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0A7" w:rsidRDefault="009320A7">
      <w:pPr>
        <w:autoSpaceDE w:val="0"/>
        <w:autoSpaceDN w:val="0"/>
        <w:adjustRightInd w:val="0"/>
        <w:spacing w:after="0" w:line="240" w:lineRule="auto"/>
        <w:jc w:val="both"/>
        <w:rPr>
          <w:rFonts w:ascii="Calibri" w:hAnsi="Calibri" w:cs="Calibri"/>
        </w:rPr>
      </w:pPr>
    </w:p>
    <w:p w:rsidR="009320A7" w:rsidRDefault="009320A7">
      <w:pPr>
        <w:pStyle w:val="ConsPlusTitle"/>
        <w:widowControl/>
        <w:jc w:val="center"/>
      </w:pPr>
      <w:bookmarkStart w:id="0" w:name="_GoBack"/>
      <w:r>
        <w:t>ПЛЕНУМ ВЕРХОВНОГО СУДА РОССИЙСКОЙ ФЕДЕРАЦИИ</w:t>
      </w:r>
    </w:p>
    <w:p w:rsidR="009320A7" w:rsidRDefault="009320A7">
      <w:pPr>
        <w:pStyle w:val="ConsPlusTitle"/>
        <w:widowControl/>
        <w:jc w:val="center"/>
      </w:pPr>
    </w:p>
    <w:p w:rsidR="009320A7" w:rsidRDefault="009320A7">
      <w:pPr>
        <w:pStyle w:val="ConsPlusTitle"/>
        <w:widowControl/>
        <w:jc w:val="center"/>
      </w:pPr>
      <w:r>
        <w:t>ПОСТАНОВЛЕНИЕ</w:t>
      </w:r>
    </w:p>
    <w:p w:rsidR="009320A7" w:rsidRDefault="009320A7">
      <w:pPr>
        <w:pStyle w:val="ConsPlusTitle"/>
        <w:widowControl/>
        <w:jc w:val="center"/>
      </w:pPr>
      <w:r>
        <w:t>от 2 июля 2009 г. N 14</w:t>
      </w:r>
    </w:p>
    <w:p w:rsidR="009320A7" w:rsidRDefault="009320A7">
      <w:pPr>
        <w:pStyle w:val="ConsPlusTitle"/>
        <w:widowControl/>
        <w:jc w:val="center"/>
      </w:pPr>
    </w:p>
    <w:p w:rsidR="009320A7" w:rsidRDefault="009320A7">
      <w:pPr>
        <w:pStyle w:val="ConsPlusTitle"/>
        <w:widowControl/>
        <w:jc w:val="center"/>
      </w:pPr>
      <w:r>
        <w:t>О НЕКОТОРЫХ ВОПРОСАХ,</w:t>
      </w:r>
    </w:p>
    <w:p w:rsidR="009320A7" w:rsidRDefault="009320A7">
      <w:pPr>
        <w:pStyle w:val="ConsPlusTitle"/>
        <w:widowControl/>
        <w:jc w:val="center"/>
      </w:pPr>
      <w:proofErr w:type="gramStart"/>
      <w:r>
        <w:t>ВОЗНИКШИХ</w:t>
      </w:r>
      <w:proofErr w:type="gramEnd"/>
      <w:r>
        <w:t xml:space="preserve"> В СУДЕБНОЙ ПРАКТИКЕ ПРИ ПРИМЕНЕНИИ ЖИЛИЩНОГО</w:t>
      </w:r>
    </w:p>
    <w:p w:rsidR="009320A7" w:rsidRDefault="009320A7">
      <w:pPr>
        <w:pStyle w:val="ConsPlusTitle"/>
        <w:widowControl/>
        <w:jc w:val="center"/>
      </w:pPr>
      <w:r>
        <w:t>КОДЕКСА РОССИЙСКОЙ ФЕДЕРАЦИИ</w:t>
      </w:r>
    </w:p>
    <w:bookmarkEnd w:id="0"/>
    <w:p w:rsidR="009320A7" w:rsidRDefault="009320A7">
      <w:pPr>
        <w:autoSpaceDE w:val="0"/>
        <w:autoSpaceDN w:val="0"/>
        <w:adjustRightInd w:val="0"/>
        <w:spacing w:after="0" w:line="240" w:lineRule="auto"/>
        <w:jc w:val="center"/>
        <w:rPr>
          <w:rFonts w:ascii="Calibri" w:hAnsi="Calibri" w:cs="Calibri"/>
        </w:rPr>
      </w:pPr>
    </w:p>
    <w:p w:rsidR="009320A7" w:rsidRDefault="009320A7">
      <w:pPr>
        <w:autoSpaceDE w:val="0"/>
        <w:autoSpaceDN w:val="0"/>
        <w:adjustRightInd w:val="0"/>
        <w:spacing w:after="0" w:line="240" w:lineRule="auto"/>
        <w:ind w:firstLine="540"/>
        <w:jc w:val="both"/>
        <w:rPr>
          <w:rFonts w:ascii="Calibri" w:hAnsi="Calibri" w:cs="Calibri"/>
        </w:rPr>
      </w:pPr>
      <w:hyperlink r:id="rId5" w:history="1">
        <w:r>
          <w:rPr>
            <w:rFonts w:ascii="Calibri" w:hAnsi="Calibri" w:cs="Calibri"/>
            <w:color w:val="0000FF"/>
          </w:rPr>
          <w:t>Статьей 25</w:t>
        </w:r>
      </w:hyperlink>
      <w:r>
        <w:rPr>
          <w:rFonts w:ascii="Calibri" w:hAnsi="Calibri" w:cs="Calibri"/>
        </w:rPr>
        <w:t xml:space="preserve"> Всеобщей декларации прав человека в жизненный уровень человека, необходимый для поддержания здоровья и благосостояния его самого и его семьи, включается такой обязательный компонент, как жилище. Неотъемлемое право каждого человека на жилище закреплено также в Международном пакте об экономических, социальных и культурных правах </w:t>
      </w:r>
      <w:hyperlink r:id="rId6" w:history="1">
        <w:r>
          <w:rPr>
            <w:rFonts w:ascii="Calibri" w:hAnsi="Calibri" w:cs="Calibri"/>
            <w:color w:val="0000FF"/>
          </w:rPr>
          <w:t>(статья 11)</w:t>
        </w:r>
      </w:hyperlink>
      <w:r>
        <w:rPr>
          <w:rFonts w:ascii="Calibri" w:hAnsi="Calibri" w:cs="Calibri"/>
        </w:rPr>
        <w:t xml:space="preserve">. При этом, как следует из </w:t>
      </w:r>
      <w:hyperlink r:id="rId7" w:history="1">
        <w:r>
          <w:rPr>
            <w:rFonts w:ascii="Calibri" w:hAnsi="Calibri" w:cs="Calibri"/>
            <w:color w:val="0000FF"/>
          </w:rPr>
          <w:t>пункта 1 статьи 12</w:t>
        </w:r>
      </w:hyperlink>
      <w:r>
        <w:rPr>
          <w:rFonts w:ascii="Calibri" w:hAnsi="Calibri" w:cs="Calibri"/>
        </w:rPr>
        <w:t xml:space="preserve"> Международного пакта о гражданских и политических правах, право на жилище должно реализовываться при условии свободы выбора человеком места жительства. Необходимость уважения жилища человека констатирована и в </w:t>
      </w:r>
      <w:hyperlink r:id="rId8" w:history="1">
        <w:r>
          <w:rPr>
            <w:rFonts w:ascii="Calibri" w:hAnsi="Calibri" w:cs="Calibri"/>
            <w:color w:val="0000FF"/>
          </w:rPr>
          <w:t>статье 8</w:t>
        </w:r>
      </w:hyperlink>
      <w:r>
        <w:rPr>
          <w:rFonts w:ascii="Calibri" w:hAnsi="Calibri" w:cs="Calibri"/>
        </w:rPr>
        <w:t xml:space="preserve"> Европейской конвенции о защите прав человека и основных свобод.</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 учетом положений международно-правовых актов в </w:t>
      </w:r>
      <w:hyperlink r:id="rId9" w:history="1">
        <w:r>
          <w:rPr>
            <w:rFonts w:ascii="Calibri" w:hAnsi="Calibri" w:cs="Calibri"/>
            <w:color w:val="0000FF"/>
          </w:rPr>
          <w:t>статье 40</w:t>
        </w:r>
      </w:hyperlink>
      <w:r>
        <w:rPr>
          <w:rFonts w:ascii="Calibri" w:hAnsi="Calibri" w:cs="Calibri"/>
        </w:rPr>
        <w:t xml:space="preserve"> Конституции Российской Федерации закреплено право каждого на жилище.</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Конституционное право граждан на жилище относится к основным правам человека и заключается в обеспечении государством стабильного, постоянного пользования жилым помещением лицами, занимающими его на законных основаниях, в предоставлении жилища из государственного, муниципального и других жилищных фондов малоимущим и иным указанным в </w:t>
      </w:r>
      <w:hyperlink r:id="rId10" w:history="1">
        <w:r>
          <w:rPr>
            <w:rFonts w:ascii="Calibri" w:hAnsi="Calibri" w:cs="Calibri"/>
            <w:color w:val="0000FF"/>
          </w:rPr>
          <w:t>законе</w:t>
        </w:r>
      </w:hyperlink>
      <w:r>
        <w:rPr>
          <w:rFonts w:ascii="Calibri" w:hAnsi="Calibri" w:cs="Calibri"/>
        </w:rPr>
        <w:t xml:space="preserve"> гражданам, нуждающимся в жилище, в оказании содействия гражданам в улучшении своих жилищных условий, а также в гарантированности неприкосновенности</w:t>
      </w:r>
      <w:proofErr w:type="gramEnd"/>
      <w:r>
        <w:rPr>
          <w:rFonts w:ascii="Calibri" w:hAnsi="Calibri" w:cs="Calibri"/>
        </w:rPr>
        <w:t xml:space="preserve"> жилища, исключения случаев произвольного лишения граждан жилища (</w:t>
      </w:r>
      <w:hyperlink r:id="rId11" w:history="1">
        <w:r>
          <w:rPr>
            <w:rFonts w:ascii="Calibri" w:hAnsi="Calibri" w:cs="Calibri"/>
            <w:color w:val="0000FF"/>
          </w:rPr>
          <w:t>статьи 25</w:t>
        </w:r>
      </w:hyperlink>
      <w:r>
        <w:rPr>
          <w:rFonts w:ascii="Calibri" w:hAnsi="Calibri" w:cs="Calibri"/>
        </w:rPr>
        <w:t xml:space="preserve">, </w:t>
      </w:r>
      <w:hyperlink r:id="rId12" w:history="1">
        <w:r>
          <w:rPr>
            <w:rFonts w:ascii="Calibri" w:hAnsi="Calibri" w:cs="Calibri"/>
            <w:color w:val="0000FF"/>
          </w:rPr>
          <w:t>40</w:t>
        </w:r>
      </w:hyperlink>
      <w:r>
        <w:rPr>
          <w:rFonts w:ascii="Calibri" w:hAnsi="Calibri" w:cs="Calibri"/>
        </w:rPr>
        <w:t xml:space="preserve"> Конституции Российской Федерации).</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Основные принципы, формы и порядок реализации права граждан на жилище определены в Жилищном </w:t>
      </w:r>
      <w:hyperlink r:id="rId13" w:history="1">
        <w:r>
          <w:rPr>
            <w:rFonts w:ascii="Calibri" w:hAnsi="Calibri" w:cs="Calibri"/>
            <w:color w:val="0000FF"/>
          </w:rPr>
          <w:t>кодексе</w:t>
        </w:r>
      </w:hyperlink>
      <w:r>
        <w:rPr>
          <w:rFonts w:ascii="Calibri" w:hAnsi="Calibri" w:cs="Calibri"/>
        </w:rPr>
        <w:t xml:space="preserve"> Российской Федерации, введенном в действие с 1 марта 2005 года.</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Учитывая, что в связи с применением Жилищного </w:t>
      </w:r>
      <w:hyperlink r:id="rId14" w:history="1">
        <w:r>
          <w:rPr>
            <w:rFonts w:ascii="Calibri" w:hAnsi="Calibri" w:cs="Calibri"/>
            <w:color w:val="0000FF"/>
          </w:rPr>
          <w:t>кодекса</w:t>
        </w:r>
      </w:hyperlink>
      <w:r>
        <w:rPr>
          <w:rFonts w:ascii="Calibri" w:hAnsi="Calibri" w:cs="Calibri"/>
        </w:rPr>
        <w:t xml:space="preserve"> Российской Федерации у судов возникли вопросы, требующие разрешения, Пленум Верховного Суда Российской Федерации в целях обеспечения единства судебной практики и законности постановляет дать судам следующие разъяснения:</w:t>
      </w:r>
    </w:p>
    <w:p w:rsidR="009320A7" w:rsidRDefault="009320A7">
      <w:pPr>
        <w:autoSpaceDE w:val="0"/>
        <w:autoSpaceDN w:val="0"/>
        <w:adjustRightInd w:val="0"/>
        <w:spacing w:after="0" w:line="240" w:lineRule="auto"/>
        <w:ind w:firstLine="540"/>
        <w:jc w:val="both"/>
        <w:rPr>
          <w:rFonts w:ascii="Calibri" w:hAnsi="Calibri" w:cs="Calibri"/>
        </w:rPr>
      </w:pPr>
    </w:p>
    <w:p w:rsidR="009320A7" w:rsidRDefault="009320A7">
      <w:pPr>
        <w:autoSpaceDE w:val="0"/>
        <w:autoSpaceDN w:val="0"/>
        <w:adjustRightInd w:val="0"/>
        <w:spacing w:after="0" w:line="240" w:lineRule="auto"/>
        <w:jc w:val="center"/>
        <w:outlineLvl w:val="0"/>
        <w:rPr>
          <w:rFonts w:ascii="Calibri" w:hAnsi="Calibri" w:cs="Calibri"/>
        </w:rPr>
      </w:pPr>
      <w:r>
        <w:rPr>
          <w:rFonts w:ascii="Calibri" w:hAnsi="Calibri" w:cs="Calibri"/>
        </w:rPr>
        <w:t>Общие положения</w:t>
      </w:r>
    </w:p>
    <w:p w:rsidR="009320A7" w:rsidRDefault="009320A7">
      <w:pPr>
        <w:autoSpaceDE w:val="0"/>
        <w:autoSpaceDN w:val="0"/>
        <w:adjustRightInd w:val="0"/>
        <w:spacing w:after="0" w:line="240" w:lineRule="auto"/>
        <w:jc w:val="center"/>
        <w:rPr>
          <w:rFonts w:ascii="Calibri" w:hAnsi="Calibri" w:cs="Calibri"/>
        </w:rPr>
      </w:pP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со </w:t>
      </w:r>
      <w:hyperlink r:id="rId15" w:history="1">
        <w:r>
          <w:rPr>
            <w:rFonts w:ascii="Calibri" w:hAnsi="Calibri" w:cs="Calibri"/>
            <w:color w:val="0000FF"/>
          </w:rPr>
          <w:t>статьей 46</w:t>
        </w:r>
      </w:hyperlink>
      <w:r>
        <w:rPr>
          <w:rFonts w:ascii="Calibri" w:hAnsi="Calibri" w:cs="Calibri"/>
        </w:rPr>
        <w:t xml:space="preserve"> Конституции Российской Федерации каждому гарантируется судебная защита его прав и свобод. Исходя из данной конституционной нормы </w:t>
      </w:r>
      <w:hyperlink r:id="rId16" w:history="1">
        <w:r>
          <w:rPr>
            <w:rFonts w:ascii="Calibri" w:hAnsi="Calibri" w:cs="Calibri"/>
            <w:color w:val="0000FF"/>
          </w:rPr>
          <w:t>часть 1 статьи 11</w:t>
        </w:r>
      </w:hyperlink>
      <w:r>
        <w:rPr>
          <w:rFonts w:ascii="Calibri" w:hAnsi="Calibri" w:cs="Calibri"/>
        </w:rPr>
        <w:t xml:space="preserve"> Жилищного кодекса Российской Федерации (далее - ЖК РФ) устанавливает приоритет судебной защиты нарушенных жилищных прав, то есть прав, вытекающих из отношений, регулируемых жилищным законодательством.</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Защита жилищных прав в административном порядке путем обращения с заявлением или жалобой в государственный орган, орган местного самоуправления или к должностному лицу, являющемуся вышестоящим по отношению к лицу, нарушившему право, осуществляется только в случаях, предусмотренных Жилищным кодексом Российской Федерации или другим федеральным законом (</w:t>
      </w:r>
      <w:hyperlink r:id="rId17" w:history="1">
        <w:r>
          <w:rPr>
            <w:rFonts w:ascii="Calibri" w:hAnsi="Calibri" w:cs="Calibri"/>
            <w:color w:val="0000FF"/>
          </w:rPr>
          <w:t>часть 2 статьи 11</w:t>
        </w:r>
      </w:hyperlink>
      <w:r>
        <w:rPr>
          <w:rFonts w:ascii="Calibri" w:hAnsi="Calibri" w:cs="Calibri"/>
        </w:rPr>
        <w:t xml:space="preserve"> ЖК РФ). При этом судам необходимо учитывать, что право на обращение в суд за защитой жилищных прав сохраняется за лицом и в том случае, когда закон предусматривает административный порядок защиты жилищных прав. В случае несогласия с принятым в административном порядке решением заинтересованное лицо вправе обжаловать его в судебном порядке.</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Защита нарушенных жилищных прав осуществляется судом общей юрисдикции в соответствии с подведомственностью дел, установленной Гражданским процессуальным </w:t>
      </w:r>
      <w:hyperlink r:id="rId18" w:history="1">
        <w:r>
          <w:rPr>
            <w:rFonts w:ascii="Calibri" w:hAnsi="Calibri" w:cs="Calibri"/>
            <w:color w:val="0000FF"/>
          </w:rPr>
          <w:t>кодексом</w:t>
        </w:r>
      </w:hyperlink>
      <w:r>
        <w:rPr>
          <w:rFonts w:ascii="Calibri" w:hAnsi="Calibri" w:cs="Calibri"/>
        </w:rPr>
        <w:t xml:space="preserve"> Российской Федерации (далее - ГПК РФ).</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Согласно </w:t>
      </w:r>
      <w:hyperlink r:id="rId19" w:history="1">
        <w:r>
          <w:rPr>
            <w:rFonts w:ascii="Calibri" w:hAnsi="Calibri" w:cs="Calibri"/>
            <w:color w:val="0000FF"/>
          </w:rPr>
          <w:t>пункту 1 части 1 статьи 22</w:t>
        </w:r>
      </w:hyperlink>
      <w:r>
        <w:rPr>
          <w:rFonts w:ascii="Calibri" w:hAnsi="Calibri" w:cs="Calibri"/>
        </w:rPr>
        <w:t xml:space="preserve"> ГПК РФ суды общей юрисдикции рассматривают и разрешают дела с участием граждан, организаций, органов государственной власти, органов местного </w:t>
      </w:r>
      <w:proofErr w:type="gramStart"/>
      <w:r>
        <w:rPr>
          <w:rFonts w:ascii="Calibri" w:hAnsi="Calibri" w:cs="Calibri"/>
        </w:rPr>
        <w:t>самоуправления</w:t>
      </w:r>
      <w:proofErr w:type="gramEnd"/>
      <w:r>
        <w:rPr>
          <w:rFonts w:ascii="Calibri" w:hAnsi="Calibri" w:cs="Calibri"/>
        </w:rPr>
        <w:t xml:space="preserve"> о защите нарушенных или оспариваемых прав, свобод и законных интересов, по спорам, возникающим из жилищных правоотношений.</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Дела по жилищным спорам рассматриваются в судах на основании исковых заявлений (заявлений) заинтересованных лиц, по заявлению прокурора, поданному на основании и в порядке, предусмотренных </w:t>
      </w:r>
      <w:hyperlink r:id="rId20" w:history="1">
        <w:r>
          <w:rPr>
            <w:rFonts w:ascii="Calibri" w:hAnsi="Calibri" w:cs="Calibri"/>
            <w:color w:val="0000FF"/>
          </w:rPr>
          <w:t>статьей 45</w:t>
        </w:r>
      </w:hyperlink>
      <w:r>
        <w:rPr>
          <w:rFonts w:ascii="Calibri" w:hAnsi="Calibri" w:cs="Calibri"/>
        </w:rPr>
        <w:t xml:space="preserve"> ГПК РФ, либо по заявлению лиц, указанных в </w:t>
      </w:r>
      <w:hyperlink r:id="rId21" w:history="1">
        <w:r>
          <w:rPr>
            <w:rFonts w:ascii="Calibri" w:hAnsi="Calibri" w:cs="Calibri"/>
            <w:color w:val="0000FF"/>
          </w:rPr>
          <w:t>статье 46</w:t>
        </w:r>
      </w:hyperlink>
      <w:r>
        <w:rPr>
          <w:rFonts w:ascii="Calibri" w:hAnsi="Calibri" w:cs="Calibri"/>
        </w:rPr>
        <w:t xml:space="preserve"> ГПК РФ.</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Жилищные споры (о признании права на жилое помещение, о выселении из жилого помещения, о прекращении права пользования жилым помещением бывшего члена семьи собственника этого жилого помещения, о сохранении права пользования жилым помещением за бывшим членом семьи собственника этого жилого помещения, об изъятии жилого помещения у собственника путем выкупа в связи с изъятием земельного участка для государственных или муниципальных нужд, о</w:t>
      </w:r>
      <w:proofErr w:type="gramEnd"/>
      <w:r>
        <w:rPr>
          <w:rFonts w:ascii="Calibri" w:hAnsi="Calibri" w:cs="Calibri"/>
        </w:rPr>
        <w:t xml:space="preserve"> </w:t>
      </w:r>
      <w:proofErr w:type="gramStart"/>
      <w:r>
        <w:rPr>
          <w:rFonts w:ascii="Calibri" w:hAnsi="Calibri" w:cs="Calibri"/>
        </w:rPr>
        <w:t xml:space="preserve">предоставлении жилого помещения по договору социального найма, о признании недействительным решения о предоставлении жилого помещения по договору социального найма и заключенного на его основании договора социального найма, о принудительном обмене занимаемого жилого помещения, о признании обмена жилыми помещениями недействительным и другие) исходя из положений </w:t>
      </w:r>
      <w:hyperlink r:id="rId22" w:history="1">
        <w:r>
          <w:rPr>
            <w:rFonts w:ascii="Calibri" w:hAnsi="Calibri" w:cs="Calibri"/>
            <w:color w:val="0000FF"/>
          </w:rPr>
          <w:t>статей 23</w:t>
        </w:r>
      </w:hyperlink>
      <w:r>
        <w:rPr>
          <w:rFonts w:ascii="Calibri" w:hAnsi="Calibri" w:cs="Calibri"/>
        </w:rPr>
        <w:t xml:space="preserve"> и </w:t>
      </w:r>
      <w:hyperlink r:id="rId23" w:history="1">
        <w:r>
          <w:rPr>
            <w:rFonts w:ascii="Calibri" w:hAnsi="Calibri" w:cs="Calibri"/>
            <w:color w:val="0000FF"/>
          </w:rPr>
          <w:t>24</w:t>
        </w:r>
      </w:hyperlink>
      <w:r>
        <w:rPr>
          <w:rFonts w:ascii="Calibri" w:hAnsi="Calibri" w:cs="Calibri"/>
        </w:rPr>
        <w:t xml:space="preserve"> ГПК РФ рассматриваются по первой инстанции районным судом.</w:t>
      </w:r>
      <w:proofErr w:type="gramEnd"/>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Принимая во внимание, что жилое помещение законом отнесено к недвижимому имуществу (</w:t>
      </w:r>
      <w:hyperlink r:id="rId24" w:history="1">
        <w:r>
          <w:rPr>
            <w:rFonts w:ascii="Calibri" w:hAnsi="Calibri" w:cs="Calibri"/>
            <w:color w:val="0000FF"/>
          </w:rPr>
          <w:t>часть 2 статьи 15</w:t>
        </w:r>
      </w:hyperlink>
      <w:r>
        <w:rPr>
          <w:rFonts w:ascii="Calibri" w:hAnsi="Calibri" w:cs="Calibri"/>
        </w:rPr>
        <w:t xml:space="preserve"> ЖК РФ, </w:t>
      </w:r>
      <w:hyperlink r:id="rId25" w:history="1">
        <w:r>
          <w:rPr>
            <w:rFonts w:ascii="Calibri" w:hAnsi="Calibri" w:cs="Calibri"/>
            <w:color w:val="0000FF"/>
          </w:rPr>
          <w:t>пункт 1 статьи 130</w:t>
        </w:r>
      </w:hyperlink>
      <w:r>
        <w:rPr>
          <w:rFonts w:ascii="Calibri" w:hAnsi="Calibri" w:cs="Calibri"/>
        </w:rPr>
        <w:t xml:space="preserve"> Гражданского кодекса Российской Федерации, далее - ГК РФ), мировым судьям в силу </w:t>
      </w:r>
      <w:hyperlink r:id="rId26" w:history="1">
        <w:r>
          <w:rPr>
            <w:rFonts w:ascii="Calibri" w:hAnsi="Calibri" w:cs="Calibri"/>
            <w:color w:val="0000FF"/>
          </w:rPr>
          <w:t>пункта 7 части 1 статьи 23</w:t>
        </w:r>
      </w:hyperlink>
      <w:r>
        <w:rPr>
          <w:rFonts w:ascii="Calibri" w:hAnsi="Calibri" w:cs="Calibri"/>
        </w:rPr>
        <w:t xml:space="preserve"> ГПК РФ подсудны дела об определении порядка пользования жилым помещением, находящимся в общей собственности нескольких лиц, если между ними не возникает спор</w:t>
      </w:r>
      <w:proofErr w:type="gramEnd"/>
      <w:r>
        <w:rPr>
          <w:rFonts w:ascii="Calibri" w:hAnsi="Calibri" w:cs="Calibri"/>
        </w:rPr>
        <w:t xml:space="preserve"> о праве на это жилое помещение или если одновременно не заявлено требование, подсудное районному суду. </w:t>
      </w:r>
      <w:proofErr w:type="gramStart"/>
      <w:r>
        <w:rPr>
          <w:rFonts w:ascii="Calibri" w:hAnsi="Calibri" w:cs="Calibri"/>
        </w:rPr>
        <w:t>Если спор об определении порядка пользования таким жилым помещением (жилым домом, квартирой) связан со спором о праве собственности на него (в частности, о признании права на долю в общей собственности и ее выделе для владения и пользования), то его подсудность как имущественного спора мировому судье или районному суду зависит от цены иска (</w:t>
      </w:r>
      <w:hyperlink r:id="rId27" w:history="1">
        <w:r>
          <w:rPr>
            <w:rFonts w:ascii="Calibri" w:hAnsi="Calibri" w:cs="Calibri"/>
            <w:color w:val="0000FF"/>
          </w:rPr>
          <w:t>пункт 5 части 1 статьи 23</w:t>
        </w:r>
      </w:hyperlink>
      <w:r>
        <w:rPr>
          <w:rFonts w:ascii="Calibri" w:hAnsi="Calibri" w:cs="Calibri"/>
        </w:rPr>
        <w:t xml:space="preserve"> ГПК РФ</w:t>
      </w:r>
      <w:proofErr w:type="gramEnd"/>
      <w:r>
        <w:rPr>
          <w:rFonts w:ascii="Calibri" w:hAnsi="Calibri" w:cs="Calibri"/>
        </w:rPr>
        <w:t>).</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Мировым судьям также подсудны дела по таким имущественным спорам, как взыскание с граждан и организаций задолженности по оплате жилого помещения и коммунальных услуг, при цене иска, не превышающей суммы, установленной </w:t>
      </w:r>
      <w:hyperlink r:id="rId28" w:history="1">
        <w:r>
          <w:rPr>
            <w:rFonts w:ascii="Calibri" w:hAnsi="Calibri" w:cs="Calibri"/>
            <w:color w:val="0000FF"/>
          </w:rPr>
          <w:t>пунктом 5 части 1 статьи 23</w:t>
        </w:r>
      </w:hyperlink>
      <w:r>
        <w:rPr>
          <w:rFonts w:ascii="Calibri" w:hAnsi="Calibri" w:cs="Calibri"/>
        </w:rPr>
        <w:t xml:space="preserve"> ГПК РФ.</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Разрешая споры, возникшие из жилищных отношений, судам необходимо учитывать, что жилищное законодательство находится в совместном ведении Российской Федерации и субъектов Российской Федерации (</w:t>
      </w:r>
      <w:hyperlink r:id="rId29" w:history="1">
        <w:r>
          <w:rPr>
            <w:rFonts w:ascii="Calibri" w:hAnsi="Calibri" w:cs="Calibri"/>
            <w:color w:val="0000FF"/>
          </w:rPr>
          <w:t>пункт "к" части 1 статьи 72</w:t>
        </w:r>
      </w:hyperlink>
      <w:r>
        <w:rPr>
          <w:rFonts w:ascii="Calibri" w:hAnsi="Calibri" w:cs="Calibri"/>
        </w:rPr>
        <w:t xml:space="preserve"> Конституции Российской Федерации) и включает в себя Жилищный </w:t>
      </w:r>
      <w:hyperlink r:id="rId30" w:history="1">
        <w:r>
          <w:rPr>
            <w:rFonts w:ascii="Calibri" w:hAnsi="Calibri" w:cs="Calibri"/>
            <w:color w:val="0000FF"/>
          </w:rPr>
          <w:t>кодекс</w:t>
        </w:r>
      </w:hyperlink>
      <w:r>
        <w:rPr>
          <w:rFonts w:ascii="Calibri" w:hAnsi="Calibri" w:cs="Calibri"/>
        </w:rPr>
        <w:t xml:space="preserve"> Российской Федерации, принятые в соответствии с ним другие федеральные законы, а также изданные в соответствии с ними указы Президента Российской Федерации, постановления Правительства</w:t>
      </w:r>
      <w:proofErr w:type="gramEnd"/>
      <w:r>
        <w:rPr>
          <w:rFonts w:ascii="Calibri" w:hAnsi="Calibri" w:cs="Calibri"/>
        </w:rPr>
        <w:t xml:space="preserve"> Российской Федерации, нормативные правовые акты федеральных органов исполнительной власти, законы и иные нормативные правовые акты субъектов Российской Федерации, нормативные правовые акты органов местного самоуправления (</w:t>
      </w:r>
      <w:hyperlink r:id="rId31" w:history="1">
        <w:r>
          <w:rPr>
            <w:rFonts w:ascii="Calibri" w:hAnsi="Calibri" w:cs="Calibri"/>
            <w:color w:val="0000FF"/>
          </w:rPr>
          <w:t>часть 2 статьи 5</w:t>
        </w:r>
      </w:hyperlink>
      <w:r>
        <w:rPr>
          <w:rFonts w:ascii="Calibri" w:hAnsi="Calibri" w:cs="Calibri"/>
        </w:rPr>
        <w:t xml:space="preserve"> ЖК РФ). При этом наибольшую юридическую силу среди актов жилищного законодательства в регулировании жилищных отношений имеет Жилищный </w:t>
      </w:r>
      <w:hyperlink r:id="rId32" w:history="1">
        <w:r>
          <w:rPr>
            <w:rFonts w:ascii="Calibri" w:hAnsi="Calibri" w:cs="Calibri"/>
            <w:color w:val="0000FF"/>
          </w:rPr>
          <w:t>кодекс</w:t>
        </w:r>
      </w:hyperlink>
      <w:r>
        <w:rPr>
          <w:rFonts w:ascii="Calibri" w:hAnsi="Calibri" w:cs="Calibri"/>
        </w:rPr>
        <w:t xml:space="preserve"> Российской Федерации. В случае выявления судом несоответствия норм иных актов жилищного законодательства положениям Жилищного </w:t>
      </w:r>
      <w:hyperlink r:id="rId33" w:history="1">
        <w:r>
          <w:rPr>
            <w:rFonts w:ascii="Calibri" w:hAnsi="Calibri" w:cs="Calibri"/>
            <w:color w:val="0000FF"/>
          </w:rPr>
          <w:t>кодекса</w:t>
        </w:r>
      </w:hyperlink>
      <w:r>
        <w:rPr>
          <w:rFonts w:ascii="Calibri" w:hAnsi="Calibri" w:cs="Calibri"/>
        </w:rPr>
        <w:t xml:space="preserve"> Российской Федерации должны применяться нормы этого Кодекса (</w:t>
      </w:r>
      <w:hyperlink r:id="rId34" w:history="1">
        <w:r>
          <w:rPr>
            <w:rFonts w:ascii="Calibri" w:hAnsi="Calibri" w:cs="Calibri"/>
            <w:color w:val="0000FF"/>
          </w:rPr>
          <w:t>часть 8 статьи 5</w:t>
        </w:r>
      </w:hyperlink>
      <w:r>
        <w:rPr>
          <w:rFonts w:ascii="Calibri" w:hAnsi="Calibri" w:cs="Calibri"/>
        </w:rPr>
        <w:t xml:space="preserve"> ЖК РФ).</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Принимая во внимание, что жилое помещение может выступать объектом как гражданских, так и жилищных правоотношений, судам следует иметь в виду, что гражданское </w:t>
      </w:r>
      <w:hyperlink r:id="rId35" w:history="1">
        <w:r>
          <w:rPr>
            <w:rFonts w:ascii="Calibri" w:hAnsi="Calibri" w:cs="Calibri"/>
            <w:color w:val="0000FF"/>
          </w:rPr>
          <w:t>законодательство</w:t>
        </w:r>
      </w:hyperlink>
      <w:r>
        <w:rPr>
          <w:rFonts w:ascii="Calibri" w:hAnsi="Calibri" w:cs="Calibri"/>
        </w:rPr>
        <w:t xml:space="preserve"> в отличие от жилищного законодательства регулирует отношения, связанные с владением, пользованием и распоряжением жилым помещением как объектом экономического оборота (например, сделки с жилыми помещениями, включая передачу в коммерческий наем жилых помещений).</w:t>
      </w:r>
      <w:proofErr w:type="gramEnd"/>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w:t>
      </w:r>
      <w:hyperlink r:id="rId36" w:history="1">
        <w:r>
          <w:rPr>
            <w:rFonts w:ascii="Calibri" w:hAnsi="Calibri" w:cs="Calibri"/>
            <w:color w:val="0000FF"/>
          </w:rPr>
          <w:t>Часть 1 статьи 6</w:t>
        </w:r>
      </w:hyperlink>
      <w:r>
        <w:rPr>
          <w:rFonts w:ascii="Calibri" w:hAnsi="Calibri" w:cs="Calibri"/>
        </w:rPr>
        <w:t xml:space="preserve"> ЖК РФ закрепляет общеправовой принцип действия законодательства во времени: акт жилищного законодательства не имеет обратной силы и применяется к жилищным отношениям, возникшим после введения его в действие.</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необходимо иметь в виду, что </w:t>
      </w:r>
      <w:hyperlink r:id="rId37" w:history="1">
        <w:r>
          <w:rPr>
            <w:rFonts w:ascii="Calibri" w:hAnsi="Calibri" w:cs="Calibri"/>
            <w:color w:val="0000FF"/>
          </w:rPr>
          <w:t>часть 2 статьи 6</w:t>
        </w:r>
      </w:hyperlink>
      <w:r>
        <w:rPr>
          <w:rFonts w:ascii="Calibri" w:hAnsi="Calibri" w:cs="Calibri"/>
        </w:rPr>
        <w:t xml:space="preserve"> ЖК РФ допускает применение акта жилищного законодательства к жилищным отношениям, возникшим до введения его в действие, но только в случаях, прямо предусмотренных этим актом. Так, </w:t>
      </w:r>
      <w:hyperlink r:id="rId38" w:history="1">
        <w:r>
          <w:rPr>
            <w:rFonts w:ascii="Calibri" w:hAnsi="Calibri" w:cs="Calibri"/>
            <w:color w:val="0000FF"/>
          </w:rPr>
          <w:t>статьей 9</w:t>
        </w:r>
      </w:hyperlink>
      <w:r>
        <w:rPr>
          <w:rFonts w:ascii="Calibri" w:hAnsi="Calibri" w:cs="Calibri"/>
        </w:rPr>
        <w:t xml:space="preserve"> Федерального закона от 29 декабря 2004 г. N 189-ФЗ "О введении в действие Жилищного кодекса Российской Федерации" (далее - Вводный закон) нормам </w:t>
      </w:r>
      <w:hyperlink r:id="rId39" w:history="1">
        <w:r>
          <w:rPr>
            <w:rFonts w:ascii="Calibri" w:hAnsi="Calibri" w:cs="Calibri"/>
            <w:color w:val="0000FF"/>
          </w:rPr>
          <w:t>раздела VIII</w:t>
        </w:r>
      </w:hyperlink>
      <w:r>
        <w:rPr>
          <w:rFonts w:ascii="Calibri" w:hAnsi="Calibri" w:cs="Calibri"/>
        </w:rPr>
        <w:t xml:space="preserve"> ЖК РФ "Управление многоквартирными домами" придана обратная сила: они распространяются на отношения, возникшие из ранее заключенных договоров управления многоквартирными домами.</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Так как отношения, регулируемые жилищным законодательством, как правило, носят длящийся характер и, соответственно, права и обязанности субъектов этих отношений могут возникать и после того, как возникло само правоотношение, </w:t>
      </w:r>
      <w:hyperlink r:id="rId40" w:history="1">
        <w:r>
          <w:rPr>
            <w:rFonts w:ascii="Calibri" w:hAnsi="Calibri" w:cs="Calibri"/>
            <w:color w:val="0000FF"/>
          </w:rPr>
          <w:t>статьей 5</w:t>
        </w:r>
      </w:hyperlink>
      <w:r>
        <w:rPr>
          <w:rFonts w:ascii="Calibri" w:hAnsi="Calibri" w:cs="Calibri"/>
        </w:rPr>
        <w:t xml:space="preserve"> Вводного закона установлено общее правило, согласно которому к жилищным отношениям, возникшим до введения в действие Жилищного </w:t>
      </w:r>
      <w:hyperlink r:id="rId41" w:history="1">
        <w:r>
          <w:rPr>
            <w:rFonts w:ascii="Calibri" w:hAnsi="Calibri" w:cs="Calibri"/>
            <w:color w:val="0000FF"/>
          </w:rPr>
          <w:t>кодекса</w:t>
        </w:r>
      </w:hyperlink>
      <w:r>
        <w:rPr>
          <w:rFonts w:ascii="Calibri" w:hAnsi="Calibri" w:cs="Calibri"/>
        </w:rPr>
        <w:t xml:space="preserve"> Российской Федерации, Жилищный </w:t>
      </w:r>
      <w:hyperlink r:id="rId42" w:history="1">
        <w:r>
          <w:rPr>
            <w:rFonts w:ascii="Calibri" w:hAnsi="Calibri" w:cs="Calibri"/>
            <w:color w:val="0000FF"/>
          </w:rPr>
          <w:t>кодекс</w:t>
        </w:r>
      </w:hyperlink>
      <w:r>
        <w:rPr>
          <w:rFonts w:ascii="Calibri" w:hAnsi="Calibri" w:cs="Calibri"/>
        </w:rPr>
        <w:t xml:space="preserve"> Российской Федерации применяется в части тех прав и обязанностей</w:t>
      </w:r>
      <w:proofErr w:type="gramEnd"/>
      <w:r>
        <w:rPr>
          <w:rFonts w:ascii="Calibri" w:hAnsi="Calibri" w:cs="Calibri"/>
        </w:rPr>
        <w:t xml:space="preserve">, которые возникнут после введения его в действие, за исключением случаев, предусмотренных Вводным </w:t>
      </w:r>
      <w:hyperlink r:id="rId43" w:history="1">
        <w:r>
          <w:rPr>
            <w:rFonts w:ascii="Calibri" w:hAnsi="Calibri" w:cs="Calibri"/>
            <w:color w:val="0000FF"/>
          </w:rPr>
          <w:t>законом</w:t>
        </w:r>
      </w:hyperlink>
      <w:r>
        <w:rPr>
          <w:rFonts w:ascii="Calibri" w:hAnsi="Calibri" w:cs="Calibri"/>
        </w:rPr>
        <w:t xml:space="preserve">. Например, нормы </w:t>
      </w:r>
      <w:hyperlink r:id="rId44" w:history="1">
        <w:r>
          <w:rPr>
            <w:rFonts w:ascii="Calibri" w:hAnsi="Calibri" w:cs="Calibri"/>
            <w:color w:val="0000FF"/>
          </w:rPr>
          <w:t>части 4 статьи 31</w:t>
        </w:r>
      </w:hyperlink>
      <w:r>
        <w:rPr>
          <w:rFonts w:ascii="Calibri" w:hAnsi="Calibri" w:cs="Calibri"/>
        </w:rPr>
        <w:t xml:space="preserve"> ЖК РФ о правах собственника жилого помещения в отношении бывшего члена его семьи подлежат применению и к тем жилищным правоотношениям, которые возникли до вступления в силу данного </w:t>
      </w:r>
      <w:hyperlink r:id="rId45" w:history="1">
        <w:r>
          <w:rPr>
            <w:rFonts w:ascii="Calibri" w:hAnsi="Calibri" w:cs="Calibri"/>
            <w:color w:val="0000FF"/>
          </w:rPr>
          <w:t>Кодекса</w:t>
        </w:r>
      </w:hyperlink>
      <w:r>
        <w:rPr>
          <w:rFonts w:ascii="Calibri" w:hAnsi="Calibri" w:cs="Calibri"/>
        </w:rPr>
        <w:t>.</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связи с этим суду при рассмотрении конкретного дела необходимо определить, когда возникли спорные жилищные правоотношения между сторонами. Если будет установлено, что спорные жилищные правоотношения носят длящийся характер, то Жилищный </w:t>
      </w:r>
      <w:hyperlink r:id="rId46" w:history="1">
        <w:r>
          <w:rPr>
            <w:rFonts w:ascii="Calibri" w:hAnsi="Calibri" w:cs="Calibri"/>
            <w:color w:val="0000FF"/>
          </w:rPr>
          <w:t>кодекс</w:t>
        </w:r>
      </w:hyperlink>
      <w:r>
        <w:rPr>
          <w:rFonts w:ascii="Calibri" w:hAnsi="Calibri" w:cs="Calibri"/>
        </w:rPr>
        <w:t xml:space="preserve"> Российской Федерации может применяться только к тем правам и обязанностям сторон, которые возникли после введения его в действие, то есть после 1 марта 2005 года.</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Перечень участников жилищных отношений определен </w:t>
      </w:r>
      <w:hyperlink r:id="rId47" w:history="1">
        <w:r>
          <w:rPr>
            <w:rFonts w:ascii="Calibri" w:hAnsi="Calibri" w:cs="Calibri"/>
            <w:color w:val="0000FF"/>
          </w:rPr>
          <w:t>частями 2</w:t>
        </w:r>
      </w:hyperlink>
      <w:r>
        <w:rPr>
          <w:rFonts w:ascii="Calibri" w:hAnsi="Calibri" w:cs="Calibri"/>
        </w:rPr>
        <w:t xml:space="preserve"> и </w:t>
      </w:r>
      <w:hyperlink r:id="rId48" w:history="1">
        <w:r>
          <w:rPr>
            <w:rFonts w:ascii="Calibri" w:hAnsi="Calibri" w:cs="Calibri"/>
            <w:color w:val="0000FF"/>
          </w:rPr>
          <w:t>3 статьи 4</w:t>
        </w:r>
      </w:hyperlink>
      <w:r>
        <w:rPr>
          <w:rFonts w:ascii="Calibri" w:hAnsi="Calibri" w:cs="Calibri"/>
        </w:rPr>
        <w:t xml:space="preserve"> ЖК РФ. К ним относятся граждане, юридические лица, Российская Федерация, субъекты Российской Федерации, муниципальные образования, а также иностранные граждане, лица без гражданства или иностранные юридические лица.</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судам следует иметь в виду, что </w:t>
      </w:r>
      <w:hyperlink r:id="rId49" w:history="1">
        <w:r>
          <w:rPr>
            <w:rFonts w:ascii="Calibri" w:hAnsi="Calibri" w:cs="Calibri"/>
            <w:color w:val="0000FF"/>
          </w:rPr>
          <w:t>частью 3 статьи 4</w:t>
        </w:r>
      </w:hyperlink>
      <w:r>
        <w:rPr>
          <w:rFonts w:ascii="Calibri" w:hAnsi="Calibri" w:cs="Calibri"/>
        </w:rPr>
        <w:t xml:space="preserve"> ЖК РФ на иностранных граждан, лиц без гражданства, иностранных юридических лиц, являющихся участниками жилищных отношений, распространяется определяемый российским жилищным законодательством национальный правовой режим с изъятиями, которые предусмотрены Жилищным </w:t>
      </w:r>
      <w:hyperlink r:id="rId50" w:history="1">
        <w:r>
          <w:rPr>
            <w:rFonts w:ascii="Calibri" w:hAnsi="Calibri" w:cs="Calibri"/>
            <w:color w:val="0000FF"/>
          </w:rPr>
          <w:t>кодексом</w:t>
        </w:r>
      </w:hyperlink>
      <w:r>
        <w:rPr>
          <w:rFonts w:ascii="Calibri" w:hAnsi="Calibri" w:cs="Calibri"/>
        </w:rPr>
        <w:t xml:space="preserve"> Российской Федерации или другими федеральными законами. Так, </w:t>
      </w:r>
      <w:hyperlink r:id="rId51" w:history="1">
        <w:r>
          <w:rPr>
            <w:rFonts w:ascii="Calibri" w:hAnsi="Calibri" w:cs="Calibri"/>
            <w:color w:val="0000FF"/>
          </w:rPr>
          <w:t>часть 5 статьи 49</w:t>
        </w:r>
      </w:hyperlink>
      <w:r>
        <w:rPr>
          <w:rFonts w:ascii="Calibri" w:hAnsi="Calibri" w:cs="Calibri"/>
        </w:rPr>
        <w:t xml:space="preserve"> ЖК РФ предусматривает, что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 То же касается субсидий на оплату жилых помещений, коммунальных услуг (</w:t>
      </w:r>
      <w:hyperlink r:id="rId52" w:history="1">
        <w:r>
          <w:rPr>
            <w:rFonts w:ascii="Calibri" w:hAnsi="Calibri" w:cs="Calibri"/>
            <w:color w:val="0000FF"/>
          </w:rPr>
          <w:t>часть 12 статьи 159</w:t>
        </w:r>
      </w:hyperlink>
      <w:r>
        <w:rPr>
          <w:rFonts w:ascii="Calibri" w:hAnsi="Calibri" w:cs="Calibri"/>
        </w:rPr>
        <w:t xml:space="preserve"> ЖК РФ) и приватизации жилых помещений (</w:t>
      </w:r>
      <w:hyperlink r:id="rId53" w:history="1">
        <w:r>
          <w:rPr>
            <w:rFonts w:ascii="Calibri" w:hAnsi="Calibri" w:cs="Calibri"/>
            <w:color w:val="0000FF"/>
          </w:rPr>
          <w:t>статья 1</w:t>
        </w:r>
      </w:hyperlink>
      <w:r>
        <w:rPr>
          <w:rFonts w:ascii="Calibri" w:hAnsi="Calibri" w:cs="Calibri"/>
        </w:rPr>
        <w:t xml:space="preserve"> Закона Российской Федерации от 4 июля 1991 г. N 1541-1 "О приватизации жилищного фонда в Российской Федерации").</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Исходя из приведенных положений </w:t>
      </w:r>
      <w:hyperlink r:id="rId54" w:history="1">
        <w:r>
          <w:rPr>
            <w:rFonts w:ascii="Calibri" w:hAnsi="Calibri" w:cs="Calibri"/>
            <w:color w:val="0000FF"/>
          </w:rPr>
          <w:t>статьи 4</w:t>
        </w:r>
      </w:hyperlink>
      <w:r>
        <w:rPr>
          <w:rFonts w:ascii="Calibri" w:hAnsi="Calibri" w:cs="Calibri"/>
        </w:rPr>
        <w:t xml:space="preserve"> ЖК РФ судам при разрешении жилищных споров с участием иностранных граждан, лиц без гражданства необходимо учитывать, что каких-либо ограничений жилищных прав лиц, не являющихся гражданами Российской Федерации, </w:t>
      </w:r>
      <w:hyperlink r:id="rId55" w:history="1">
        <w:r>
          <w:rPr>
            <w:rFonts w:ascii="Calibri" w:hAnsi="Calibri" w:cs="Calibri"/>
            <w:color w:val="0000FF"/>
          </w:rPr>
          <w:t>статьи 31</w:t>
        </w:r>
      </w:hyperlink>
      <w:r>
        <w:rPr>
          <w:rFonts w:ascii="Calibri" w:hAnsi="Calibri" w:cs="Calibri"/>
        </w:rPr>
        <w:t xml:space="preserve">, </w:t>
      </w:r>
      <w:hyperlink r:id="rId56" w:history="1">
        <w:r>
          <w:rPr>
            <w:rFonts w:ascii="Calibri" w:hAnsi="Calibri" w:cs="Calibri"/>
            <w:color w:val="0000FF"/>
          </w:rPr>
          <w:t>69</w:t>
        </w:r>
      </w:hyperlink>
      <w:r>
        <w:rPr>
          <w:rFonts w:ascii="Calibri" w:hAnsi="Calibri" w:cs="Calibri"/>
        </w:rPr>
        <w:t xml:space="preserve">, </w:t>
      </w:r>
      <w:hyperlink r:id="rId57" w:history="1">
        <w:r>
          <w:rPr>
            <w:rFonts w:ascii="Calibri" w:hAnsi="Calibri" w:cs="Calibri"/>
            <w:color w:val="0000FF"/>
          </w:rPr>
          <w:t>100</w:t>
        </w:r>
      </w:hyperlink>
      <w:r>
        <w:rPr>
          <w:rFonts w:ascii="Calibri" w:hAnsi="Calibri" w:cs="Calibri"/>
        </w:rPr>
        <w:t xml:space="preserve"> ЖК РФ, определяющие соответственно права и обязанности членов семьи собственника жилого помещения, нанимателя жилого помещения по договору социального найма и нанимателя специализированного жилого</w:t>
      </w:r>
      <w:proofErr w:type="gramEnd"/>
      <w:r>
        <w:rPr>
          <w:rFonts w:ascii="Calibri" w:hAnsi="Calibri" w:cs="Calibri"/>
        </w:rPr>
        <w:t xml:space="preserve"> помещения, не содержат.</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Объектом отношений, регулируемых жилищным законодательством, является жилое помещение, существенные признаки которого определены </w:t>
      </w:r>
      <w:hyperlink r:id="rId58" w:history="1">
        <w:r>
          <w:rPr>
            <w:rFonts w:ascii="Calibri" w:hAnsi="Calibri" w:cs="Calibri"/>
            <w:color w:val="0000FF"/>
          </w:rPr>
          <w:t>статьей 15</w:t>
        </w:r>
      </w:hyperlink>
      <w:r>
        <w:rPr>
          <w:rFonts w:ascii="Calibri" w:hAnsi="Calibri" w:cs="Calibri"/>
        </w:rPr>
        <w:t xml:space="preserve"> ЖК РФ. Жилым признается изолированное помещение, относящееся к недвижимому имуществу, пригодное для постоянного проживания граждан, отвечающее установленным санитарным и техническим правилам и нормам, иным требованиям законодательства (</w:t>
      </w:r>
      <w:hyperlink r:id="rId59" w:history="1">
        <w:r>
          <w:rPr>
            <w:rFonts w:ascii="Calibri" w:hAnsi="Calibri" w:cs="Calibri"/>
            <w:color w:val="0000FF"/>
          </w:rPr>
          <w:t>часть 2 статьи 15</w:t>
        </w:r>
      </w:hyperlink>
      <w:r>
        <w:rPr>
          <w:rFonts w:ascii="Calibri" w:hAnsi="Calibri" w:cs="Calibri"/>
        </w:rPr>
        <w:t xml:space="preserve"> ЖК РФ).</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Судам надлежит иметь в виду, что порядок признания помещения жилым помещением и требования, которым должно отвечать жилое помещение, а также порядок признания жилого помещения непригодным для проживания устанавливаются уполномоченным Правительством </w:t>
      </w:r>
      <w:r>
        <w:rPr>
          <w:rFonts w:ascii="Calibri" w:hAnsi="Calibri" w:cs="Calibri"/>
        </w:rPr>
        <w:lastRenderedPageBreak/>
        <w:t xml:space="preserve">Российской Федерации федеральным органом исполнительной власти в соответствии с Жилищным </w:t>
      </w:r>
      <w:hyperlink r:id="rId60" w:history="1">
        <w:r>
          <w:rPr>
            <w:rFonts w:ascii="Calibri" w:hAnsi="Calibri" w:cs="Calibri"/>
            <w:color w:val="0000FF"/>
          </w:rPr>
          <w:t>кодексом</w:t>
        </w:r>
      </w:hyperlink>
      <w:r>
        <w:rPr>
          <w:rFonts w:ascii="Calibri" w:hAnsi="Calibri" w:cs="Calibri"/>
        </w:rPr>
        <w:t xml:space="preserve"> Российской Федерации, другими федеральными законами (</w:t>
      </w:r>
      <w:hyperlink r:id="rId61" w:history="1">
        <w:r>
          <w:rPr>
            <w:rFonts w:ascii="Calibri" w:hAnsi="Calibri" w:cs="Calibri"/>
            <w:color w:val="0000FF"/>
          </w:rPr>
          <w:t>части 3</w:t>
        </w:r>
      </w:hyperlink>
      <w:r>
        <w:rPr>
          <w:rFonts w:ascii="Calibri" w:hAnsi="Calibri" w:cs="Calibri"/>
        </w:rPr>
        <w:t xml:space="preserve">, </w:t>
      </w:r>
      <w:hyperlink r:id="rId62" w:history="1">
        <w:r>
          <w:rPr>
            <w:rFonts w:ascii="Calibri" w:hAnsi="Calibri" w:cs="Calibri"/>
            <w:color w:val="0000FF"/>
          </w:rPr>
          <w:t>4 статьи 15</w:t>
        </w:r>
      </w:hyperlink>
      <w:r>
        <w:rPr>
          <w:rFonts w:ascii="Calibri" w:hAnsi="Calibri" w:cs="Calibri"/>
        </w:rPr>
        <w:t xml:space="preserve"> ЖК РФ).</w:t>
      </w:r>
      <w:proofErr w:type="gramEnd"/>
      <w:r>
        <w:rPr>
          <w:rFonts w:ascii="Calibri" w:hAnsi="Calibri" w:cs="Calibri"/>
        </w:rPr>
        <w:t xml:space="preserve"> В настоящее время действует </w:t>
      </w:r>
      <w:hyperlink r:id="rId63" w:history="1">
        <w:r>
          <w:rPr>
            <w:rFonts w:ascii="Calibri" w:hAnsi="Calibri" w:cs="Calibri"/>
            <w:color w:val="0000FF"/>
          </w:rPr>
          <w:t>Положение</w:t>
        </w:r>
      </w:hyperlink>
      <w:r>
        <w:rPr>
          <w:rFonts w:ascii="Calibri" w:hAnsi="Calibri" w:cs="Calibri"/>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утвержденное Постановлением Правительства Российской Федерации от 28 января 2006 г. N 47.</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8. При разрешении споров, связанных с защитой жилищных прав, судам необходимо иметь в виду, что принцип неприкосновенности жилища и недопустимости произвольного лишения жилища является одним из основных принципов не только конституционного, но и жилищного законодательства (</w:t>
      </w:r>
      <w:hyperlink r:id="rId64" w:history="1">
        <w:r>
          <w:rPr>
            <w:rFonts w:ascii="Calibri" w:hAnsi="Calibri" w:cs="Calibri"/>
            <w:color w:val="0000FF"/>
          </w:rPr>
          <w:t>статья 25</w:t>
        </w:r>
      </w:hyperlink>
      <w:r>
        <w:rPr>
          <w:rFonts w:ascii="Calibri" w:hAnsi="Calibri" w:cs="Calibri"/>
        </w:rPr>
        <w:t xml:space="preserve"> Конституции Российской Федерации, </w:t>
      </w:r>
      <w:hyperlink r:id="rId65" w:history="1">
        <w:r>
          <w:rPr>
            <w:rFonts w:ascii="Calibri" w:hAnsi="Calibri" w:cs="Calibri"/>
            <w:color w:val="0000FF"/>
          </w:rPr>
          <w:t>статьи 1</w:t>
        </w:r>
      </w:hyperlink>
      <w:r>
        <w:rPr>
          <w:rFonts w:ascii="Calibri" w:hAnsi="Calibri" w:cs="Calibri"/>
        </w:rPr>
        <w:t xml:space="preserve">, </w:t>
      </w:r>
      <w:hyperlink r:id="rId66" w:history="1">
        <w:r>
          <w:rPr>
            <w:rFonts w:ascii="Calibri" w:hAnsi="Calibri" w:cs="Calibri"/>
            <w:color w:val="0000FF"/>
          </w:rPr>
          <w:t>3</w:t>
        </w:r>
      </w:hyperlink>
      <w:r>
        <w:rPr>
          <w:rFonts w:ascii="Calibri" w:hAnsi="Calibri" w:cs="Calibri"/>
        </w:rPr>
        <w:t xml:space="preserve"> ЖК РФ).</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Принцип недопустимости произвольного лишения жилища предполагает, что никто не может быть выселен из жилого помещения или ограничен в праве пользования им, в том числе в праве получения коммунальных услуг, иначе как по основаниям и в порядке, которые предусмотрены Жилищным </w:t>
      </w:r>
      <w:hyperlink r:id="rId67" w:history="1">
        <w:r>
          <w:rPr>
            <w:rFonts w:ascii="Calibri" w:hAnsi="Calibri" w:cs="Calibri"/>
            <w:color w:val="0000FF"/>
          </w:rPr>
          <w:t>кодексом</w:t>
        </w:r>
      </w:hyperlink>
      <w:r>
        <w:rPr>
          <w:rFonts w:ascii="Calibri" w:hAnsi="Calibri" w:cs="Calibri"/>
        </w:rPr>
        <w:t xml:space="preserve"> Российской Федерации, другими федеральными законами (</w:t>
      </w:r>
      <w:hyperlink r:id="rId68" w:history="1">
        <w:r>
          <w:rPr>
            <w:rFonts w:ascii="Calibri" w:hAnsi="Calibri" w:cs="Calibri"/>
            <w:color w:val="0000FF"/>
          </w:rPr>
          <w:t>часть 4 статьи 3</w:t>
        </w:r>
      </w:hyperlink>
      <w:r>
        <w:rPr>
          <w:rFonts w:ascii="Calibri" w:hAnsi="Calibri" w:cs="Calibri"/>
        </w:rPr>
        <w:t xml:space="preserve"> ЖК РФ).</w:t>
      </w:r>
      <w:proofErr w:type="gramEnd"/>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судам следует учитывать, что положения </w:t>
      </w:r>
      <w:hyperlink r:id="rId69" w:history="1">
        <w:r>
          <w:rPr>
            <w:rFonts w:ascii="Calibri" w:hAnsi="Calibri" w:cs="Calibri"/>
            <w:color w:val="0000FF"/>
          </w:rPr>
          <w:t>части 4 статьи 3</w:t>
        </w:r>
      </w:hyperlink>
      <w:r>
        <w:rPr>
          <w:rFonts w:ascii="Calibri" w:hAnsi="Calibri" w:cs="Calibri"/>
        </w:rPr>
        <w:t xml:space="preserve"> ЖК РФ о недопустимости произвольного лишения жилища, под которым понимается лишение жилища во внесудебном порядке и по основаниям, не предусмотренным законом, действуют в отношении любых лиц, вселившихся в жилое помещение.</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 xml:space="preserve">Если в Жилищном </w:t>
      </w:r>
      <w:hyperlink r:id="rId70" w:history="1">
        <w:r>
          <w:rPr>
            <w:rFonts w:ascii="Calibri" w:hAnsi="Calibri" w:cs="Calibri"/>
            <w:color w:val="0000FF"/>
          </w:rPr>
          <w:t>кодексе</w:t>
        </w:r>
      </w:hyperlink>
      <w:r>
        <w:rPr>
          <w:rFonts w:ascii="Calibri" w:hAnsi="Calibri" w:cs="Calibri"/>
        </w:rPr>
        <w:t xml:space="preserve"> Российской Федерации не установлены сроки исковой давности для защиты нарушенных жилищных прав, то к спорным жилищным отношениям применяются сроки исковой давности, предусмотренные Гражданским кодексом Российской Федерации (</w:t>
      </w:r>
      <w:hyperlink r:id="rId71" w:history="1">
        <w:r>
          <w:rPr>
            <w:rFonts w:ascii="Calibri" w:hAnsi="Calibri" w:cs="Calibri"/>
            <w:color w:val="0000FF"/>
          </w:rPr>
          <w:t>статьи 196</w:t>
        </w:r>
      </w:hyperlink>
      <w:r>
        <w:rPr>
          <w:rFonts w:ascii="Calibri" w:hAnsi="Calibri" w:cs="Calibri"/>
        </w:rPr>
        <w:t xml:space="preserve">, </w:t>
      </w:r>
      <w:hyperlink r:id="rId72" w:history="1">
        <w:r>
          <w:rPr>
            <w:rFonts w:ascii="Calibri" w:hAnsi="Calibri" w:cs="Calibri"/>
            <w:color w:val="0000FF"/>
          </w:rPr>
          <w:t>197</w:t>
        </w:r>
      </w:hyperlink>
      <w:r>
        <w:rPr>
          <w:rFonts w:ascii="Calibri" w:hAnsi="Calibri" w:cs="Calibri"/>
        </w:rPr>
        <w:t xml:space="preserve"> ГК РФ), и иные положения </w:t>
      </w:r>
      <w:hyperlink r:id="rId73" w:history="1">
        <w:r>
          <w:rPr>
            <w:rFonts w:ascii="Calibri" w:hAnsi="Calibri" w:cs="Calibri"/>
            <w:color w:val="0000FF"/>
          </w:rPr>
          <w:t>главы 12</w:t>
        </w:r>
      </w:hyperlink>
      <w:r>
        <w:rPr>
          <w:rFonts w:ascii="Calibri" w:hAnsi="Calibri" w:cs="Calibri"/>
        </w:rPr>
        <w:t xml:space="preserve"> Гражданского кодекса Российской Федерации об исковой давности (</w:t>
      </w:r>
      <w:hyperlink r:id="rId74" w:history="1">
        <w:r>
          <w:rPr>
            <w:rFonts w:ascii="Calibri" w:hAnsi="Calibri" w:cs="Calibri"/>
            <w:color w:val="0000FF"/>
          </w:rPr>
          <w:t>часть 1 статьи 7</w:t>
        </w:r>
      </w:hyperlink>
      <w:r>
        <w:rPr>
          <w:rFonts w:ascii="Calibri" w:hAnsi="Calibri" w:cs="Calibri"/>
        </w:rPr>
        <w:t xml:space="preserve"> ЖК РФ).</w:t>
      </w:r>
      <w:proofErr w:type="gramEnd"/>
      <w:r>
        <w:rPr>
          <w:rFonts w:ascii="Calibri" w:hAnsi="Calibri" w:cs="Calibri"/>
        </w:rPr>
        <w:t xml:space="preserve"> При этом к спорным жилищным отношениям, одним из </w:t>
      </w:r>
      <w:proofErr w:type="gramStart"/>
      <w:r>
        <w:rPr>
          <w:rFonts w:ascii="Calibri" w:hAnsi="Calibri" w:cs="Calibri"/>
        </w:rPr>
        <w:t>оснований</w:t>
      </w:r>
      <w:proofErr w:type="gramEnd"/>
      <w:r>
        <w:rPr>
          <w:rFonts w:ascii="Calibri" w:hAnsi="Calibri" w:cs="Calibri"/>
        </w:rPr>
        <w:t xml:space="preserve"> возникновения которых является договор (например, договор социального найма жилого помещения, договор найма специализированного жилого помещения, договор поднайма жилого помещения, договор о вселении и пользовании жилым помещением члена семьи собственника жилого помещения и другие), применяется общий трехлетний срок исковой давности (</w:t>
      </w:r>
      <w:hyperlink r:id="rId75" w:history="1">
        <w:r>
          <w:rPr>
            <w:rFonts w:ascii="Calibri" w:hAnsi="Calibri" w:cs="Calibri"/>
            <w:color w:val="0000FF"/>
          </w:rPr>
          <w:t>статья 196</w:t>
        </w:r>
      </w:hyperlink>
      <w:r>
        <w:rPr>
          <w:rFonts w:ascii="Calibri" w:hAnsi="Calibri" w:cs="Calibri"/>
        </w:rPr>
        <w:t xml:space="preserve"> ГК РФ).</w:t>
      </w:r>
    </w:p>
    <w:p w:rsidR="009320A7" w:rsidRDefault="009320A7">
      <w:pPr>
        <w:autoSpaceDE w:val="0"/>
        <w:autoSpaceDN w:val="0"/>
        <w:adjustRightInd w:val="0"/>
        <w:spacing w:after="0" w:line="240" w:lineRule="auto"/>
        <w:ind w:firstLine="540"/>
        <w:jc w:val="both"/>
        <w:rPr>
          <w:rFonts w:ascii="Calibri" w:hAnsi="Calibri" w:cs="Calibri"/>
        </w:rPr>
      </w:pPr>
    </w:p>
    <w:p w:rsidR="009320A7" w:rsidRDefault="009320A7">
      <w:pPr>
        <w:autoSpaceDE w:val="0"/>
        <w:autoSpaceDN w:val="0"/>
        <w:adjustRightInd w:val="0"/>
        <w:spacing w:after="0" w:line="240" w:lineRule="auto"/>
        <w:jc w:val="center"/>
        <w:outlineLvl w:val="0"/>
        <w:rPr>
          <w:rFonts w:ascii="Calibri" w:hAnsi="Calibri" w:cs="Calibri"/>
        </w:rPr>
      </w:pPr>
      <w:r>
        <w:rPr>
          <w:rFonts w:ascii="Calibri" w:hAnsi="Calibri" w:cs="Calibri"/>
        </w:rPr>
        <w:t>Право собственности и другие вещные права</w:t>
      </w:r>
    </w:p>
    <w:p w:rsidR="009320A7" w:rsidRDefault="009320A7">
      <w:pPr>
        <w:autoSpaceDE w:val="0"/>
        <w:autoSpaceDN w:val="0"/>
        <w:adjustRightInd w:val="0"/>
        <w:spacing w:after="0" w:line="240" w:lineRule="auto"/>
        <w:jc w:val="center"/>
        <w:rPr>
          <w:rFonts w:ascii="Calibri" w:hAnsi="Calibri" w:cs="Calibri"/>
        </w:rPr>
      </w:pPr>
      <w:r>
        <w:rPr>
          <w:rFonts w:ascii="Calibri" w:hAnsi="Calibri" w:cs="Calibri"/>
        </w:rPr>
        <w:t>на жилые помещения</w:t>
      </w:r>
    </w:p>
    <w:p w:rsidR="009320A7" w:rsidRDefault="009320A7">
      <w:pPr>
        <w:autoSpaceDE w:val="0"/>
        <w:autoSpaceDN w:val="0"/>
        <w:adjustRightInd w:val="0"/>
        <w:spacing w:after="0" w:line="240" w:lineRule="auto"/>
        <w:ind w:firstLine="540"/>
        <w:jc w:val="both"/>
        <w:rPr>
          <w:rFonts w:ascii="Calibri" w:hAnsi="Calibri" w:cs="Calibri"/>
        </w:rPr>
      </w:pP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При рассмотрении споров, возникающих в связи с реализацией собственником своих правомочий по владению, пользованию и </w:t>
      </w:r>
      <w:proofErr w:type="gramStart"/>
      <w:r>
        <w:rPr>
          <w:rFonts w:ascii="Calibri" w:hAnsi="Calibri" w:cs="Calibri"/>
        </w:rPr>
        <w:t>распоряжению</w:t>
      </w:r>
      <w:proofErr w:type="gramEnd"/>
      <w:r>
        <w:rPr>
          <w:rFonts w:ascii="Calibri" w:hAnsi="Calibri" w:cs="Calibri"/>
        </w:rPr>
        <w:t xml:space="preserve"> принадлежащим ему жилым помещением, судам следует учитывать, что законом установлены пределы осуществления права собственности на жилое помещение, которые заключаются в том, что собственник обязан: использовать жилое помещение по назначению, то есть для проживания граждан (</w:t>
      </w:r>
      <w:hyperlink r:id="rId76" w:history="1">
        <w:r>
          <w:rPr>
            <w:rFonts w:ascii="Calibri" w:hAnsi="Calibri" w:cs="Calibri"/>
            <w:color w:val="0000FF"/>
          </w:rPr>
          <w:t>часть 1 статьи 17</w:t>
        </w:r>
      </w:hyperlink>
      <w:r>
        <w:rPr>
          <w:rFonts w:ascii="Calibri" w:hAnsi="Calibri" w:cs="Calibri"/>
        </w:rPr>
        <w:t xml:space="preserve"> ЖК РФ, </w:t>
      </w:r>
      <w:hyperlink r:id="rId77" w:history="1">
        <w:r>
          <w:rPr>
            <w:rFonts w:ascii="Calibri" w:hAnsi="Calibri" w:cs="Calibri"/>
            <w:color w:val="0000FF"/>
          </w:rPr>
          <w:t>пункт 2 статьи 288</w:t>
        </w:r>
      </w:hyperlink>
      <w:r>
        <w:rPr>
          <w:rFonts w:ascii="Calibri" w:hAnsi="Calibri" w:cs="Calibri"/>
        </w:rPr>
        <w:t xml:space="preserve"> </w:t>
      </w:r>
      <w:proofErr w:type="gramStart"/>
      <w:r>
        <w:rPr>
          <w:rFonts w:ascii="Calibri" w:hAnsi="Calibri" w:cs="Calibri"/>
        </w:rPr>
        <w:t xml:space="preserve">ГК РФ), поддерживать жилое помещение в надлежащем состоянии, не допуская бесхозяйственного обращения с ним, соблюдать права и законные интересы соседей, </w:t>
      </w:r>
      <w:hyperlink r:id="rId78" w:history="1">
        <w:r>
          <w:rPr>
            <w:rFonts w:ascii="Calibri" w:hAnsi="Calibri" w:cs="Calibri"/>
            <w:color w:val="0000FF"/>
          </w:rPr>
          <w:t>правила</w:t>
        </w:r>
      </w:hyperlink>
      <w:r>
        <w:rPr>
          <w:rFonts w:ascii="Calibri" w:hAnsi="Calibri" w:cs="Calibri"/>
        </w:rPr>
        <w:t xml:space="preserve"> пользования жилыми помещениями, а также </w:t>
      </w:r>
      <w:hyperlink r:id="rId79" w:history="1">
        <w:r>
          <w:rPr>
            <w:rFonts w:ascii="Calibri" w:hAnsi="Calibri" w:cs="Calibri"/>
            <w:color w:val="0000FF"/>
          </w:rPr>
          <w:t>правила</w:t>
        </w:r>
      </w:hyperlink>
      <w:r>
        <w:rPr>
          <w:rFonts w:ascii="Calibri" w:hAnsi="Calibri" w:cs="Calibri"/>
        </w:rPr>
        <w:t xml:space="preserve"> содержания общего имущества собственников помещений в многоквартирном доме (</w:t>
      </w:r>
      <w:hyperlink r:id="rId80" w:history="1">
        <w:r>
          <w:rPr>
            <w:rFonts w:ascii="Calibri" w:hAnsi="Calibri" w:cs="Calibri"/>
            <w:color w:val="0000FF"/>
          </w:rPr>
          <w:t>часть 4 статьи 30</w:t>
        </w:r>
      </w:hyperlink>
      <w:r>
        <w:rPr>
          <w:rFonts w:ascii="Calibri" w:hAnsi="Calibri" w:cs="Calibri"/>
        </w:rPr>
        <w:t xml:space="preserve"> ЖК РФ).</w:t>
      </w:r>
      <w:proofErr w:type="gramEnd"/>
      <w:r>
        <w:rPr>
          <w:rFonts w:ascii="Calibri" w:hAnsi="Calibri" w:cs="Calibri"/>
        </w:rPr>
        <w:t xml:space="preserve"> Использование жилого помещения для осуществления профессиональной деятельности или индивидуальной предпринимательской деятельности допускается с соблюдением положений, установленных </w:t>
      </w:r>
      <w:hyperlink r:id="rId81" w:history="1">
        <w:r>
          <w:rPr>
            <w:rFonts w:ascii="Calibri" w:hAnsi="Calibri" w:cs="Calibri"/>
            <w:color w:val="0000FF"/>
          </w:rPr>
          <w:t>частями 2</w:t>
        </w:r>
      </w:hyperlink>
      <w:r>
        <w:rPr>
          <w:rFonts w:ascii="Calibri" w:hAnsi="Calibri" w:cs="Calibri"/>
        </w:rPr>
        <w:t xml:space="preserve"> и </w:t>
      </w:r>
      <w:hyperlink r:id="rId82" w:history="1">
        <w:r>
          <w:rPr>
            <w:rFonts w:ascii="Calibri" w:hAnsi="Calibri" w:cs="Calibri"/>
            <w:color w:val="0000FF"/>
          </w:rPr>
          <w:t>3 статьи 17</w:t>
        </w:r>
      </w:hyperlink>
      <w:r>
        <w:rPr>
          <w:rFonts w:ascii="Calibri" w:hAnsi="Calibri" w:cs="Calibri"/>
        </w:rPr>
        <w:t xml:space="preserve"> ЖК РФ, </w:t>
      </w:r>
      <w:hyperlink r:id="rId83" w:history="1">
        <w:r>
          <w:rPr>
            <w:rFonts w:ascii="Calibri" w:hAnsi="Calibri" w:cs="Calibri"/>
            <w:color w:val="0000FF"/>
          </w:rPr>
          <w:t>пунктом 3 статьи 288</w:t>
        </w:r>
      </w:hyperlink>
      <w:r>
        <w:rPr>
          <w:rFonts w:ascii="Calibri" w:hAnsi="Calibri" w:cs="Calibri"/>
        </w:rPr>
        <w:t xml:space="preserve"> ГК РФ.</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установленных законом пределов осуществления права собственности на жилое помещение влечет применение к собственнику различного рода мер ответственности, предусмотренных законодательством, например административной в виде предупреждения или штрафа (</w:t>
      </w:r>
      <w:hyperlink r:id="rId84" w:history="1">
        <w:r>
          <w:rPr>
            <w:rFonts w:ascii="Calibri" w:hAnsi="Calibri" w:cs="Calibri"/>
            <w:color w:val="0000FF"/>
          </w:rPr>
          <w:t>статьи 7.21</w:t>
        </w:r>
      </w:hyperlink>
      <w:r>
        <w:rPr>
          <w:rFonts w:ascii="Calibri" w:hAnsi="Calibri" w:cs="Calibri"/>
        </w:rPr>
        <w:t xml:space="preserve">, </w:t>
      </w:r>
      <w:hyperlink r:id="rId85" w:history="1">
        <w:r>
          <w:rPr>
            <w:rFonts w:ascii="Calibri" w:hAnsi="Calibri" w:cs="Calibri"/>
            <w:color w:val="0000FF"/>
          </w:rPr>
          <w:t>7.22</w:t>
        </w:r>
      </w:hyperlink>
      <w:r>
        <w:rPr>
          <w:rFonts w:ascii="Calibri" w:hAnsi="Calibri" w:cs="Calibri"/>
        </w:rPr>
        <w:t xml:space="preserve"> Кодекса Российской Федерации об административных правонарушениях), гражданско-правовой в виде лишения права собственности на жилое помещение (</w:t>
      </w:r>
      <w:hyperlink r:id="rId86" w:history="1">
        <w:r>
          <w:rPr>
            <w:rFonts w:ascii="Calibri" w:hAnsi="Calibri" w:cs="Calibri"/>
            <w:color w:val="0000FF"/>
          </w:rPr>
          <w:t>статья 293</w:t>
        </w:r>
      </w:hyperlink>
      <w:r>
        <w:rPr>
          <w:rFonts w:ascii="Calibri" w:hAnsi="Calibri" w:cs="Calibri"/>
        </w:rPr>
        <w:t xml:space="preserve"> ГК РФ).</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Вопрос о признании лица членом семьи собственника жилого помещения судам следует разрешать с учетом положений </w:t>
      </w:r>
      <w:hyperlink r:id="rId87" w:history="1">
        <w:r>
          <w:rPr>
            <w:rFonts w:ascii="Calibri" w:hAnsi="Calibri" w:cs="Calibri"/>
            <w:color w:val="0000FF"/>
          </w:rPr>
          <w:t>части 1 статьи 31</w:t>
        </w:r>
      </w:hyperlink>
      <w:r>
        <w:rPr>
          <w:rFonts w:ascii="Calibri" w:hAnsi="Calibri" w:cs="Calibri"/>
        </w:rPr>
        <w:t xml:space="preserve"> ЖК РФ, исходя из следующего:</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членами семьи собственника жилого помещения являются проживающие совместно с ним в принадлежащем ему жилом помещении его супруг, а также дети и родители данного собственника. При этом супругами считаются лица, брак которых зарегистрирован в органах записи актов гражданского состояния (</w:t>
      </w:r>
      <w:hyperlink r:id="rId88" w:history="1">
        <w:r>
          <w:rPr>
            <w:rFonts w:ascii="Calibri" w:hAnsi="Calibri" w:cs="Calibri"/>
            <w:color w:val="0000FF"/>
          </w:rPr>
          <w:t>статья 10</w:t>
        </w:r>
      </w:hyperlink>
      <w:r>
        <w:rPr>
          <w:rFonts w:ascii="Calibri" w:hAnsi="Calibri" w:cs="Calibri"/>
        </w:rPr>
        <w:t xml:space="preserve"> Семейного кодекса Российской Федерации, далее - СК РФ). Для признания названных лиц, вселенных собственником в жилое помещение, членами его семьи достаточно установления только факта их совместного проживания с собственником в этом жилом помещении и не требуется установления фактов ведения ими общего хозяйства с собственником жилого помещения, оказания взаимной материальной и иной поддержки;</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членами семьи собственника жилого помещения могут быть признаны другие родственники независимо от степени родства (например, бабушки, дедушки, братья, сестры, дяди, тети, племянники, племянницы и другие) и нетрудоспособные </w:t>
      </w:r>
      <w:proofErr w:type="gramStart"/>
      <w:r>
        <w:rPr>
          <w:rFonts w:ascii="Calibri" w:hAnsi="Calibri" w:cs="Calibri"/>
        </w:rPr>
        <w:t>иждивенцы</w:t>
      </w:r>
      <w:proofErr w:type="gramEnd"/>
      <w:r>
        <w:rPr>
          <w:rFonts w:ascii="Calibri" w:hAnsi="Calibri" w:cs="Calibri"/>
        </w:rPr>
        <w:t xml:space="preserve"> как самого собственника, так и членов его семьи, а в исключительных случаях иные граждане (например, лицо, проживающее совместно с собственником без регистрации брака), если они вселены собственником жилого помещения в качестве членов своей семьи. </w:t>
      </w:r>
      <w:proofErr w:type="gramStart"/>
      <w:r>
        <w:rPr>
          <w:rFonts w:ascii="Calibri" w:hAnsi="Calibri" w:cs="Calibri"/>
        </w:rPr>
        <w:t>Для признания перечисленных лиц членами семьи собственника жилого помещения требуется не только установление юридического факта вселения их собственником в жилое помещение, но и выяснение содержания волеизъявления собственника на их вселение, а именно: вселялось ли им лицо для проживания в жилом помещении как член его семьи или жилое помещение предоставлялось для проживания по иным основаниям (например, в безвозмездное пользование, по договору</w:t>
      </w:r>
      <w:proofErr w:type="gramEnd"/>
      <w:r>
        <w:rPr>
          <w:rFonts w:ascii="Calibri" w:hAnsi="Calibri" w:cs="Calibri"/>
        </w:rPr>
        <w:t xml:space="preserve"> найма). Содержание волеизъявления собственника в случае спора определяется судом на основании объяснений сторон, третьих лиц, показаний свидетелей, письменных документов (например, договора о вселении в жилое помещение) и других доказательств (</w:t>
      </w:r>
      <w:hyperlink r:id="rId89" w:history="1">
        <w:r>
          <w:rPr>
            <w:rFonts w:ascii="Calibri" w:hAnsi="Calibri" w:cs="Calibri"/>
            <w:color w:val="0000FF"/>
          </w:rPr>
          <w:t>статья 55</w:t>
        </w:r>
      </w:hyperlink>
      <w:r>
        <w:rPr>
          <w:rFonts w:ascii="Calibri" w:hAnsi="Calibri" w:cs="Calibri"/>
        </w:rPr>
        <w:t xml:space="preserve"> ГПК РФ).</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При этом необходимо иметь в виду, что семейные отношения характеризуются, в частности, взаимным уважением и взаимной заботой членов семьи, их личными неимущественными и имущественными правами и обязанностями, общими интересами, ответственностью друг перед другом, ведением общего хозяйства.</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определении круга лиц, относящихся к нетрудоспособным иждивенцам, судам надлежит руководствоваться </w:t>
      </w:r>
      <w:hyperlink r:id="rId90" w:history="1">
        <w:r>
          <w:rPr>
            <w:rFonts w:ascii="Calibri" w:hAnsi="Calibri" w:cs="Calibri"/>
            <w:color w:val="0000FF"/>
          </w:rPr>
          <w:t>пунктами 2</w:t>
        </w:r>
      </w:hyperlink>
      <w:r>
        <w:rPr>
          <w:rFonts w:ascii="Calibri" w:hAnsi="Calibri" w:cs="Calibri"/>
        </w:rPr>
        <w:t xml:space="preserve">, </w:t>
      </w:r>
      <w:hyperlink r:id="rId91" w:history="1">
        <w:r>
          <w:rPr>
            <w:rFonts w:ascii="Calibri" w:hAnsi="Calibri" w:cs="Calibri"/>
            <w:color w:val="0000FF"/>
          </w:rPr>
          <w:t>3 статьи 9</w:t>
        </w:r>
      </w:hyperlink>
      <w:r>
        <w:rPr>
          <w:rFonts w:ascii="Calibri" w:hAnsi="Calibri" w:cs="Calibri"/>
        </w:rPr>
        <w:t xml:space="preserve"> Федерального закона от 17 декабря 2001 г. N 173-ФЗ "О трудовых пенсиях в Российской Федерации", в которых дается перечень нетрудоспособных лиц, а также устанавливаются признаки нахождения лица на иждивении (находится на полном содержании или получает от другого лица помощь, которая является для него постоянным</w:t>
      </w:r>
      <w:proofErr w:type="gramEnd"/>
      <w:r>
        <w:rPr>
          <w:rFonts w:ascii="Calibri" w:hAnsi="Calibri" w:cs="Calibri"/>
        </w:rPr>
        <w:t xml:space="preserve"> и основным источником сре</w:t>
      </w:r>
      <w:proofErr w:type="gramStart"/>
      <w:r>
        <w:rPr>
          <w:rFonts w:ascii="Calibri" w:hAnsi="Calibri" w:cs="Calibri"/>
        </w:rPr>
        <w:t>дств к с</w:t>
      </w:r>
      <w:proofErr w:type="gramEnd"/>
      <w:r>
        <w:rPr>
          <w:rFonts w:ascii="Calibri" w:hAnsi="Calibri" w:cs="Calibri"/>
        </w:rPr>
        <w:t>уществованию).</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Судам также необходимо иметь в виду, что регистрация лица по месту жительства по заявлению собственника жилого помещения или ее отсутствие не является определяющим обстоятельством для решения вопроса о признании его членом семьи собственника жилого помещения, так как согласно </w:t>
      </w:r>
      <w:hyperlink r:id="rId92" w:history="1">
        <w:r>
          <w:rPr>
            <w:rFonts w:ascii="Calibri" w:hAnsi="Calibri" w:cs="Calibri"/>
            <w:color w:val="0000FF"/>
          </w:rPr>
          <w:t>статье 3</w:t>
        </w:r>
      </w:hyperlink>
      <w:r>
        <w:rPr>
          <w:rFonts w:ascii="Calibri" w:hAnsi="Calibri" w:cs="Calibri"/>
        </w:rPr>
        <w:t xml:space="preserve"> Закона Российской Федерации от 25 июня 1993 г. N 5242-1 "О праве граждан Российской Федерации на свободу передвижения, выбор места</w:t>
      </w:r>
      <w:proofErr w:type="gramEnd"/>
      <w:r>
        <w:rPr>
          <w:rFonts w:ascii="Calibri" w:hAnsi="Calibri" w:cs="Calibri"/>
        </w:rPr>
        <w:t xml:space="preserve"> пребывания и жительства в пределах Российской Федерации" регистрация или отсутствие таковой не могут служить основанием ограничения или условием реализации прав и свобод граждан, предусмотренных </w:t>
      </w:r>
      <w:hyperlink r:id="rId93"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и законами субъектов Российской Федерации. Наличие или отсутствие у лица регистрации в жилом помещении является лишь одним из доказательств по делу, которое подлежит оценке судом наряду с другими доказательствами.</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силу </w:t>
      </w:r>
      <w:hyperlink r:id="rId94" w:history="1">
        <w:r>
          <w:rPr>
            <w:rFonts w:ascii="Calibri" w:hAnsi="Calibri" w:cs="Calibri"/>
            <w:color w:val="0000FF"/>
          </w:rPr>
          <w:t>части 2 статьи 31</w:t>
        </w:r>
      </w:hyperlink>
      <w:r>
        <w:rPr>
          <w:rFonts w:ascii="Calibri" w:hAnsi="Calibri" w:cs="Calibri"/>
        </w:rPr>
        <w:t xml:space="preserve"> ЖК РФ члены семьи собственника жилого помещения имеют равное с собственником право пользования данным жилым помещением, если иное не установлено соглашением между собственником и членами его семьи. Таким соглашением, в частности, в пользование членам семьи собственника могут быть предоставлены отдельные комнаты в квартире собственника, установлен порядок пользования общими помещениями в квартире, определен размер расходов члена семьи собственника на оплату жилого помещения и коммунальных услуг и т.д.</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связи с тем, что Жилищный </w:t>
      </w:r>
      <w:hyperlink r:id="rId95" w:history="1">
        <w:r>
          <w:rPr>
            <w:rFonts w:ascii="Calibri" w:hAnsi="Calibri" w:cs="Calibri"/>
            <w:color w:val="0000FF"/>
          </w:rPr>
          <w:t>кодекс</w:t>
        </w:r>
      </w:hyperlink>
      <w:r>
        <w:rPr>
          <w:rFonts w:ascii="Calibri" w:hAnsi="Calibri" w:cs="Calibri"/>
        </w:rPr>
        <w:t xml:space="preserve"> Российской Федерации не устанавливает специальных требований к порядку заключения такого соглашения, а также к его форме и условиям, то исходя из норм </w:t>
      </w:r>
      <w:hyperlink r:id="rId96" w:history="1">
        <w:r>
          <w:rPr>
            <w:rFonts w:ascii="Calibri" w:hAnsi="Calibri" w:cs="Calibri"/>
            <w:color w:val="0000FF"/>
          </w:rPr>
          <w:t>части 1 статьи 7</w:t>
        </w:r>
      </w:hyperlink>
      <w:r>
        <w:rPr>
          <w:rFonts w:ascii="Calibri" w:hAnsi="Calibri" w:cs="Calibri"/>
        </w:rPr>
        <w:t xml:space="preserve"> ЖК РФ к таким соглашениям применяются правила Гражданского кодекса Российской Федерации о гражданско-правовых сделках (</w:t>
      </w:r>
      <w:hyperlink r:id="rId97" w:history="1">
        <w:r>
          <w:rPr>
            <w:rFonts w:ascii="Calibri" w:hAnsi="Calibri" w:cs="Calibri"/>
            <w:color w:val="0000FF"/>
          </w:rPr>
          <w:t>статьи 153</w:t>
        </w:r>
      </w:hyperlink>
      <w:r>
        <w:rPr>
          <w:rFonts w:ascii="Calibri" w:hAnsi="Calibri" w:cs="Calibri"/>
        </w:rPr>
        <w:t xml:space="preserve"> - </w:t>
      </w:r>
      <w:hyperlink r:id="rId98" w:history="1">
        <w:r>
          <w:rPr>
            <w:rFonts w:ascii="Calibri" w:hAnsi="Calibri" w:cs="Calibri"/>
            <w:color w:val="0000FF"/>
          </w:rPr>
          <w:t>181</w:t>
        </w:r>
      </w:hyperlink>
      <w:r>
        <w:rPr>
          <w:rFonts w:ascii="Calibri" w:hAnsi="Calibri" w:cs="Calibri"/>
        </w:rPr>
        <w:t xml:space="preserve"> ГК РФ).</w:t>
      </w:r>
      <w:proofErr w:type="gramEnd"/>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 xml:space="preserve">Эти же правила следует применять и к соглашению собственника жилого помещения с членами его семьи об ответственности по обязательствам, вытекающим из пользования жилым помещением, возможность заключения которого предусмотрена </w:t>
      </w:r>
      <w:hyperlink r:id="rId99" w:history="1">
        <w:r>
          <w:rPr>
            <w:rFonts w:ascii="Calibri" w:hAnsi="Calibri" w:cs="Calibri"/>
            <w:color w:val="0000FF"/>
          </w:rPr>
          <w:t>частью 3 статьи 31</w:t>
        </w:r>
      </w:hyperlink>
      <w:r>
        <w:rPr>
          <w:rFonts w:ascii="Calibri" w:hAnsi="Calibri" w:cs="Calibri"/>
        </w:rPr>
        <w:t xml:space="preserve"> ЖК РФ, а также к соглашению между собственником жилого помещения и бывшим членом его семьи о сохранении права пользования жилым помещением (</w:t>
      </w:r>
      <w:hyperlink r:id="rId100" w:history="1">
        <w:r>
          <w:rPr>
            <w:rFonts w:ascii="Calibri" w:hAnsi="Calibri" w:cs="Calibri"/>
            <w:color w:val="0000FF"/>
          </w:rPr>
          <w:t>часть 4 статьи 31</w:t>
        </w:r>
      </w:hyperlink>
      <w:r>
        <w:rPr>
          <w:rFonts w:ascii="Calibri" w:hAnsi="Calibri" w:cs="Calibri"/>
        </w:rPr>
        <w:t xml:space="preserve"> ЖК РФ).</w:t>
      </w:r>
      <w:proofErr w:type="gramEnd"/>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Разрешая споры, связанные с осуществлением членами семьи собственника жилого помещения права пользования жилым помещением, необходимо иметь в виду, что </w:t>
      </w:r>
      <w:hyperlink r:id="rId101" w:history="1">
        <w:r>
          <w:rPr>
            <w:rFonts w:ascii="Calibri" w:hAnsi="Calibri" w:cs="Calibri"/>
            <w:color w:val="0000FF"/>
          </w:rPr>
          <w:t>часть 2 статьи 31</w:t>
        </w:r>
      </w:hyperlink>
      <w:r>
        <w:rPr>
          <w:rFonts w:ascii="Calibri" w:hAnsi="Calibri" w:cs="Calibri"/>
        </w:rPr>
        <w:t xml:space="preserve"> ЖК РФ не наделяет их правом на вселение в данное жилое помещение других лиц. </w:t>
      </w:r>
      <w:proofErr w:type="gramStart"/>
      <w:r>
        <w:rPr>
          <w:rFonts w:ascii="Calibri" w:hAnsi="Calibri" w:cs="Calibri"/>
        </w:rPr>
        <w:t xml:space="preserve">Вместе с тем, учитывая положения </w:t>
      </w:r>
      <w:hyperlink r:id="rId102" w:history="1">
        <w:r>
          <w:rPr>
            <w:rFonts w:ascii="Calibri" w:hAnsi="Calibri" w:cs="Calibri"/>
            <w:color w:val="0000FF"/>
          </w:rPr>
          <w:t>статьи 679</w:t>
        </w:r>
      </w:hyperlink>
      <w:r>
        <w:rPr>
          <w:rFonts w:ascii="Calibri" w:hAnsi="Calibri" w:cs="Calibri"/>
        </w:rPr>
        <w:t xml:space="preserve"> ГК РФ о безусловном праве нанимателя по договору найма и граждан, постоянно с ним проживающих, на вселение в жилое помещение несовершеннолетних детей, а также </w:t>
      </w:r>
      <w:hyperlink r:id="rId103" w:history="1">
        <w:r>
          <w:rPr>
            <w:rFonts w:ascii="Calibri" w:hAnsi="Calibri" w:cs="Calibri"/>
            <w:color w:val="0000FF"/>
          </w:rPr>
          <w:t>части 1 статьи 70</w:t>
        </w:r>
      </w:hyperlink>
      <w:r>
        <w:rPr>
          <w:rFonts w:ascii="Calibri" w:hAnsi="Calibri" w:cs="Calibri"/>
        </w:rPr>
        <w:t xml:space="preserve"> ЖК РФ о праве родителей на вселение в жилое помещение своих несовершеннолетних детей без обязательного согласия остальных членов семьи нанимателя по договору социального найма и</w:t>
      </w:r>
      <w:proofErr w:type="gramEnd"/>
      <w:r>
        <w:rPr>
          <w:rFonts w:ascii="Calibri" w:hAnsi="Calibri" w:cs="Calibri"/>
        </w:rPr>
        <w:t xml:space="preserve"> наймодателя, по аналогии закона (</w:t>
      </w:r>
      <w:hyperlink r:id="rId104" w:history="1">
        <w:r>
          <w:rPr>
            <w:rFonts w:ascii="Calibri" w:hAnsi="Calibri" w:cs="Calibri"/>
            <w:color w:val="0000FF"/>
          </w:rPr>
          <w:t>часть 1 статьи 7</w:t>
        </w:r>
      </w:hyperlink>
      <w:r>
        <w:rPr>
          <w:rFonts w:ascii="Calibri" w:hAnsi="Calibri" w:cs="Calibri"/>
        </w:rPr>
        <w:t xml:space="preserve"> ЖК РФ) с целью обеспечения прав несовершеннолетних детей за членами семьи собственника жилого помещения может быть признано право на вселение своих несовершеннолетних детей в жилое помещение.</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По общему правилу, в соответствии с </w:t>
      </w:r>
      <w:hyperlink r:id="rId105" w:history="1">
        <w:r>
          <w:rPr>
            <w:rFonts w:ascii="Calibri" w:hAnsi="Calibri" w:cs="Calibri"/>
            <w:color w:val="0000FF"/>
          </w:rPr>
          <w:t>частью 4 статьи 31</w:t>
        </w:r>
      </w:hyperlink>
      <w:r>
        <w:rPr>
          <w:rFonts w:ascii="Calibri" w:hAnsi="Calibri" w:cs="Calibri"/>
        </w:rPr>
        <w:t xml:space="preserve"> ЖК РФ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собственника с бывшим членом его семьи. Это означает, что бывшие члены семьи собственника утрачивают право пользования жилым помещением и должны освободить его (</w:t>
      </w:r>
      <w:hyperlink r:id="rId106" w:history="1">
        <w:r>
          <w:rPr>
            <w:rFonts w:ascii="Calibri" w:hAnsi="Calibri" w:cs="Calibri"/>
            <w:color w:val="0000FF"/>
          </w:rPr>
          <w:t>часть 1 статьи 35</w:t>
        </w:r>
      </w:hyperlink>
      <w:r>
        <w:rPr>
          <w:rFonts w:ascii="Calibri" w:hAnsi="Calibri" w:cs="Calibri"/>
        </w:rPr>
        <w:t xml:space="preserve"> ЖК РФ). В противном случае собственник жилого помещения вправе требовать их выселения в судебном порядке без предоставления другого жилого помещения.</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смыслу </w:t>
      </w:r>
      <w:hyperlink r:id="rId107" w:history="1">
        <w:r>
          <w:rPr>
            <w:rFonts w:ascii="Calibri" w:hAnsi="Calibri" w:cs="Calibri"/>
            <w:color w:val="0000FF"/>
          </w:rPr>
          <w:t>частей 1</w:t>
        </w:r>
      </w:hyperlink>
      <w:r>
        <w:rPr>
          <w:rFonts w:ascii="Calibri" w:hAnsi="Calibri" w:cs="Calibri"/>
        </w:rPr>
        <w:t xml:space="preserve"> и </w:t>
      </w:r>
      <w:hyperlink r:id="rId108" w:history="1">
        <w:r>
          <w:rPr>
            <w:rFonts w:ascii="Calibri" w:hAnsi="Calibri" w:cs="Calibri"/>
            <w:color w:val="0000FF"/>
          </w:rPr>
          <w:t>4 статьи 31</w:t>
        </w:r>
      </w:hyperlink>
      <w:r>
        <w:rPr>
          <w:rFonts w:ascii="Calibri" w:hAnsi="Calibri" w:cs="Calibri"/>
        </w:rPr>
        <w:t xml:space="preserve"> ЖК РФ, к бывшим членам семьи собственника жилого помещения относятся лица, с которыми у собственника прекращены семейные отношения. Под прекращением семейных отношений между супругами следует понимать расторжение брака в органах записи актов гражданского состояния, в суде, признание брака недействительным. </w:t>
      </w:r>
      <w:proofErr w:type="gramStart"/>
      <w:r>
        <w:rPr>
          <w:rFonts w:ascii="Calibri" w:hAnsi="Calibri" w:cs="Calibri"/>
        </w:rPr>
        <w:t>Отказ от ведения общего хозяйства иных лиц с собственником жилого помещения, отсутствие у них с собственником общего бюджета, общих предметов быта, неоказание взаимной поддержки друг другу и т.п., а также выезд в другое место жительства могут свидетельствовать о прекращении семейных отношений с собственником жилого помещения, но должны оцениваться в совокупности с другими доказательствами, представленными сторонами.</w:t>
      </w:r>
      <w:proofErr w:type="gramEnd"/>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Вопрос о признании лица бывшим членом семьи собственника жилого помещения при возникновении спора решается судом с учетом конкретных обстоятельств каждого дела.</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этом, учитывая положения </w:t>
      </w:r>
      <w:hyperlink r:id="rId109" w:history="1">
        <w:r>
          <w:rPr>
            <w:rFonts w:ascii="Calibri" w:hAnsi="Calibri" w:cs="Calibri"/>
            <w:color w:val="0000FF"/>
          </w:rPr>
          <w:t>части 1 статьи 31</w:t>
        </w:r>
      </w:hyperlink>
      <w:r>
        <w:rPr>
          <w:rFonts w:ascii="Calibri" w:hAnsi="Calibri" w:cs="Calibri"/>
        </w:rPr>
        <w:t xml:space="preserve"> ЖК РФ, следует иметь в виду, что поскольку ведение общего хозяйства между собственником жилого помещения и лицом, вселенным им в данное жилое помещение, не является обязательным условием признания его членом семьи собственника жилого помещения, то и отсутствие ведения общего хозяйства собственником жилого помещения с указанным лицом либо прекращение ими ведения общего хозяйства</w:t>
      </w:r>
      <w:proofErr w:type="gramEnd"/>
      <w:r>
        <w:rPr>
          <w:rFonts w:ascii="Calibri" w:hAnsi="Calibri" w:cs="Calibri"/>
        </w:rPr>
        <w:t xml:space="preserve"> (например, по взаимному согласию) само по себе не может свидетельствовать о прекращении семейных отношений с собственником жилого помещения. Данное обстоятельство должно оцениваться в совокупности с другими доказательствами, представленными сторонами по делу (</w:t>
      </w:r>
      <w:hyperlink r:id="rId110" w:history="1">
        <w:r>
          <w:rPr>
            <w:rFonts w:ascii="Calibri" w:hAnsi="Calibri" w:cs="Calibri"/>
            <w:color w:val="0000FF"/>
          </w:rPr>
          <w:t>статья 67</w:t>
        </w:r>
      </w:hyperlink>
      <w:r>
        <w:rPr>
          <w:rFonts w:ascii="Calibri" w:hAnsi="Calibri" w:cs="Calibri"/>
        </w:rPr>
        <w:t xml:space="preserve"> ГПК РФ).</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Судам также необходимо иметь в виду, что в соответствии с </w:t>
      </w:r>
      <w:hyperlink r:id="rId111" w:history="1">
        <w:r>
          <w:rPr>
            <w:rFonts w:ascii="Calibri" w:hAnsi="Calibri" w:cs="Calibri"/>
            <w:color w:val="0000FF"/>
          </w:rPr>
          <w:t>пунктом 4 статьи 71</w:t>
        </w:r>
      </w:hyperlink>
      <w:r>
        <w:rPr>
          <w:rFonts w:ascii="Calibri" w:hAnsi="Calibri" w:cs="Calibri"/>
        </w:rPr>
        <w:t xml:space="preserve"> СК РФ ребенок, в отношении которого родители (один из них) лишены родительских прав, сохраняет право пользования жилым помещением.</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proofErr w:type="gramStart"/>
      <w:r>
        <w:rPr>
          <w:rFonts w:ascii="Calibri" w:hAnsi="Calibri" w:cs="Calibri"/>
        </w:rPr>
        <w:t xml:space="preserve">В силу положений Семейного </w:t>
      </w:r>
      <w:hyperlink r:id="rId112" w:history="1">
        <w:r>
          <w:rPr>
            <w:rFonts w:ascii="Calibri" w:hAnsi="Calibri" w:cs="Calibri"/>
            <w:color w:val="0000FF"/>
          </w:rPr>
          <w:t>кодекса</w:t>
        </w:r>
      </w:hyperlink>
      <w:r>
        <w:rPr>
          <w:rFonts w:ascii="Calibri" w:hAnsi="Calibri" w:cs="Calibri"/>
        </w:rPr>
        <w:t xml:space="preserve"> Российской Федерации об ответственности родителей за воспитание и развитие своих детей, их обязанности заботиться об их здоровье, физическом, психическом, духовном и нравственном развитии расторжение брака родителей, признание его недействительным или раздельное проживание родителей не влияют на права ребенка (</w:t>
      </w:r>
      <w:hyperlink r:id="rId113" w:history="1">
        <w:r>
          <w:rPr>
            <w:rFonts w:ascii="Calibri" w:hAnsi="Calibri" w:cs="Calibri"/>
            <w:color w:val="0000FF"/>
          </w:rPr>
          <w:t>пункт 1 статьи 55</w:t>
        </w:r>
      </w:hyperlink>
      <w:r>
        <w:rPr>
          <w:rFonts w:ascii="Calibri" w:hAnsi="Calibri" w:cs="Calibri"/>
        </w:rPr>
        <w:t xml:space="preserve">, </w:t>
      </w:r>
      <w:hyperlink r:id="rId114" w:history="1">
        <w:r>
          <w:rPr>
            <w:rFonts w:ascii="Calibri" w:hAnsi="Calibri" w:cs="Calibri"/>
            <w:color w:val="0000FF"/>
          </w:rPr>
          <w:t>пункт 1 статьи 63</w:t>
        </w:r>
      </w:hyperlink>
      <w:r>
        <w:rPr>
          <w:rFonts w:ascii="Calibri" w:hAnsi="Calibri" w:cs="Calibri"/>
        </w:rPr>
        <w:t xml:space="preserve"> СК РФ), в том числе на жилищные права.</w:t>
      </w:r>
      <w:proofErr w:type="gramEnd"/>
      <w:r>
        <w:rPr>
          <w:rFonts w:ascii="Calibri" w:hAnsi="Calibri" w:cs="Calibri"/>
        </w:rPr>
        <w:t xml:space="preserve"> Поэтому прекращение семейных отношений между родителями несовершеннолетнего ребенка, проживающего в жилом помещении, находящемся в собственности одного из родителей, не </w:t>
      </w:r>
      <w:r>
        <w:rPr>
          <w:rFonts w:ascii="Calibri" w:hAnsi="Calibri" w:cs="Calibri"/>
        </w:rPr>
        <w:lastRenderedPageBreak/>
        <w:t xml:space="preserve">влечет за собой утрату ребенком права пользования жилым помещением в контексте правил </w:t>
      </w:r>
      <w:hyperlink r:id="rId115" w:history="1">
        <w:r>
          <w:rPr>
            <w:rFonts w:ascii="Calibri" w:hAnsi="Calibri" w:cs="Calibri"/>
            <w:color w:val="0000FF"/>
          </w:rPr>
          <w:t>части 4 статьи 31</w:t>
        </w:r>
      </w:hyperlink>
      <w:r>
        <w:rPr>
          <w:rFonts w:ascii="Calibri" w:hAnsi="Calibri" w:cs="Calibri"/>
        </w:rPr>
        <w:t xml:space="preserve"> ЖК РФ.</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proofErr w:type="gramStart"/>
      <w:r>
        <w:rPr>
          <w:rFonts w:ascii="Calibri" w:hAnsi="Calibri" w:cs="Calibri"/>
        </w:rPr>
        <w:t xml:space="preserve">При рассмотрении иска собственника жилого помещения к бывшему члену семьи о прекращении права пользования жилым помещением и выселении суду в случае возражения ответчика против удовлетворения иска в целях обеспечения баланса интересов сторон спорного правоотношения надлежит исходя из положений </w:t>
      </w:r>
      <w:hyperlink r:id="rId116" w:history="1">
        <w:r>
          <w:rPr>
            <w:rFonts w:ascii="Calibri" w:hAnsi="Calibri" w:cs="Calibri"/>
            <w:color w:val="0000FF"/>
          </w:rPr>
          <w:t>части 4 статьи 31</w:t>
        </w:r>
      </w:hyperlink>
      <w:r>
        <w:rPr>
          <w:rFonts w:ascii="Calibri" w:hAnsi="Calibri" w:cs="Calibri"/>
        </w:rPr>
        <w:t xml:space="preserve"> ЖК РФ решить вопрос о возможности сохранения за бывшим членом семьи права пользования жилым помещением на определенный срок</w:t>
      </w:r>
      <w:proofErr w:type="gramEnd"/>
      <w:r>
        <w:rPr>
          <w:rFonts w:ascii="Calibri" w:hAnsi="Calibri" w:cs="Calibri"/>
        </w:rPr>
        <w:t xml:space="preserve"> независимо от предъявления им встречного иска об этом.</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Принятие судом решения о сохранении права пользования жилым помещением за бывшим членом семьи на определенный срок допускается </w:t>
      </w:r>
      <w:hyperlink r:id="rId117" w:history="1">
        <w:r>
          <w:rPr>
            <w:rFonts w:ascii="Calibri" w:hAnsi="Calibri" w:cs="Calibri"/>
            <w:color w:val="0000FF"/>
          </w:rPr>
          <w:t>частью 4 статьи 31</w:t>
        </w:r>
      </w:hyperlink>
      <w:r>
        <w:rPr>
          <w:rFonts w:ascii="Calibri" w:hAnsi="Calibri" w:cs="Calibri"/>
        </w:rPr>
        <w:t xml:space="preserve"> ЖК РФ при установлении следующих обстоятельств:</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отсутствие у бывшего члена </w:t>
      </w:r>
      <w:proofErr w:type="gramStart"/>
      <w:r>
        <w:rPr>
          <w:rFonts w:ascii="Calibri" w:hAnsi="Calibri" w:cs="Calibri"/>
        </w:rPr>
        <w:t>семьи собственника жилого помещения оснований приобретения</w:t>
      </w:r>
      <w:proofErr w:type="gramEnd"/>
      <w:r>
        <w:rPr>
          <w:rFonts w:ascii="Calibri" w:hAnsi="Calibri" w:cs="Calibri"/>
        </w:rPr>
        <w:t xml:space="preserve"> или осуществления права пользования иным жилым помещением (то есть у бывшего члена семьи собственника не имеется другого жилого помещения в собственности, отсутствует право пользования другим жилым помещением по договору найма; бывший член семьи не является участником договора долевого участия в строительстве жилого дома, квартиры или иного гражданского правового договора на приобретение жилья и др.);</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отсутствие у бывшего члена семьи собственника возможности обеспечить себя иным жилым помещением (купить квартиру, заключить договор найма жилого помещения и др.) по причине имущественного положения (отсутствует заработок, недостаточно средств) и других заслуживающих внимания обстоятельств (состояние здоровья, нетрудоспособность по возрасту или состоянию здоровья, наличие нетрудоспособных иждивенцев, потеря работы, учеба и т.п.).</w:t>
      </w:r>
      <w:proofErr w:type="gramEnd"/>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определении продолжительности срока, на который за бывшим членом семьи собственника жилого помещения сохраняется право пользования жилым помещением, суду следует исходить из принципа разумности и справедливости и конкретных обстоятельств каждого дела, учитывая материальное положение бывшего члена семьи, возможность совместного проживания сторон в одном жилом помещении и другие заслуживающие внимания обстоятельства.</w:t>
      </w:r>
      <w:proofErr w:type="gramEnd"/>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proofErr w:type="gramStart"/>
      <w:r>
        <w:rPr>
          <w:rFonts w:ascii="Calibri" w:hAnsi="Calibri" w:cs="Calibri"/>
        </w:rPr>
        <w:t xml:space="preserve">При решении вопроса о сохранении на определенный срок права пользования жилым помещением за бывшим членом семьи собственника жилого помещения суд, согласно </w:t>
      </w:r>
      <w:hyperlink r:id="rId118" w:history="1">
        <w:r>
          <w:rPr>
            <w:rFonts w:ascii="Calibri" w:hAnsi="Calibri" w:cs="Calibri"/>
            <w:color w:val="0000FF"/>
          </w:rPr>
          <w:t>части 4 статьи 31</w:t>
        </w:r>
      </w:hyperlink>
      <w:r>
        <w:rPr>
          <w:rFonts w:ascii="Calibri" w:hAnsi="Calibri" w:cs="Calibri"/>
        </w:rPr>
        <w:t xml:space="preserve"> ЖК РФ, также вправе по требованию бывшего члена семьи собственника одновременно возложить на собственника жилого помещения обязанность по обеспечению другим жилым помещением бывшего супруга или иных бывших членов его семьи, в пользу которых собственник исполняет</w:t>
      </w:r>
      <w:proofErr w:type="gramEnd"/>
      <w:r>
        <w:rPr>
          <w:rFonts w:ascii="Calibri" w:hAnsi="Calibri" w:cs="Calibri"/>
        </w:rPr>
        <w:t xml:space="preserve"> алиментные обязательства.</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Круг алиментообязанных лиц, основания возникновения алиментных обязательств определены Семейным кодексом Российской Федерации (</w:t>
      </w:r>
      <w:hyperlink r:id="rId119" w:history="1">
        <w:r>
          <w:rPr>
            <w:rFonts w:ascii="Calibri" w:hAnsi="Calibri" w:cs="Calibri"/>
            <w:color w:val="0000FF"/>
          </w:rPr>
          <w:t>пункт 4 статьи 30</w:t>
        </w:r>
      </w:hyperlink>
      <w:r>
        <w:rPr>
          <w:rFonts w:ascii="Calibri" w:hAnsi="Calibri" w:cs="Calibri"/>
        </w:rPr>
        <w:t xml:space="preserve">, </w:t>
      </w:r>
      <w:hyperlink r:id="rId120" w:history="1">
        <w:r>
          <w:rPr>
            <w:rFonts w:ascii="Calibri" w:hAnsi="Calibri" w:cs="Calibri"/>
            <w:color w:val="0000FF"/>
          </w:rPr>
          <w:t>статьи 80</w:t>
        </w:r>
      </w:hyperlink>
      <w:r>
        <w:rPr>
          <w:rFonts w:ascii="Calibri" w:hAnsi="Calibri" w:cs="Calibri"/>
        </w:rPr>
        <w:t xml:space="preserve"> - </w:t>
      </w:r>
      <w:hyperlink r:id="rId121" w:history="1">
        <w:r>
          <w:rPr>
            <w:rFonts w:ascii="Calibri" w:hAnsi="Calibri" w:cs="Calibri"/>
            <w:color w:val="0000FF"/>
          </w:rPr>
          <w:t>105</w:t>
        </w:r>
      </w:hyperlink>
      <w:r>
        <w:rPr>
          <w:rFonts w:ascii="Calibri" w:hAnsi="Calibri" w:cs="Calibri"/>
        </w:rPr>
        <w:t xml:space="preserve"> СК РФ).</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Решая вопрос о возможности возложения на собственника жилого помещения обязанности по обеспечению другим жилым помещением бывшего члена его семьи, суду необходимо исходить из конкретных обстоятельств дела, учитывая, в частности: продолжительность состояния супругов в браке; длительность совместного проживания собственника жилого помещения и бывшего члена его семьи в жилом помещении; возраст, состояние здоровья, материальное положение сторон;</w:t>
      </w:r>
      <w:proofErr w:type="gramEnd"/>
      <w:r>
        <w:rPr>
          <w:rFonts w:ascii="Calibri" w:hAnsi="Calibri" w:cs="Calibri"/>
        </w:rPr>
        <w:t xml:space="preserve"> период времени, в течение которого собственник жилого помещения исполнял и будет обязан исполнять алиментные обязательства в пользу бывшего члена своей семьи; наличие у собственника жилого помещения денежных сре</w:t>
      </w:r>
      <w:proofErr w:type="gramStart"/>
      <w:r>
        <w:rPr>
          <w:rFonts w:ascii="Calibri" w:hAnsi="Calibri" w:cs="Calibri"/>
        </w:rPr>
        <w:t>дств дл</w:t>
      </w:r>
      <w:proofErr w:type="gramEnd"/>
      <w:r>
        <w:rPr>
          <w:rFonts w:ascii="Calibri" w:hAnsi="Calibri" w:cs="Calibri"/>
        </w:rPr>
        <w:t>я приобретения другого жилого помещения бывшему члену своей семьи; наличие у собственника жилого помещения помимо жилого помещения, в котором он проживал с бывшим членом своей семьи, иных жилых помещений в собственности, одно из которых может быть предоставлено для проживания бывшему члену семьи, и т.п.</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суд придет к выводу о необходимости возложения на собственника жилого помещения обязанности по обеспечению бывшего члена его семьи другим жилым помещением, то в решении суда должны быть определены: срок исполнения собственником жилого помещения такой обязанности, основные характеристики предоставляемого другого жилого помещения и его местоположение (исходя из требований </w:t>
      </w:r>
      <w:hyperlink r:id="rId122" w:history="1">
        <w:r>
          <w:rPr>
            <w:rFonts w:ascii="Calibri" w:hAnsi="Calibri" w:cs="Calibri"/>
            <w:color w:val="0000FF"/>
          </w:rPr>
          <w:t>части 2 статьи 15</w:t>
        </w:r>
      </w:hyperlink>
      <w:r>
        <w:rPr>
          <w:rFonts w:ascii="Calibri" w:hAnsi="Calibri" w:cs="Calibri"/>
        </w:rPr>
        <w:t xml:space="preserve"> и </w:t>
      </w:r>
      <w:hyperlink r:id="rId123" w:history="1">
        <w:r>
          <w:rPr>
            <w:rFonts w:ascii="Calibri" w:hAnsi="Calibri" w:cs="Calibri"/>
            <w:color w:val="0000FF"/>
          </w:rPr>
          <w:t>части 1 статьи 89</w:t>
        </w:r>
      </w:hyperlink>
      <w:r>
        <w:rPr>
          <w:rFonts w:ascii="Calibri" w:hAnsi="Calibri" w:cs="Calibri"/>
        </w:rPr>
        <w:t xml:space="preserve"> ЖК РФ), а</w:t>
      </w:r>
      <w:proofErr w:type="gramEnd"/>
      <w:r>
        <w:rPr>
          <w:rFonts w:ascii="Calibri" w:hAnsi="Calibri" w:cs="Calibri"/>
        </w:rPr>
        <w:t xml:space="preserve"> </w:t>
      </w:r>
      <w:proofErr w:type="gramStart"/>
      <w:r>
        <w:rPr>
          <w:rFonts w:ascii="Calibri" w:hAnsi="Calibri" w:cs="Calibri"/>
        </w:rPr>
        <w:t>также</w:t>
      </w:r>
      <w:proofErr w:type="gramEnd"/>
      <w:r>
        <w:rPr>
          <w:rFonts w:ascii="Calibri" w:hAnsi="Calibri" w:cs="Calibri"/>
        </w:rPr>
        <w:t xml:space="preserve"> на </w:t>
      </w:r>
      <w:r>
        <w:rPr>
          <w:rFonts w:ascii="Calibri" w:hAnsi="Calibri" w:cs="Calibri"/>
        </w:rPr>
        <w:lastRenderedPageBreak/>
        <w:t>каком праве собственник обеспечивает бывшего члена своей семьи другим жилым помещением. С согласия бывшего члена семьи собственника жилого помещения предоставляемое ему собственником другое жилое помещение может находиться и в другом населенном пункте. Что касается размера жилого помещения, предоставляемого собственником бывшему члену семьи, то суду с учетом материальных возможностей собственника и других заслуживающих внимания обстоятель</w:t>
      </w:r>
      <w:proofErr w:type="gramStart"/>
      <w:r>
        <w:rPr>
          <w:rFonts w:ascii="Calibri" w:hAnsi="Calibri" w:cs="Calibri"/>
        </w:rPr>
        <w:t>ств сл</w:t>
      </w:r>
      <w:proofErr w:type="gramEnd"/>
      <w:r>
        <w:rPr>
          <w:rFonts w:ascii="Calibri" w:hAnsi="Calibri" w:cs="Calibri"/>
        </w:rPr>
        <w:t>едует определить лишь его минимальную площадь.</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Принимая во внимание, что в </w:t>
      </w:r>
      <w:hyperlink r:id="rId124" w:history="1">
        <w:r>
          <w:rPr>
            <w:rFonts w:ascii="Calibri" w:hAnsi="Calibri" w:cs="Calibri"/>
            <w:color w:val="0000FF"/>
          </w:rPr>
          <w:t>части 4 статьи 31</w:t>
        </w:r>
      </w:hyperlink>
      <w:r>
        <w:rPr>
          <w:rFonts w:ascii="Calibri" w:hAnsi="Calibri" w:cs="Calibri"/>
        </w:rPr>
        <w:t xml:space="preserve"> ЖК РФ отсутствует указание на то, в каком порядке, на каких условиях и праве собственник жилого помещения должен обеспечить бывшего члена своей семьи, в отношении которого он исполняет алиментные обязательства, иным жилым помещением (на праве собственности, праве найма, праве безвозмездного пользования), суду надлежит решать данный вопрос, исходя из конкретных обстоятельств каждого</w:t>
      </w:r>
      <w:proofErr w:type="gramEnd"/>
      <w:r>
        <w:rPr>
          <w:rFonts w:ascii="Calibri" w:hAnsi="Calibri" w:cs="Calibri"/>
        </w:rPr>
        <w:t xml:space="preserve"> дела, руководствуясь принципами разумности, справедливости, гуманизма, реальными возможностями собственника жилого помещения исполнить судебное решение. Поэтому суд вправе обязать собственника жилого помещения обеспечить бывшего члена его семьи другим жилым помещением как по договору найма или безвозмездного пользования, так и на праве собственности (т.е. купить жилое помещение, подарить, построить и т.д.).</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резолютивной части решения суда по иску собственника жилого </w:t>
      </w:r>
      <w:proofErr w:type="gramStart"/>
      <w:r>
        <w:rPr>
          <w:rFonts w:ascii="Calibri" w:hAnsi="Calibri" w:cs="Calibri"/>
        </w:rPr>
        <w:t>помещения</w:t>
      </w:r>
      <w:proofErr w:type="gramEnd"/>
      <w:r>
        <w:rPr>
          <w:rFonts w:ascii="Calibri" w:hAnsi="Calibri" w:cs="Calibri"/>
        </w:rPr>
        <w:t xml:space="preserve"> о прекращении права пользования бывшего члена семьи собственника этим жилым помещением и его выселении должны содержаться исчерпывающие выводы суда, вытекающие из установленных в мотивировочной части фактических обстоятельств дела, об удовлетворении иска либо об отказе в удовлетворении иска полностью или в части (</w:t>
      </w:r>
      <w:hyperlink r:id="rId125" w:history="1">
        <w:r>
          <w:rPr>
            <w:rFonts w:ascii="Calibri" w:hAnsi="Calibri" w:cs="Calibri"/>
            <w:color w:val="0000FF"/>
          </w:rPr>
          <w:t>часть 5 статьи 198</w:t>
        </w:r>
      </w:hyperlink>
      <w:r>
        <w:rPr>
          <w:rFonts w:ascii="Calibri" w:hAnsi="Calibri" w:cs="Calibri"/>
        </w:rPr>
        <w:t xml:space="preserve"> ГПК РФ). В ней должно быть четко сформулировано, что именно постановил суд как по первоначально заявленному иску собственника жилого помещения, так и по встречному требованию бывшего члена семьи (ответчика), если оно было заявлено (</w:t>
      </w:r>
      <w:hyperlink r:id="rId126" w:history="1">
        <w:r>
          <w:rPr>
            <w:rFonts w:ascii="Calibri" w:hAnsi="Calibri" w:cs="Calibri"/>
            <w:color w:val="0000FF"/>
          </w:rPr>
          <w:t>статья 138</w:t>
        </w:r>
      </w:hyperlink>
      <w:r>
        <w:rPr>
          <w:rFonts w:ascii="Calibri" w:hAnsi="Calibri" w:cs="Calibri"/>
        </w:rPr>
        <w:t xml:space="preserve"> ГПК РФ). Судом должны быть разрешены и другие вопросы, указанные в законе, с тем чтобы решение не вызывало затруднений при его исполнении (</w:t>
      </w:r>
      <w:hyperlink r:id="rId127" w:history="1">
        <w:r>
          <w:rPr>
            <w:rFonts w:ascii="Calibri" w:hAnsi="Calibri" w:cs="Calibri"/>
            <w:color w:val="0000FF"/>
          </w:rPr>
          <w:t>часть 5 статьи 198</w:t>
        </w:r>
      </w:hyperlink>
      <w:r>
        <w:rPr>
          <w:rFonts w:ascii="Calibri" w:hAnsi="Calibri" w:cs="Calibri"/>
        </w:rPr>
        <w:t xml:space="preserve">, </w:t>
      </w:r>
      <w:hyperlink r:id="rId128" w:history="1">
        <w:r>
          <w:rPr>
            <w:rFonts w:ascii="Calibri" w:hAnsi="Calibri" w:cs="Calibri"/>
            <w:color w:val="0000FF"/>
          </w:rPr>
          <w:t>статьи 204</w:t>
        </w:r>
      </w:hyperlink>
      <w:r>
        <w:rPr>
          <w:rFonts w:ascii="Calibri" w:hAnsi="Calibri" w:cs="Calibri"/>
        </w:rPr>
        <w:t xml:space="preserve"> - </w:t>
      </w:r>
      <w:hyperlink r:id="rId129" w:history="1">
        <w:r>
          <w:rPr>
            <w:rFonts w:ascii="Calibri" w:hAnsi="Calibri" w:cs="Calibri"/>
            <w:color w:val="0000FF"/>
          </w:rPr>
          <w:t>207</w:t>
        </w:r>
      </w:hyperlink>
      <w:r>
        <w:rPr>
          <w:rFonts w:ascii="Calibri" w:hAnsi="Calibri" w:cs="Calibri"/>
        </w:rPr>
        <w:t xml:space="preserve"> ГПК РФ).</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proofErr w:type="gramStart"/>
      <w:r>
        <w:rPr>
          <w:rFonts w:ascii="Calibri" w:hAnsi="Calibri" w:cs="Calibri"/>
        </w:rPr>
        <w:t xml:space="preserve">Судам следует учитывать, что если правоотношения по пользованию жилым помещением носят длящийся характер, то положения </w:t>
      </w:r>
      <w:hyperlink r:id="rId130" w:history="1">
        <w:r>
          <w:rPr>
            <w:rFonts w:ascii="Calibri" w:hAnsi="Calibri" w:cs="Calibri"/>
            <w:color w:val="0000FF"/>
          </w:rPr>
          <w:t>части 4 статьи 31</w:t>
        </w:r>
      </w:hyperlink>
      <w:r>
        <w:rPr>
          <w:rFonts w:ascii="Calibri" w:hAnsi="Calibri" w:cs="Calibri"/>
        </w:rPr>
        <w:t xml:space="preserve"> ЖК РФ в силу </w:t>
      </w:r>
      <w:hyperlink r:id="rId131" w:history="1">
        <w:r>
          <w:rPr>
            <w:rFonts w:ascii="Calibri" w:hAnsi="Calibri" w:cs="Calibri"/>
            <w:color w:val="0000FF"/>
          </w:rPr>
          <w:t>статьи 5</w:t>
        </w:r>
      </w:hyperlink>
      <w:r>
        <w:rPr>
          <w:rFonts w:ascii="Calibri" w:hAnsi="Calibri" w:cs="Calibri"/>
        </w:rPr>
        <w:t xml:space="preserve"> Вводного закона могут применяться и в том случае, если семейные отношения между собственником жилого помещения и членом его семьи, проживающим совместно с собственником в принадлежащем ему жилом помещении, были прекращены до введения в действие Жилищного</w:t>
      </w:r>
      <w:proofErr w:type="gramEnd"/>
      <w:r>
        <w:rPr>
          <w:rFonts w:ascii="Calibri" w:hAnsi="Calibri" w:cs="Calibri"/>
        </w:rPr>
        <w:t xml:space="preserve"> </w:t>
      </w:r>
      <w:hyperlink r:id="rId132" w:history="1">
        <w:r>
          <w:rPr>
            <w:rFonts w:ascii="Calibri" w:hAnsi="Calibri" w:cs="Calibri"/>
            <w:color w:val="0000FF"/>
          </w:rPr>
          <w:t>кодекса</w:t>
        </w:r>
      </w:hyperlink>
      <w:r>
        <w:rPr>
          <w:rFonts w:ascii="Calibri" w:hAnsi="Calibri" w:cs="Calibri"/>
        </w:rPr>
        <w:t xml:space="preserve"> Российской Федерации.</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Вместе с тем при рассмотрении иска собственника жилого помещения о признании бывшего члена его </w:t>
      </w:r>
      <w:proofErr w:type="gramStart"/>
      <w:r>
        <w:rPr>
          <w:rFonts w:ascii="Calibri" w:hAnsi="Calibri" w:cs="Calibri"/>
        </w:rPr>
        <w:t>семьи</w:t>
      </w:r>
      <w:proofErr w:type="gramEnd"/>
      <w:r>
        <w:rPr>
          <w:rFonts w:ascii="Calibri" w:hAnsi="Calibri" w:cs="Calibri"/>
        </w:rPr>
        <w:t xml:space="preserve"> утратившим право пользования этим жилым помещением необходимо иметь в виду, что в соответствии со </w:t>
      </w:r>
      <w:hyperlink r:id="rId133" w:history="1">
        <w:r>
          <w:rPr>
            <w:rFonts w:ascii="Calibri" w:hAnsi="Calibri" w:cs="Calibri"/>
            <w:color w:val="0000FF"/>
          </w:rPr>
          <w:t>статьей 19</w:t>
        </w:r>
      </w:hyperlink>
      <w:r>
        <w:rPr>
          <w:rFonts w:ascii="Calibri" w:hAnsi="Calibri" w:cs="Calibri"/>
        </w:rPr>
        <w:t xml:space="preserve"> Вводного закона действие положений </w:t>
      </w:r>
      <w:hyperlink r:id="rId134" w:history="1">
        <w:r>
          <w:rPr>
            <w:rFonts w:ascii="Calibri" w:hAnsi="Calibri" w:cs="Calibri"/>
            <w:color w:val="0000FF"/>
          </w:rPr>
          <w:t>части 4 статьи 31</w:t>
        </w:r>
      </w:hyperlink>
      <w:r>
        <w:rPr>
          <w:rFonts w:ascii="Calibri" w:hAnsi="Calibri" w:cs="Calibri"/>
        </w:rPr>
        <w:t xml:space="preserve"> ЖК РФ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 </w:t>
      </w:r>
      <w:proofErr w:type="gramStart"/>
      <w:r>
        <w:rPr>
          <w:rFonts w:ascii="Calibri" w:hAnsi="Calibri" w:cs="Calibri"/>
        </w:rPr>
        <w:t xml:space="preserve">Согласно </w:t>
      </w:r>
      <w:hyperlink r:id="rId135" w:history="1">
        <w:r>
          <w:rPr>
            <w:rFonts w:ascii="Calibri" w:hAnsi="Calibri" w:cs="Calibri"/>
            <w:color w:val="0000FF"/>
          </w:rPr>
          <w:t>частям 2</w:t>
        </w:r>
      </w:hyperlink>
      <w:r>
        <w:rPr>
          <w:rFonts w:ascii="Calibri" w:hAnsi="Calibri" w:cs="Calibri"/>
        </w:rPr>
        <w:t xml:space="preserve"> и </w:t>
      </w:r>
      <w:hyperlink r:id="rId136" w:history="1">
        <w:r>
          <w:rPr>
            <w:rFonts w:ascii="Calibri" w:hAnsi="Calibri" w:cs="Calibri"/>
            <w:color w:val="0000FF"/>
          </w:rPr>
          <w:t>4 статьи 69</w:t>
        </w:r>
      </w:hyperlink>
      <w:r>
        <w:rPr>
          <w:rFonts w:ascii="Calibri" w:hAnsi="Calibri" w:cs="Calibri"/>
        </w:rPr>
        <w:t xml:space="preserve"> ЖК РФ (до 1 марта 2005 года - </w:t>
      </w:r>
      <w:hyperlink r:id="rId137" w:history="1">
        <w:r>
          <w:rPr>
            <w:rFonts w:ascii="Calibri" w:hAnsi="Calibri" w:cs="Calibri"/>
            <w:color w:val="0000FF"/>
          </w:rPr>
          <w:t>статья 53</w:t>
        </w:r>
      </w:hyperlink>
      <w:r>
        <w:rPr>
          <w:rFonts w:ascii="Calibri" w:hAnsi="Calibri" w:cs="Calibri"/>
        </w:rPr>
        <w:t xml:space="preserve"> Жилищного кодекса РСФСР, далее - ЖК РСФСР) равные права с нанимателем жилого помещения по договору социального найма в государственном и муниципальном жилищном фонде, в том числе право пользования этим помещением, имеют члены семьи нанимателя и бывшие члены семьи нанимателя, продолжающие проживать в занимаемом жилом помещении</w:t>
      </w:r>
      <w:proofErr w:type="gramEnd"/>
      <w:r>
        <w:rPr>
          <w:rFonts w:ascii="Calibri" w:hAnsi="Calibri" w:cs="Calibri"/>
        </w:rPr>
        <w:t>.</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 названным в </w:t>
      </w:r>
      <w:hyperlink r:id="rId138" w:history="1">
        <w:r>
          <w:rPr>
            <w:rFonts w:ascii="Calibri" w:hAnsi="Calibri" w:cs="Calibri"/>
            <w:color w:val="0000FF"/>
          </w:rPr>
          <w:t>статье 19</w:t>
        </w:r>
      </w:hyperlink>
      <w:r>
        <w:rPr>
          <w:rFonts w:ascii="Calibri" w:hAnsi="Calibri" w:cs="Calibri"/>
        </w:rPr>
        <w:t xml:space="preserve"> Вводного закона бывшим членам семьи собственника жилого помещения не может быть применен </w:t>
      </w:r>
      <w:hyperlink r:id="rId139" w:history="1">
        <w:r>
          <w:rPr>
            <w:rFonts w:ascii="Calibri" w:hAnsi="Calibri" w:cs="Calibri"/>
            <w:color w:val="0000FF"/>
          </w:rPr>
          <w:t>пункт 2 статьи 292</w:t>
        </w:r>
      </w:hyperlink>
      <w:r>
        <w:rPr>
          <w:rFonts w:ascii="Calibri" w:hAnsi="Calibri" w:cs="Calibri"/>
        </w:rPr>
        <w:t xml:space="preserve"> ГК РФ, так как, давая согласие на приватизацию занимаемого по договору социального найма жилого помещения, без которого она была бы невозможна (</w:t>
      </w:r>
      <w:hyperlink r:id="rId140" w:history="1">
        <w:r>
          <w:rPr>
            <w:rFonts w:ascii="Calibri" w:hAnsi="Calibri" w:cs="Calibri"/>
            <w:color w:val="0000FF"/>
          </w:rPr>
          <w:t>статья 2</w:t>
        </w:r>
      </w:hyperlink>
      <w:r>
        <w:rPr>
          <w:rFonts w:ascii="Calibri" w:hAnsi="Calibri" w:cs="Calibri"/>
        </w:rPr>
        <w:t xml:space="preserve"> Закона Российской Федерации от 4 июля 1991 г. N 1541-1 "О приватизации жилищного фонда в Российской</w:t>
      </w:r>
      <w:proofErr w:type="gramEnd"/>
      <w:r>
        <w:rPr>
          <w:rFonts w:ascii="Calibri" w:hAnsi="Calibri" w:cs="Calibri"/>
        </w:rPr>
        <w:t xml:space="preserve"> </w:t>
      </w:r>
      <w:proofErr w:type="gramStart"/>
      <w:r>
        <w:rPr>
          <w:rFonts w:ascii="Calibri" w:hAnsi="Calibri" w:cs="Calibri"/>
        </w:rPr>
        <w:t>Федерации"), они исходили из того, что право пользования данным жилым помещением для них будет носить бессрочный характер и, следовательно, оно должно учитываться при переходе права собственности на жилое помещение по соответствующему основанию к другому лицу (например, купля-продажа, мена, дарение, рента, наследование).</w:t>
      </w:r>
      <w:proofErr w:type="gramEnd"/>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Аналогичным образом при переходе права собственности на жилое помещение к другому лицу должен решаться вопрос о сохранении права пользования этим жилым помещением за бывшим членом семьи собственника жилого помещения, который ранее реализовал свое право на приватизацию жилого помещения, а затем вселился в иное жилое помещение в качестве члена семьи нанимателя по договору социального найма и, проживая в нем, дал необходимое</w:t>
      </w:r>
      <w:proofErr w:type="gramEnd"/>
      <w:r>
        <w:rPr>
          <w:rFonts w:ascii="Calibri" w:hAnsi="Calibri" w:cs="Calibri"/>
        </w:rPr>
        <w:t xml:space="preserve"> для приватизации этого жилого помещения согласие.</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proofErr w:type="gramStart"/>
      <w:r>
        <w:rPr>
          <w:rFonts w:ascii="Calibri" w:hAnsi="Calibri" w:cs="Calibri"/>
        </w:rPr>
        <w:t xml:space="preserve">По смыслу положений </w:t>
      </w:r>
      <w:hyperlink r:id="rId141" w:history="1">
        <w:r>
          <w:rPr>
            <w:rFonts w:ascii="Calibri" w:hAnsi="Calibri" w:cs="Calibri"/>
            <w:color w:val="0000FF"/>
          </w:rPr>
          <w:t>части 5 статьи 31</w:t>
        </w:r>
      </w:hyperlink>
      <w:r>
        <w:rPr>
          <w:rFonts w:ascii="Calibri" w:hAnsi="Calibri" w:cs="Calibri"/>
        </w:rPr>
        <w:t xml:space="preserve"> ЖК РФ собственник жилого помещения не лишен возможности по собственному усмотрению распорядиться принадлежащим ему жилым помещением (например, продать, подарить) и в том случае, если не истек срок права пользования этим жилым помещением бывшего члена семьи собственника, установленный судом на основании </w:t>
      </w:r>
      <w:hyperlink r:id="rId142" w:history="1">
        <w:r>
          <w:rPr>
            <w:rFonts w:ascii="Calibri" w:hAnsi="Calibri" w:cs="Calibri"/>
            <w:color w:val="0000FF"/>
          </w:rPr>
          <w:t>части 4 статьи 31</w:t>
        </w:r>
      </w:hyperlink>
      <w:r>
        <w:rPr>
          <w:rFonts w:ascii="Calibri" w:hAnsi="Calibri" w:cs="Calibri"/>
        </w:rPr>
        <w:t xml:space="preserve"> ЖК РФ.</w:t>
      </w:r>
      <w:proofErr w:type="gramEnd"/>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Если в период действия установленного судом срока права пользования жилым помещением бывшего члена семьи собственника право собственности этого собственника на жилое помещение прекращено по тем или иным основаниям (например, в связи со смертью собственника жилого помещения, в результате совершения собственником гражданско-правовых сделок), право пользования данным жилым помещением бывшего члена семьи собственника прекращается одновременно с прекращением права собственности до истечения указанного</w:t>
      </w:r>
      <w:proofErr w:type="gramEnd"/>
      <w:r>
        <w:rPr>
          <w:rFonts w:ascii="Calibri" w:hAnsi="Calibri" w:cs="Calibri"/>
        </w:rPr>
        <w:t xml:space="preserve"> срока и он обязан освободить жилое помещение (</w:t>
      </w:r>
      <w:hyperlink r:id="rId143" w:history="1">
        <w:r>
          <w:rPr>
            <w:rFonts w:ascii="Calibri" w:hAnsi="Calibri" w:cs="Calibri"/>
            <w:color w:val="0000FF"/>
          </w:rPr>
          <w:t>часть 5 статьи 31</w:t>
        </w:r>
      </w:hyperlink>
      <w:r>
        <w:rPr>
          <w:rFonts w:ascii="Calibri" w:hAnsi="Calibri" w:cs="Calibri"/>
        </w:rPr>
        <w:t xml:space="preserve">, </w:t>
      </w:r>
      <w:hyperlink r:id="rId144" w:history="1">
        <w:r>
          <w:rPr>
            <w:rFonts w:ascii="Calibri" w:hAnsi="Calibri" w:cs="Calibri"/>
            <w:color w:val="0000FF"/>
          </w:rPr>
          <w:t>часть 1 статьи 35</w:t>
        </w:r>
      </w:hyperlink>
      <w:r>
        <w:rPr>
          <w:rFonts w:ascii="Calibri" w:hAnsi="Calibri" w:cs="Calibri"/>
        </w:rPr>
        <w:t xml:space="preserve"> ЖК РФ).</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Если бывший член семьи собственника не освобождает жилое помещение, новый собственник этого жилого помещения вправе требовать его выселения из данного жилого помещения в судебном порядке (</w:t>
      </w:r>
      <w:hyperlink r:id="rId145" w:history="1">
        <w:r>
          <w:rPr>
            <w:rFonts w:ascii="Calibri" w:hAnsi="Calibri" w:cs="Calibri"/>
            <w:color w:val="0000FF"/>
          </w:rPr>
          <w:t>часть 1 статьи 35</w:t>
        </w:r>
      </w:hyperlink>
      <w:r>
        <w:rPr>
          <w:rFonts w:ascii="Calibri" w:hAnsi="Calibri" w:cs="Calibri"/>
        </w:rPr>
        <w:t xml:space="preserve"> ЖК РФ).</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20. Судам для правильного разрешения дел по спорам, связанным с изъятием жилого помещения у собственника путем выкупа в связи с изъятием соответствующего земельного участка для государственных или муниципальных нужд (</w:t>
      </w:r>
      <w:hyperlink r:id="rId146" w:history="1">
        <w:r>
          <w:rPr>
            <w:rFonts w:ascii="Calibri" w:hAnsi="Calibri" w:cs="Calibri"/>
            <w:color w:val="0000FF"/>
          </w:rPr>
          <w:t>статья 32</w:t>
        </w:r>
      </w:hyperlink>
      <w:r>
        <w:rPr>
          <w:rFonts w:ascii="Calibri" w:hAnsi="Calibri" w:cs="Calibri"/>
        </w:rPr>
        <w:t xml:space="preserve"> ЖК РФ), необходимо иметь в виду следующее:</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нормы, содержащиеся в </w:t>
      </w:r>
      <w:hyperlink r:id="rId147" w:history="1">
        <w:r>
          <w:rPr>
            <w:rFonts w:ascii="Calibri" w:hAnsi="Calibri" w:cs="Calibri"/>
            <w:color w:val="0000FF"/>
          </w:rPr>
          <w:t>статье 32</w:t>
        </w:r>
      </w:hyperlink>
      <w:r>
        <w:rPr>
          <w:rFonts w:ascii="Calibri" w:hAnsi="Calibri" w:cs="Calibri"/>
        </w:rPr>
        <w:t xml:space="preserve"> ЖК РФ, в развитие положений </w:t>
      </w:r>
      <w:hyperlink r:id="rId148" w:history="1">
        <w:r>
          <w:rPr>
            <w:rFonts w:ascii="Calibri" w:hAnsi="Calibri" w:cs="Calibri"/>
            <w:color w:val="0000FF"/>
          </w:rPr>
          <w:t>части 3 статьи 35</w:t>
        </w:r>
      </w:hyperlink>
      <w:r>
        <w:rPr>
          <w:rFonts w:ascii="Calibri" w:hAnsi="Calibri" w:cs="Calibri"/>
        </w:rPr>
        <w:t xml:space="preserve"> Конституции Российской Федерации о возможности принудительного отчуждения имущества для государственных нужд только при условии предварительного и равноценного возмещения </w:t>
      </w:r>
      <w:proofErr w:type="gramStart"/>
      <w:r>
        <w:rPr>
          <w:rFonts w:ascii="Calibri" w:hAnsi="Calibri" w:cs="Calibri"/>
        </w:rPr>
        <w:t>направлены</w:t>
      </w:r>
      <w:proofErr w:type="gramEnd"/>
      <w:r>
        <w:rPr>
          <w:rFonts w:ascii="Calibri" w:hAnsi="Calibri" w:cs="Calibri"/>
        </w:rPr>
        <w:t xml:space="preserve"> прежде всего на обеспечение прав и законных интересов собственника жилого помещения;</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б) решение об изъятии жилого помещения путем выкупа должно быть принято компетентным органом, то есть органом государственной власти или органом местного самоуправления, принявшими решение об изъятии соответствующего земельного участка для государственных или муниципальных нужд (</w:t>
      </w:r>
      <w:hyperlink r:id="rId149" w:history="1">
        <w:r>
          <w:rPr>
            <w:rFonts w:ascii="Calibri" w:hAnsi="Calibri" w:cs="Calibri"/>
            <w:color w:val="0000FF"/>
          </w:rPr>
          <w:t>часть 2 статьи 32</w:t>
        </w:r>
      </w:hyperlink>
      <w:r>
        <w:rPr>
          <w:rFonts w:ascii="Calibri" w:hAnsi="Calibri" w:cs="Calibri"/>
        </w:rPr>
        <w:t xml:space="preserve"> ЖК РФ). Правовое основание пользования собственником жилого помещения земельным участком (собственность, аренда, пожизненное наследуемое владение, право постоянного (бессрочного) пользования) значения не имеет. Порядок подготовки и принятия решения об изъятии земельного участка для государственных или муниципальных нужд определяется федеральным законодательством, в частности гражданским и земельным законодательством (</w:t>
      </w:r>
      <w:hyperlink r:id="rId150" w:history="1">
        <w:r>
          <w:rPr>
            <w:rFonts w:ascii="Calibri" w:hAnsi="Calibri" w:cs="Calibri"/>
            <w:color w:val="0000FF"/>
          </w:rPr>
          <w:t>статьи 279</w:t>
        </w:r>
      </w:hyperlink>
      <w:r>
        <w:rPr>
          <w:rFonts w:ascii="Calibri" w:hAnsi="Calibri" w:cs="Calibri"/>
        </w:rPr>
        <w:t xml:space="preserve"> - </w:t>
      </w:r>
      <w:hyperlink r:id="rId151" w:history="1">
        <w:r>
          <w:rPr>
            <w:rFonts w:ascii="Calibri" w:hAnsi="Calibri" w:cs="Calibri"/>
            <w:color w:val="0000FF"/>
          </w:rPr>
          <w:t>283</w:t>
        </w:r>
      </w:hyperlink>
      <w:r>
        <w:rPr>
          <w:rFonts w:ascii="Calibri" w:hAnsi="Calibri" w:cs="Calibri"/>
        </w:rPr>
        <w:t xml:space="preserve"> ГК РФ, </w:t>
      </w:r>
      <w:hyperlink r:id="rId152" w:history="1">
        <w:r>
          <w:rPr>
            <w:rFonts w:ascii="Calibri" w:hAnsi="Calibri" w:cs="Calibri"/>
            <w:color w:val="0000FF"/>
          </w:rPr>
          <w:t>статьи 9</w:t>
        </w:r>
      </w:hyperlink>
      <w:r>
        <w:rPr>
          <w:rFonts w:ascii="Calibri" w:hAnsi="Calibri" w:cs="Calibri"/>
        </w:rPr>
        <w:t xml:space="preserve"> - </w:t>
      </w:r>
      <w:hyperlink r:id="rId153" w:history="1">
        <w:r>
          <w:rPr>
            <w:rFonts w:ascii="Calibri" w:hAnsi="Calibri" w:cs="Calibri"/>
            <w:color w:val="0000FF"/>
          </w:rPr>
          <w:t>11</w:t>
        </w:r>
      </w:hyperlink>
      <w:r>
        <w:rPr>
          <w:rFonts w:ascii="Calibri" w:hAnsi="Calibri" w:cs="Calibri"/>
        </w:rPr>
        <w:t xml:space="preserve">, </w:t>
      </w:r>
      <w:hyperlink r:id="rId154" w:history="1">
        <w:r>
          <w:rPr>
            <w:rFonts w:ascii="Calibri" w:hAnsi="Calibri" w:cs="Calibri"/>
            <w:color w:val="0000FF"/>
          </w:rPr>
          <w:t>49</w:t>
        </w:r>
      </w:hyperlink>
      <w:r>
        <w:rPr>
          <w:rFonts w:ascii="Calibri" w:hAnsi="Calibri" w:cs="Calibri"/>
        </w:rPr>
        <w:t xml:space="preserve">, </w:t>
      </w:r>
      <w:hyperlink r:id="rId155" w:history="1">
        <w:r>
          <w:rPr>
            <w:rFonts w:ascii="Calibri" w:hAnsi="Calibri" w:cs="Calibri"/>
            <w:color w:val="0000FF"/>
          </w:rPr>
          <w:t>55</w:t>
        </w:r>
      </w:hyperlink>
      <w:r>
        <w:rPr>
          <w:rFonts w:ascii="Calibri" w:hAnsi="Calibri" w:cs="Calibri"/>
        </w:rPr>
        <w:t xml:space="preserve">, </w:t>
      </w:r>
      <w:hyperlink r:id="rId156" w:history="1">
        <w:r>
          <w:rPr>
            <w:rFonts w:ascii="Calibri" w:hAnsi="Calibri" w:cs="Calibri"/>
            <w:color w:val="0000FF"/>
          </w:rPr>
          <w:t>61</w:t>
        </w:r>
      </w:hyperlink>
      <w:r>
        <w:rPr>
          <w:rFonts w:ascii="Calibri" w:hAnsi="Calibri" w:cs="Calibri"/>
        </w:rPr>
        <w:t xml:space="preserve">, </w:t>
      </w:r>
      <w:hyperlink r:id="rId157" w:history="1">
        <w:r>
          <w:rPr>
            <w:rFonts w:ascii="Calibri" w:hAnsi="Calibri" w:cs="Calibri"/>
            <w:color w:val="0000FF"/>
          </w:rPr>
          <w:t>63</w:t>
        </w:r>
      </w:hyperlink>
      <w:r>
        <w:rPr>
          <w:rFonts w:ascii="Calibri" w:hAnsi="Calibri" w:cs="Calibri"/>
        </w:rPr>
        <w:t xml:space="preserve"> Земельного кодекса Российской Федерации);</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обязанность по доказыванию того, что принятое решение об изъятии земельного участка обусловлено государственными или муниципальными нуждами и использование данного земельного участка в целях, для которых он изымается, невозможно без прекращения права собственности на соответствующее жилое помещение (</w:t>
      </w:r>
      <w:hyperlink r:id="rId158" w:history="1">
        <w:r>
          <w:rPr>
            <w:rFonts w:ascii="Calibri" w:hAnsi="Calibri" w:cs="Calibri"/>
            <w:color w:val="0000FF"/>
          </w:rPr>
          <w:t>статьи 49</w:t>
        </w:r>
      </w:hyperlink>
      <w:r>
        <w:rPr>
          <w:rFonts w:ascii="Calibri" w:hAnsi="Calibri" w:cs="Calibri"/>
        </w:rPr>
        <w:t xml:space="preserve">, </w:t>
      </w:r>
      <w:hyperlink r:id="rId159" w:history="1">
        <w:r>
          <w:rPr>
            <w:rFonts w:ascii="Calibri" w:hAnsi="Calibri" w:cs="Calibri"/>
            <w:color w:val="0000FF"/>
          </w:rPr>
          <w:t>55</w:t>
        </w:r>
      </w:hyperlink>
      <w:r>
        <w:rPr>
          <w:rFonts w:ascii="Calibri" w:hAnsi="Calibri" w:cs="Calibri"/>
        </w:rPr>
        <w:t xml:space="preserve"> Земельного кодекса Российской Федерации, </w:t>
      </w:r>
      <w:hyperlink r:id="rId160" w:history="1">
        <w:r>
          <w:rPr>
            <w:rFonts w:ascii="Calibri" w:hAnsi="Calibri" w:cs="Calibri"/>
            <w:color w:val="0000FF"/>
          </w:rPr>
          <w:t>пункт 1 статьи 239</w:t>
        </w:r>
      </w:hyperlink>
      <w:r>
        <w:rPr>
          <w:rFonts w:ascii="Calibri" w:hAnsi="Calibri" w:cs="Calibri"/>
        </w:rPr>
        <w:t xml:space="preserve"> ГК РФ), за исключением случаев, предусмотренных законом (например, </w:t>
      </w:r>
      <w:hyperlink r:id="rId161" w:history="1">
        <w:r>
          <w:rPr>
            <w:rFonts w:ascii="Calibri" w:hAnsi="Calibri" w:cs="Calibri"/>
            <w:color w:val="0000FF"/>
          </w:rPr>
          <w:t>частями 10</w:t>
        </w:r>
      </w:hyperlink>
      <w:r>
        <w:rPr>
          <w:rFonts w:ascii="Calibri" w:hAnsi="Calibri" w:cs="Calibri"/>
        </w:rPr>
        <w:t xml:space="preserve"> - </w:t>
      </w:r>
      <w:hyperlink r:id="rId162" w:history="1">
        <w:r>
          <w:rPr>
            <w:rFonts w:ascii="Calibri" w:hAnsi="Calibri" w:cs="Calibri"/>
            <w:color w:val="0000FF"/>
          </w:rPr>
          <w:t>11 статьи</w:t>
        </w:r>
        <w:proofErr w:type="gramEnd"/>
        <w:r>
          <w:rPr>
            <w:rFonts w:ascii="Calibri" w:hAnsi="Calibri" w:cs="Calibri"/>
            <w:color w:val="0000FF"/>
          </w:rPr>
          <w:t xml:space="preserve"> </w:t>
        </w:r>
        <w:proofErr w:type="gramStart"/>
        <w:r>
          <w:rPr>
            <w:rFonts w:ascii="Calibri" w:hAnsi="Calibri" w:cs="Calibri"/>
            <w:color w:val="0000FF"/>
          </w:rPr>
          <w:t>32</w:t>
        </w:r>
      </w:hyperlink>
      <w:r>
        <w:rPr>
          <w:rFonts w:ascii="Calibri" w:hAnsi="Calibri" w:cs="Calibri"/>
        </w:rPr>
        <w:t xml:space="preserve"> ЖК РФ), возлагается на государственный орган или орган местного самоуправления.</w:t>
      </w:r>
      <w:proofErr w:type="gramEnd"/>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Под государственными или муниципальными нуждами при изъятии земельных участков следует понимать потребности Российской Федерации, субъекта Российской Федерации или муниципального образования, связанные с обстоятельствами, установленными соответственно федеральными законами или законами субъектов Российской Федерации, удовлетворение которых невозможно без изъятия земельных участков (например, выполнение международных обязательств Российской Федерации, размещение объектов государственного или </w:t>
      </w:r>
      <w:r>
        <w:rPr>
          <w:rFonts w:ascii="Calibri" w:hAnsi="Calibri" w:cs="Calibri"/>
        </w:rPr>
        <w:lastRenderedPageBreak/>
        <w:t>муниципального значения при отсутствии других вариантов их размещения, застройка в соответствии</w:t>
      </w:r>
      <w:proofErr w:type="gramEnd"/>
      <w:r>
        <w:rPr>
          <w:rFonts w:ascii="Calibri" w:hAnsi="Calibri" w:cs="Calibri"/>
        </w:rPr>
        <w:t xml:space="preserve"> с генеральными планами городских и сельских поселений);</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соблюдение предусмотренной </w:t>
      </w:r>
      <w:hyperlink r:id="rId163" w:history="1">
        <w:r>
          <w:rPr>
            <w:rFonts w:ascii="Calibri" w:hAnsi="Calibri" w:cs="Calibri"/>
            <w:color w:val="0000FF"/>
          </w:rPr>
          <w:t>частями 2</w:t>
        </w:r>
      </w:hyperlink>
      <w:r>
        <w:rPr>
          <w:rFonts w:ascii="Calibri" w:hAnsi="Calibri" w:cs="Calibri"/>
        </w:rPr>
        <w:t xml:space="preserve"> - </w:t>
      </w:r>
      <w:hyperlink r:id="rId164" w:history="1">
        <w:r>
          <w:rPr>
            <w:rFonts w:ascii="Calibri" w:hAnsi="Calibri" w:cs="Calibri"/>
            <w:color w:val="0000FF"/>
          </w:rPr>
          <w:t>4 статьи 32</w:t>
        </w:r>
      </w:hyperlink>
      <w:r>
        <w:rPr>
          <w:rFonts w:ascii="Calibri" w:hAnsi="Calibri" w:cs="Calibri"/>
        </w:rPr>
        <w:t xml:space="preserve"> ЖК РФ процедуры, предшествующей изъятию жилого помещения у собственника, является обязательным, а потому подлежит проверке как обстоятельство, имеющее значение по делу. Данная процедура включает в себя: принятие уполномоченным органом решения об изъятии жилого помещения (</w:t>
      </w:r>
      <w:hyperlink r:id="rId165" w:history="1">
        <w:r>
          <w:rPr>
            <w:rFonts w:ascii="Calibri" w:hAnsi="Calibri" w:cs="Calibri"/>
            <w:color w:val="0000FF"/>
          </w:rPr>
          <w:t>часть 2 статьи 32</w:t>
        </w:r>
      </w:hyperlink>
      <w:r>
        <w:rPr>
          <w:rFonts w:ascii="Calibri" w:hAnsi="Calibri" w:cs="Calibri"/>
        </w:rPr>
        <w:t xml:space="preserve"> ЖК РФ), государственную регистрацию этого решения в органе, осуществляющем государственную регистрацию прав на недвижимое имущество и сделок с ним (</w:t>
      </w:r>
      <w:hyperlink r:id="rId166" w:history="1">
        <w:r>
          <w:rPr>
            <w:rFonts w:ascii="Calibri" w:hAnsi="Calibri" w:cs="Calibri"/>
            <w:color w:val="0000FF"/>
          </w:rPr>
          <w:t>часть 3 статьи 32</w:t>
        </w:r>
      </w:hyperlink>
      <w:r>
        <w:rPr>
          <w:rFonts w:ascii="Calibri" w:hAnsi="Calibri" w:cs="Calibri"/>
        </w:rPr>
        <w:t xml:space="preserve"> ЖК РФ), уведомление в письменной форме собственника жилого помещения не </w:t>
      </w:r>
      <w:proofErr w:type="gramStart"/>
      <w:r>
        <w:rPr>
          <w:rFonts w:ascii="Calibri" w:hAnsi="Calibri" w:cs="Calibri"/>
        </w:rPr>
        <w:t>позднее</w:t>
      </w:r>
      <w:proofErr w:type="gramEnd"/>
      <w:r>
        <w:rPr>
          <w:rFonts w:ascii="Calibri" w:hAnsi="Calibri" w:cs="Calibri"/>
        </w:rPr>
        <w:t xml:space="preserve"> чем за год до предстоящего изъятия принадлежащего ему жилого помещения о принятом </w:t>
      </w:r>
      <w:proofErr w:type="gramStart"/>
      <w:r>
        <w:rPr>
          <w:rFonts w:ascii="Calibri" w:hAnsi="Calibri" w:cs="Calibri"/>
        </w:rPr>
        <w:t>решении</w:t>
      </w:r>
      <w:proofErr w:type="gramEnd"/>
      <w:r>
        <w:rPr>
          <w:rFonts w:ascii="Calibri" w:hAnsi="Calibri" w:cs="Calibri"/>
        </w:rPr>
        <w:t xml:space="preserve"> об изъятии и дате его государственной регистрации (</w:t>
      </w:r>
      <w:hyperlink r:id="rId167" w:history="1">
        <w:r>
          <w:rPr>
            <w:rFonts w:ascii="Calibri" w:hAnsi="Calibri" w:cs="Calibri"/>
            <w:color w:val="0000FF"/>
          </w:rPr>
          <w:t>часть 4 статьи 32</w:t>
        </w:r>
      </w:hyperlink>
      <w:r>
        <w:rPr>
          <w:rFonts w:ascii="Calibri" w:hAnsi="Calibri" w:cs="Calibri"/>
        </w:rPr>
        <w:t xml:space="preserve"> ЖК РФ).</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w:t>
      </w:r>
      <w:proofErr w:type="gramStart"/>
      <w:r>
        <w:rPr>
          <w:rFonts w:ascii="Calibri" w:hAnsi="Calibri" w:cs="Calibri"/>
        </w:rPr>
        <w:t xml:space="preserve">исходя из положений </w:t>
      </w:r>
      <w:hyperlink r:id="rId168" w:history="1">
        <w:r>
          <w:rPr>
            <w:rFonts w:ascii="Calibri" w:hAnsi="Calibri" w:cs="Calibri"/>
            <w:color w:val="0000FF"/>
          </w:rPr>
          <w:t>части</w:t>
        </w:r>
        <w:proofErr w:type="gramEnd"/>
        <w:r>
          <w:rPr>
            <w:rFonts w:ascii="Calibri" w:hAnsi="Calibri" w:cs="Calibri"/>
            <w:color w:val="0000FF"/>
          </w:rPr>
          <w:t xml:space="preserve"> 4 статьи 32</w:t>
        </w:r>
      </w:hyperlink>
      <w:r>
        <w:rPr>
          <w:rFonts w:ascii="Calibri" w:hAnsi="Calibri" w:cs="Calibri"/>
        </w:rPr>
        <w:t xml:space="preserve"> ЖК РФ юридически значимым обстоятельством является не только факт направления указанного уведомления собственнику жилого помещения компетентным органом, но и факт получения собственником такого уведомления. В этой связи сообщение в средствах массовой информации (например, по радио, телевидению, в печатных изданиях, Интернете) об изъятии жилого помещения у конкретного собственника не может быть признано надлежащим извещением собственника о предстоящем изъятии данного жилого помещения.</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процедуры, предшествующей изъятию жилого помещения у собственника, должно влечь за собой отказ в иске органу государственной власти (органу местного самоуправления) о выкупе жилого помещения;</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иск о выкупе жилого помещения может быть предъявлен органом государственной власти или органом местного самоуправления в течение двух лет с момента направления собственнику жилого помещения извещения о принятом ими </w:t>
      </w:r>
      <w:proofErr w:type="gramStart"/>
      <w:r>
        <w:rPr>
          <w:rFonts w:ascii="Calibri" w:hAnsi="Calibri" w:cs="Calibri"/>
        </w:rPr>
        <w:t>решении</w:t>
      </w:r>
      <w:proofErr w:type="gramEnd"/>
      <w:r>
        <w:rPr>
          <w:rFonts w:ascii="Calibri" w:hAnsi="Calibri" w:cs="Calibri"/>
        </w:rPr>
        <w:t xml:space="preserve"> об изъятии принадлежащего ему жилого помещения (</w:t>
      </w:r>
      <w:hyperlink r:id="rId169" w:history="1">
        <w:r>
          <w:rPr>
            <w:rFonts w:ascii="Calibri" w:hAnsi="Calibri" w:cs="Calibri"/>
            <w:color w:val="0000FF"/>
          </w:rPr>
          <w:t>часть 9 статьи 32</w:t>
        </w:r>
      </w:hyperlink>
      <w:r>
        <w:rPr>
          <w:rFonts w:ascii="Calibri" w:hAnsi="Calibri" w:cs="Calibri"/>
        </w:rPr>
        <w:t xml:space="preserve"> ЖК РФ). Пропуск данного срока является основанием к отказу в иске о выкупе жилого помещения;</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 если собственником (сособственником) изымаемого жилого помещения является несовершеннолетний или в нем проживают находящиеся под опекой или попечительством члены семьи собственника данного жилого помещения либо оставшиеся без попечения родителей несовершеннолетние члены семьи собственника (о чем известно органу опеки и попечительства), то для отчуждения жилого помещения необходимо согласие органа опеки и попечительства (</w:t>
      </w:r>
      <w:hyperlink r:id="rId170" w:history="1">
        <w:r>
          <w:rPr>
            <w:rFonts w:ascii="Calibri" w:hAnsi="Calibri" w:cs="Calibri"/>
            <w:color w:val="0000FF"/>
          </w:rPr>
          <w:t>пункт 2 статьи 37</w:t>
        </w:r>
      </w:hyperlink>
      <w:r>
        <w:rPr>
          <w:rFonts w:ascii="Calibri" w:hAnsi="Calibri" w:cs="Calibri"/>
        </w:rPr>
        <w:t xml:space="preserve">, </w:t>
      </w:r>
      <w:hyperlink r:id="rId171" w:history="1">
        <w:r>
          <w:rPr>
            <w:rFonts w:ascii="Calibri" w:hAnsi="Calibri" w:cs="Calibri"/>
            <w:color w:val="0000FF"/>
          </w:rPr>
          <w:t>пункт 4 статьи 292</w:t>
        </w:r>
      </w:hyperlink>
      <w:r>
        <w:rPr>
          <w:rFonts w:ascii="Calibri" w:hAnsi="Calibri" w:cs="Calibri"/>
        </w:rPr>
        <w:t xml:space="preserve"> ГК</w:t>
      </w:r>
      <w:proofErr w:type="gramEnd"/>
      <w:r>
        <w:rPr>
          <w:rFonts w:ascii="Calibri" w:hAnsi="Calibri" w:cs="Calibri"/>
        </w:rPr>
        <w:t xml:space="preserve"> </w:t>
      </w:r>
      <w:proofErr w:type="gramStart"/>
      <w:r>
        <w:rPr>
          <w:rFonts w:ascii="Calibri" w:hAnsi="Calibri" w:cs="Calibri"/>
        </w:rPr>
        <w:t xml:space="preserve">РФ, </w:t>
      </w:r>
      <w:hyperlink r:id="rId172" w:history="1">
        <w:r>
          <w:rPr>
            <w:rFonts w:ascii="Calibri" w:hAnsi="Calibri" w:cs="Calibri"/>
            <w:color w:val="0000FF"/>
          </w:rPr>
          <w:t>статья 20</w:t>
        </w:r>
      </w:hyperlink>
      <w:r>
        <w:rPr>
          <w:rFonts w:ascii="Calibri" w:hAnsi="Calibri" w:cs="Calibri"/>
        </w:rPr>
        <w:t xml:space="preserve"> Федерального закона от 24 апреля 2008 г. N 48-ФЗ "Об опеке и попечительстве").</w:t>
      </w:r>
      <w:proofErr w:type="gramEnd"/>
      <w:r>
        <w:rPr>
          <w:rFonts w:ascii="Calibri" w:hAnsi="Calibri" w:cs="Calibri"/>
        </w:rPr>
        <w:t xml:space="preserve"> </w:t>
      </w:r>
      <w:proofErr w:type="gramStart"/>
      <w:r>
        <w:rPr>
          <w:rFonts w:ascii="Calibri" w:hAnsi="Calibri" w:cs="Calibri"/>
        </w:rPr>
        <w:t>Для выявления наличия такого согласия и защиты прав и законных интересов указанных категорий граждан суду необходимо привлечь к участию в деле орган опеки и попечительства для дачи заключения по делу о соответствии соглашения о выкупе жилого помещения (или предоставляемого жилого помещения взамен изымаемого) правам и законным интересам несовершеннолетних или подопечных (</w:t>
      </w:r>
      <w:hyperlink r:id="rId173" w:history="1">
        <w:r>
          <w:rPr>
            <w:rFonts w:ascii="Calibri" w:hAnsi="Calibri" w:cs="Calibri"/>
            <w:color w:val="0000FF"/>
          </w:rPr>
          <w:t>статья 47</w:t>
        </w:r>
      </w:hyperlink>
      <w:r>
        <w:rPr>
          <w:rFonts w:ascii="Calibri" w:hAnsi="Calibri" w:cs="Calibri"/>
        </w:rPr>
        <w:t xml:space="preserve"> ГПК РФ);</w:t>
      </w:r>
      <w:proofErr w:type="gramEnd"/>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принимая во внимание, что правовым последствием изъятия у собственника принадлежащего ему жилого помещения путем выкупа является его выселение из этого жилого помещения, к участию в деле </w:t>
      </w:r>
      <w:proofErr w:type="gramStart"/>
      <w:r>
        <w:rPr>
          <w:rFonts w:ascii="Calibri" w:hAnsi="Calibri" w:cs="Calibri"/>
        </w:rPr>
        <w:t xml:space="preserve">исходя из норм </w:t>
      </w:r>
      <w:hyperlink r:id="rId174" w:history="1">
        <w:r>
          <w:rPr>
            <w:rFonts w:ascii="Calibri" w:hAnsi="Calibri" w:cs="Calibri"/>
            <w:color w:val="0000FF"/>
          </w:rPr>
          <w:t>части 3 статьи 45</w:t>
        </w:r>
      </w:hyperlink>
      <w:r>
        <w:rPr>
          <w:rFonts w:ascii="Calibri" w:hAnsi="Calibri" w:cs="Calibri"/>
        </w:rPr>
        <w:t xml:space="preserve"> ГПК РФ должен</w:t>
      </w:r>
      <w:proofErr w:type="gramEnd"/>
      <w:r>
        <w:rPr>
          <w:rFonts w:ascii="Calibri" w:hAnsi="Calibri" w:cs="Calibri"/>
        </w:rPr>
        <w:t xml:space="preserve"> быть привлечен прокурор;</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 выкупная цена изымаемого жилого помещения определяется по правилам, указанным в </w:t>
      </w:r>
      <w:hyperlink r:id="rId175" w:history="1">
        <w:r>
          <w:rPr>
            <w:rFonts w:ascii="Calibri" w:hAnsi="Calibri" w:cs="Calibri"/>
            <w:color w:val="0000FF"/>
          </w:rPr>
          <w:t>части 7 статьи 32</w:t>
        </w:r>
      </w:hyperlink>
      <w:r>
        <w:rPr>
          <w:rFonts w:ascii="Calibri" w:hAnsi="Calibri" w:cs="Calibri"/>
        </w:rPr>
        <w:t xml:space="preserve"> ЖК РФ, и включает в себя рыночную стоимость жилого помещения, а также убытки, причиненные собственнику его изъятием, в том числе упущенную выгоду. Примерный перечень возможных убытков собственника жилого помещения приводится в </w:t>
      </w:r>
      <w:hyperlink r:id="rId176" w:history="1">
        <w:r>
          <w:rPr>
            <w:rFonts w:ascii="Calibri" w:hAnsi="Calibri" w:cs="Calibri"/>
            <w:color w:val="0000FF"/>
          </w:rPr>
          <w:t>части 7 статьи 32</w:t>
        </w:r>
      </w:hyperlink>
      <w:r>
        <w:rPr>
          <w:rFonts w:ascii="Calibri" w:hAnsi="Calibri" w:cs="Calibri"/>
        </w:rPr>
        <w:t xml:space="preserve"> ЖК РФ. </w:t>
      </w:r>
      <w:proofErr w:type="gramStart"/>
      <w:r>
        <w:rPr>
          <w:rFonts w:ascii="Calibri" w:hAnsi="Calibri" w:cs="Calibri"/>
        </w:rPr>
        <w:t xml:space="preserve">Вместе с тем в выкупную цену жилого помещения, как следует из содержания </w:t>
      </w:r>
      <w:hyperlink r:id="rId177" w:history="1">
        <w:r>
          <w:rPr>
            <w:rFonts w:ascii="Calibri" w:hAnsi="Calibri" w:cs="Calibri"/>
            <w:color w:val="0000FF"/>
          </w:rPr>
          <w:t>части 5 статьи 32</w:t>
        </w:r>
      </w:hyperlink>
      <w:r>
        <w:rPr>
          <w:rFonts w:ascii="Calibri" w:hAnsi="Calibri" w:cs="Calibri"/>
        </w:rPr>
        <w:t xml:space="preserve"> ЖК РФ, не могут включаться произведенные собственником жилого помещения вложения в жилое помещение, значительно увеличившие его стоимость (например, капитальный ремонт), при условии, что они сделаны в период с момента получения собственником уведомления, указанного в </w:t>
      </w:r>
      <w:hyperlink r:id="rId178" w:history="1">
        <w:r>
          <w:rPr>
            <w:rFonts w:ascii="Calibri" w:hAnsi="Calibri" w:cs="Calibri"/>
            <w:color w:val="0000FF"/>
          </w:rPr>
          <w:t>части 4 статьи 32</w:t>
        </w:r>
      </w:hyperlink>
      <w:r>
        <w:rPr>
          <w:rFonts w:ascii="Calibri" w:hAnsi="Calibri" w:cs="Calibri"/>
        </w:rPr>
        <w:t xml:space="preserve"> ЖК РФ, о принудительном изъятии жилого</w:t>
      </w:r>
      <w:proofErr w:type="gramEnd"/>
      <w:r>
        <w:rPr>
          <w:rFonts w:ascii="Calibri" w:hAnsi="Calibri" w:cs="Calibri"/>
        </w:rPr>
        <w:t xml:space="preserve"> помещения до заключения договора о выкупе жилого помещения и не относятся к числу необходимых затрат, обеспечивающих использование жилого помещения по назначению.</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Для разрешения спора между сторонами по вопросу о рыночной стоимости жилого помещения судом может быть назначена экспертиза (</w:t>
      </w:r>
      <w:hyperlink r:id="rId179" w:history="1">
        <w:r>
          <w:rPr>
            <w:rFonts w:ascii="Calibri" w:hAnsi="Calibri" w:cs="Calibri"/>
            <w:color w:val="0000FF"/>
          </w:rPr>
          <w:t>статья 79</w:t>
        </w:r>
      </w:hyperlink>
      <w:r>
        <w:rPr>
          <w:rFonts w:ascii="Calibri" w:hAnsi="Calibri" w:cs="Calibri"/>
        </w:rPr>
        <w:t xml:space="preserve"> ГПК РФ);</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 xml:space="preserve">и) требование органа государственной власти или органа местного самоуправления, принявшего решение об изъятии жилого помещения, о переселении собственника изымаемого жилого помещения в другое жилое помещение не может быть удовлетворено, если собственник жилого помещения возражает против этого, так как в соответствии с </w:t>
      </w:r>
      <w:hyperlink r:id="rId180" w:history="1">
        <w:r>
          <w:rPr>
            <w:rFonts w:ascii="Calibri" w:hAnsi="Calibri" w:cs="Calibri"/>
            <w:color w:val="0000FF"/>
          </w:rPr>
          <w:t>частью 8 статьи 32</w:t>
        </w:r>
      </w:hyperlink>
      <w:r>
        <w:rPr>
          <w:rFonts w:ascii="Calibri" w:hAnsi="Calibri" w:cs="Calibri"/>
        </w:rPr>
        <w:t xml:space="preserve"> ЖК РФ предоставление собственнику жилого помещения взамен изымаемого другого жилого помещения допускается только по соглашению</w:t>
      </w:r>
      <w:proofErr w:type="gramEnd"/>
      <w:r>
        <w:rPr>
          <w:rFonts w:ascii="Calibri" w:hAnsi="Calibri" w:cs="Calibri"/>
        </w:rPr>
        <w:t xml:space="preserve"> сторон.</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 также не вправе обязать указанные органы обеспечить собственника изымаемого жилого помещения другим жилым помещением, поскольку из содержания </w:t>
      </w:r>
      <w:hyperlink r:id="rId181" w:history="1">
        <w:r>
          <w:rPr>
            <w:rFonts w:ascii="Calibri" w:hAnsi="Calibri" w:cs="Calibri"/>
            <w:color w:val="0000FF"/>
          </w:rPr>
          <w:t>статьи 32</w:t>
        </w:r>
      </w:hyperlink>
      <w:r>
        <w:rPr>
          <w:rFonts w:ascii="Calibri" w:hAnsi="Calibri" w:cs="Calibri"/>
        </w:rPr>
        <w:t xml:space="preserve"> ЖК РФ следует, что на орган государственной власти или орган местного самоуправления, принявшие решение об изъятии жилого помещения, возлагается обязанность лишь по выплате выкупной цены изымаемого жилого помещения.</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соглашения сторон о предоставлении другого жилого </w:t>
      </w:r>
      <w:proofErr w:type="gramStart"/>
      <w:r>
        <w:rPr>
          <w:rFonts w:ascii="Calibri" w:hAnsi="Calibri" w:cs="Calibri"/>
        </w:rPr>
        <w:t>помещения</w:t>
      </w:r>
      <w:proofErr w:type="gramEnd"/>
      <w:r>
        <w:rPr>
          <w:rFonts w:ascii="Calibri" w:hAnsi="Calibri" w:cs="Calibri"/>
        </w:rPr>
        <w:t xml:space="preserve"> взамен изымаемого выкупная цена изымаемого жилого помещения определяется по правилам </w:t>
      </w:r>
      <w:hyperlink r:id="rId182" w:history="1">
        <w:r>
          <w:rPr>
            <w:rFonts w:ascii="Calibri" w:hAnsi="Calibri" w:cs="Calibri"/>
            <w:color w:val="0000FF"/>
          </w:rPr>
          <w:t>части 7 статьи 32</w:t>
        </w:r>
      </w:hyperlink>
      <w:r>
        <w:rPr>
          <w:rFonts w:ascii="Calibri" w:hAnsi="Calibri" w:cs="Calibri"/>
        </w:rPr>
        <w:t xml:space="preserve"> ЖК РФ с зачетом стоимости предоставляемого жилого помещения (</w:t>
      </w:r>
      <w:hyperlink r:id="rId183" w:history="1">
        <w:r>
          <w:rPr>
            <w:rFonts w:ascii="Calibri" w:hAnsi="Calibri" w:cs="Calibri"/>
            <w:color w:val="0000FF"/>
          </w:rPr>
          <w:t>часть 8 статьи 32</w:t>
        </w:r>
      </w:hyperlink>
      <w:r>
        <w:rPr>
          <w:rFonts w:ascii="Calibri" w:hAnsi="Calibri" w:cs="Calibri"/>
        </w:rPr>
        <w:t xml:space="preserve"> ЖК РФ). </w:t>
      </w:r>
      <w:proofErr w:type="gramStart"/>
      <w:r>
        <w:rPr>
          <w:rFonts w:ascii="Calibri" w:hAnsi="Calibri" w:cs="Calibri"/>
        </w:rPr>
        <w:t>Если стоимость жилого помещения, передаваемого в собственность взамен изымаемого жилья, ниже выкупной цены изымаемого жилого помещения, то собственнику выплачивается разница между стоимостью прежнего и нового жилого помещения, а если стоимость предоставляемого жилого помещения выше выкупной цены изымаемого жилого помещения, то по соглашению сторон обязанность по оплате разницы между ними возлагается на собственника.</w:t>
      </w:r>
      <w:proofErr w:type="gramEnd"/>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смыслу </w:t>
      </w:r>
      <w:hyperlink r:id="rId184" w:history="1">
        <w:r>
          <w:rPr>
            <w:rFonts w:ascii="Calibri" w:hAnsi="Calibri" w:cs="Calibri"/>
            <w:color w:val="0000FF"/>
          </w:rPr>
          <w:t>части 8 статьи 32</w:t>
        </w:r>
      </w:hyperlink>
      <w:r>
        <w:rPr>
          <w:rFonts w:ascii="Calibri" w:hAnsi="Calibri" w:cs="Calibri"/>
        </w:rPr>
        <w:t xml:space="preserve"> ЖК РФ собственнику жилого помещения другое жилое помещение взамен изымаемого должно предоставляться на праве собственности. Вместе с тем не исключена возможность предоставления собственнику с его согласия другого жилого помещения на иных правовых основаниях (например, из государственного или муниципального жилищного фонда по договору социального найма; по договору найма в домах системы социального обслуживания населения);</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 выкуп жилого помещения до истечения года со дня получения собственником уведомления о предстоящем изъятии жилого помещения допускается в силу </w:t>
      </w:r>
      <w:hyperlink r:id="rId185" w:history="1">
        <w:r>
          <w:rPr>
            <w:rFonts w:ascii="Calibri" w:hAnsi="Calibri" w:cs="Calibri"/>
            <w:color w:val="0000FF"/>
          </w:rPr>
          <w:t>части 4 статьи 32</w:t>
        </w:r>
      </w:hyperlink>
      <w:r>
        <w:rPr>
          <w:rFonts w:ascii="Calibri" w:hAnsi="Calibri" w:cs="Calibri"/>
        </w:rPr>
        <w:t xml:space="preserve"> ЖК РФ только с согласия собственника;</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л) резолютивная часть решения суда об удовлетворении иска о выкупе жилого помещения должна содержать вывод о прекращении права собственности лица на жилое помещение и о выплате собственнику денежной компенсации или предоставлении другого конкретного жилого </w:t>
      </w:r>
      <w:proofErr w:type="gramStart"/>
      <w:r>
        <w:rPr>
          <w:rFonts w:ascii="Calibri" w:hAnsi="Calibri" w:cs="Calibri"/>
        </w:rPr>
        <w:t>помещения</w:t>
      </w:r>
      <w:proofErr w:type="gramEnd"/>
      <w:r>
        <w:rPr>
          <w:rFonts w:ascii="Calibri" w:hAnsi="Calibri" w:cs="Calibri"/>
        </w:rPr>
        <w:t xml:space="preserve"> взамен изымаемого в собственность или на иных правовых основаниях Российской Федерацией, субъектом Российской Федерации или муниципальным образованием (</w:t>
      </w:r>
      <w:hyperlink r:id="rId186" w:history="1">
        <w:r>
          <w:rPr>
            <w:rFonts w:ascii="Calibri" w:hAnsi="Calibri" w:cs="Calibri"/>
            <w:color w:val="0000FF"/>
          </w:rPr>
          <w:t>часть 6 статьи 32</w:t>
        </w:r>
      </w:hyperlink>
      <w:r>
        <w:rPr>
          <w:rFonts w:ascii="Calibri" w:hAnsi="Calibri" w:cs="Calibri"/>
        </w:rPr>
        <w:t xml:space="preserve"> ЖК РФ).</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proofErr w:type="gramStart"/>
      <w:r>
        <w:rPr>
          <w:rFonts w:ascii="Calibri" w:hAnsi="Calibri" w:cs="Calibri"/>
        </w:rPr>
        <w:t>Судам надлежит иметь в виду, что государственная регистрация решения органа государственной власти или органа местного самоуправления об изъятии жилого помещения у собственника путем выкупа в связи с изъятием соответствующего земельного участка для государственных или муниципальных нужд не ограничивает правомочий собственника по своему усмотрению владеть, пользоваться и распоряжаться данным жилым помещением и не снимает с собственника обязанности нести бремя содержания жилого</w:t>
      </w:r>
      <w:proofErr w:type="gramEnd"/>
      <w:r>
        <w:rPr>
          <w:rFonts w:ascii="Calibri" w:hAnsi="Calibri" w:cs="Calibri"/>
        </w:rPr>
        <w:t xml:space="preserve"> помещения (</w:t>
      </w:r>
      <w:hyperlink r:id="rId187" w:history="1">
        <w:r>
          <w:rPr>
            <w:rFonts w:ascii="Calibri" w:hAnsi="Calibri" w:cs="Calibri"/>
            <w:color w:val="0000FF"/>
          </w:rPr>
          <w:t>статья 209</w:t>
        </w:r>
      </w:hyperlink>
      <w:r>
        <w:rPr>
          <w:rFonts w:ascii="Calibri" w:hAnsi="Calibri" w:cs="Calibri"/>
        </w:rPr>
        <w:t xml:space="preserve"> ГК РФ, </w:t>
      </w:r>
      <w:hyperlink r:id="rId188" w:history="1">
        <w:r>
          <w:rPr>
            <w:rFonts w:ascii="Calibri" w:hAnsi="Calibri" w:cs="Calibri"/>
            <w:color w:val="0000FF"/>
          </w:rPr>
          <w:t>части 2</w:t>
        </w:r>
      </w:hyperlink>
      <w:r>
        <w:rPr>
          <w:rFonts w:ascii="Calibri" w:hAnsi="Calibri" w:cs="Calibri"/>
        </w:rPr>
        <w:t xml:space="preserve"> - </w:t>
      </w:r>
      <w:hyperlink r:id="rId189" w:history="1">
        <w:r>
          <w:rPr>
            <w:rFonts w:ascii="Calibri" w:hAnsi="Calibri" w:cs="Calibri"/>
            <w:color w:val="0000FF"/>
          </w:rPr>
          <w:t>4 статьи 30</w:t>
        </w:r>
      </w:hyperlink>
      <w:r>
        <w:rPr>
          <w:rFonts w:ascii="Calibri" w:hAnsi="Calibri" w:cs="Calibri"/>
        </w:rPr>
        <w:t xml:space="preserve">, </w:t>
      </w:r>
      <w:hyperlink r:id="rId190" w:history="1">
        <w:r>
          <w:rPr>
            <w:rFonts w:ascii="Calibri" w:hAnsi="Calibri" w:cs="Calibri"/>
            <w:color w:val="0000FF"/>
          </w:rPr>
          <w:t>часть 5 статьи 32</w:t>
        </w:r>
      </w:hyperlink>
      <w:r>
        <w:rPr>
          <w:rFonts w:ascii="Calibri" w:hAnsi="Calibri" w:cs="Calibri"/>
        </w:rPr>
        <w:t xml:space="preserve"> ЖК РФ).</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proofErr w:type="gramStart"/>
      <w:r>
        <w:rPr>
          <w:rFonts w:ascii="Calibri" w:hAnsi="Calibri" w:cs="Calibri"/>
        </w:rPr>
        <w:t xml:space="preserve">Судам следует учитывать, что в силу </w:t>
      </w:r>
      <w:hyperlink r:id="rId191" w:history="1">
        <w:r>
          <w:rPr>
            <w:rFonts w:ascii="Calibri" w:hAnsi="Calibri" w:cs="Calibri"/>
            <w:color w:val="0000FF"/>
          </w:rPr>
          <w:t>части 10 статьи 32</w:t>
        </w:r>
      </w:hyperlink>
      <w:r>
        <w:rPr>
          <w:rFonts w:ascii="Calibri" w:hAnsi="Calibri" w:cs="Calibri"/>
        </w:rPr>
        <w:t xml:space="preserve"> ЖК РФ признание в установленном порядке многоквартирного дома аварийным и подлежащим сносу или реконструкции является, по общему правилу, основанием для предъявления органом, принявшим такое решение (то есть межведомственной комиссией, создаваемой исходя из принадлежности жилого дома федеральным органом исполнительной власти, органом исполнительной власти субъекта Российской Федерации или органом местного самоуправления), к</w:t>
      </w:r>
      <w:proofErr w:type="gramEnd"/>
      <w:r>
        <w:rPr>
          <w:rFonts w:ascii="Calibri" w:hAnsi="Calibri" w:cs="Calibri"/>
        </w:rPr>
        <w:t xml:space="preserve"> собственникам жилых помещений в указанном доме требования о его сносе или реконструкции в разумный срок за счет их собственных средств.</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том случае, если собственники жилых помещений в предоставленный им срок не осуществили снос или реконструкцию многоквартирного дома, органом местного самоуправления принимается решение об изъятии земельного участка, на котором расположен указанный аварийный дом, для муниципальных нужд (они заключаются в том, чтобы на территории муниципального образования не было жилого дома, не позволяющего обеспечить </w:t>
      </w:r>
      <w:r>
        <w:rPr>
          <w:rFonts w:ascii="Calibri" w:hAnsi="Calibri" w:cs="Calibri"/>
        </w:rPr>
        <w:lastRenderedPageBreak/>
        <w:t>безопасность жизни и здоровья граждан) и, соответственно, об</w:t>
      </w:r>
      <w:proofErr w:type="gramEnd"/>
      <w:r>
        <w:rPr>
          <w:rFonts w:ascii="Calibri" w:hAnsi="Calibri" w:cs="Calibri"/>
        </w:rPr>
        <w:t xml:space="preserve"> </w:t>
      </w:r>
      <w:proofErr w:type="gramStart"/>
      <w:r>
        <w:rPr>
          <w:rFonts w:ascii="Calibri" w:hAnsi="Calibri" w:cs="Calibri"/>
        </w:rPr>
        <w:t>изъятии</w:t>
      </w:r>
      <w:proofErr w:type="gramEnd"/>
      <w:r>
        <w:rPr>
          <w:rFonts w:ascii="Calibri" w:hAnsi="Calibri" w:cs="Calibri"/>
        </w:rPr>
        <w:t xml:space="preserve"> каждого жилого помещения в доме путем выкупа, за исключением жилых помещений, принадлежащих на праве собственности муниципальному образованию. К порядку выкупа жилых помещений в аварийном многоквартирном доме в этом случае согласно </w:t>
      </w:r>
      <w:hyperlink r:id="rId192" w:history="1">
        <w:r>
          <w:rPr>
            <w:rFonts w:ascii="Calibri" w:hAnsi="Calibri" w:cs="Calibri"/>
            <w:color w:val="0000FF"/>
          </w:rPr>
          <w:t>части 10 статьи 32</w:t>
        </w:r>
      </w:hyperlink>
      <w:r>
        <w:rPr>
          <w:rFonts w:ascii="Calibri" w:hAnsi="Calibri" w:cs="Calibri"/>
        </w:rPr>
        <w:t xml:space="preserve"> ЖК РФ применяются нормы </w:t>
      </w:r>
      <w:hyperlink r:id="rId193" w:history="1">
        <w:r>
          <w:rPr>
            <w:rFonts w:ascii="Calibri" w:hAnsi="Calibri" w:cs="Calibri"/>
            <w:color w:val="0000FF"/>
          </w:rPr>
          <w:t>частей 1</w:t>
        </w:r>
      </w:hyperlink>
      <w:r>
        <w:rPr>
          <w:rFonts w:ascii="Calibri" w:hAnsi="Calibri" w:cs="Calibri"/>
        </w:rPr>
        <w:t xml:space="preserve"> - </w:t>
      </w:r>
      <w:hyperlink r:id="rId194" w:history="1">
        <w:r>
          <w:rPr>
            <w:rFonts w:ascii="Calibri" w:hAnsi="Calibri" w:cs="Calibri"/>
            <w:color w:val="0000FF"/>
          </w:rPr>
          <w:t>3</w:t>
        </w:r>
      </w:hyperlink>
      <w:r>
        <w:rPr>
          <w:rFonts w:ascii="Calibri" w:hAnsi="Calibri" w:cs="Calibri"/>
        </w:rPr>
        <w:t xml:space="preserve">, </w:t>
      </w:r>
      <w:hyperlink r:id="rId195" w:history="1">
        <w:r>
          <w:rPr>
            <w:rFonts w:ascii="Calibri" w:hAnsi="Calibri" w:cs="Calibri"/>
            <w:color w:val="0000FF"/>
          </w:rPr>
          <w:t>5</w:t>
        </w:r>
      </w:hyperlink>
      <w:r>
        <w:rPr>
          <w:rFonts w:ascii="Calibri" w:hAnsi="Calibri" w:cs="Calibri"/>
        </w:rPr>
        <w:t xml:space="preserve"> - </w:t>
      </w:r>
      <w:hyperlink r:id="rId196" w:history="1">
        <w:r>
          <w:rPr>
            <w:rFonts w:ascii="Calibri" w:hAnsi="Calibri" w:cs="Calibri"/>
            <w:color w:val="0000FF"/>
          </w:rPr>
          <w:t>9 статьи 32</w:t>
        </w:r>
      </w:hyperlink>
      <w:r>
        <w:rPr>
          <w:rFonts w:ascii="Calibri" w:hAnsi="Calibri" w:cs="Calibri"/>
        </w:rPr>
        <w:t xml:space="preserve"> ЖК РФ. При этом положения </w:t>
      </w:r>
      <w:hyperlink r:id="rId197" w:history="1">
        <w:r>
          <w:rPr>
            <w:rFonts w:ascii="Calibri" w:hAnsi="Calibri" w:cs="Calibri"/>
            <w:color w:val="0000FF"/>
          </w:rPr>
          <w:t>части 4 статьи 32</w:t>
        </w:r>
      </w:hyperlink>
      <w:r>
        <w:rPr>
          <w:rFonts w:ascii="Calibri" w:hAnsi="Calibri" w:cs="Calibri"/>
        </w:rPr>
        <w:t xml:space="preserve"> ЖК РФ о предварительном уведомлении собственника об изъятии принадлежащего ему жилого помещения применению не подлежат.</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Необходимо обратить внимание судов на то, что Жилищным </w:t>
      </w:r>
      <w:hyperlink r:id="rId198" w:history="1">
        <w:r>
          <w:rPr>
            <w:rFonts w:ascii="Calibri" w:hAnsi="Calibri" w:cs="Calibri"/>
            <w:color w:val="0000FF"/>
          </w:rPr>
          <w:t>кодексом</w:t>
        </w:r>
      </w:hyperlink>
      <w:r>
        <w:rPr>
          <w:rFonts w:ascii="Calibri" w:hAnsi="Calibri" w:cs="Calibri"/>
        </w:rPr>
        <w:t xml:space="preserve"> Российской Федерации не установлены правовые последствия признания в установленном порядке аварийным и подлежащим сносу или реконструкции многоквартирного дома, в котором проживают не только собственники жилых помещений, но и наниматели жилых помещений по договору социального найма. </w:t>
      </w:r>
      <w:proofErr w:type="gramStart"/>
      <w:r>
        <w:rPr>
          <w:rFonts w:ascii="Calibri" w:hAnsi="Calibri" w:cs="Calibri"/>
        </w:rPr>
        <w:t xml:space="preserve">Учитывая это, при рассмотрении споров, связанных с обеспечением жилищных прав собственников жилых помещений в таком многоквартирном доме, суд вправе исходя из норм </w:t>
      </w:r>
      <w:hyperlink r:id="rId199" w:history="1">
        <w:r>
          <w:rPr>
            <w:rFonts w:ascii="Calibri" w:hAnsi="Calibri" w:cs="Calibri"/>
            <w:color w:val="0000FF"/>
          </w:rPr>
          <w:t>части 1 статьи 7</w:t>
        </w:r>
      </w:hyperlink>
      <w:r>
        <w:rPr>
          <w:rFonts w:ascii="Calibri" w:hAnsi="Calibri" w:cs="Calibri"/>
        </w:rPr>
        <w:t xml:space="preserve"> ЖК РФ о применении жилищного законодательства по аналогии применить к названным отношениям положения </w:t>
      </w:r>
      <w:hyperlink r:id="rId200" w:history="1">
        <w:r>
          <w:rPr>
            <w:rFonts w:ascii="Calibri" w:hAnsi="Calibri" w:cs="Calibri"/>
            <w:color w:val="0000FF"/>
          </w:rPr>
          <w:t>части 10 статьи 32</w:t>
        </w:r>
      </w:hyperlink>
      <w:r>
        <w:rPr>
          <w:rFonts w:ascii="Calibri" w:hAnsi="Calibri" w:cs="Calibri"/>
        </w:rPr>
        <w:t xml:space="preserve"> ЖК РФ об изъятии жилого помещения у собственника путем выкупа либо о предоставлении ему другого жилого помещения</w:t>
      </w:r>
      <w:proofErr w:type="gramEnd"/>
      <w:r>
        <w:rPr>
          <w:rFonts w:ascii="Calibri" w:hAnsi="Calibri" w:cs="Calibri"/>
        </w:rPr>
        <w:t xml:space="preserve"> с зачетом его стоимости в выкупную цену.</w:t>
      </w:r>
    </w:p>
    <w:p w:rsidR="009320A7" w:rsidRDefault="009320A7">
      <w:pPr>
        <w:autoSpaceDE w:val="0"/>
        <w:autoSpaceDN w:val="0"/>
        <w:adjustRightInd w:val="0"/>
        <w:spacing w:after="0" w:line="240" w:lineRule="auto"/>
        <w:ind w:firstLine="540"/>
        <w:jc w:val="both"/>
        <w:rPr>
          <w:rFonts w:ascii="Calibri" w:hAnsi="Calibri" w:cs="Calibri"/>
        </w:rPr>
      </w:pPr>
    </w:p>
    <w:p w:rsidR="009320A7" w:rsidRDefault="009320A7">
      <w:pPr>
        <w:autoSpaceDE w:val="0"/>
        <w:autoSpaceDN w:val="0"/>
        <w:adjustRightInd w:val="0"/>
        <w:spacing w:after="0" w:line="240" w:lineRule="auto"/>
        <w:jc w:val="center"/>
        <w:outlineLvl w:val="0"/>
        <w:rPr>
          <w:rFonts w:ascii="Calibri" w:hAnsi="Calibri" w:cs="Calibri"/>
        </w:rPr>
      </w:pPr>
      <w:r>
        <w:rPr>
          <w:rFonts w:ascii="Calibri" w:hAnsi="Calibri" w:cs="Calibri"/>
        </w:rPr>
        <w:t>Социальный наем жилого помещения</w:t>
      </w:r>
    </w:p>
    <w:p w:rsidR="009320A7" w:rsidRDefault="009320A7">
      <w:pPr>
        <w:autoSpaceDE w:val="0"/>
        <w:autoSpaceDN w:val="0"/>
        <w:adjustRightInd w:val="0"/>
        <w:spacing w:after="0" w:line="240" w:lineRule="auto"/>
        <w:jc w:val="center"/>
        <w:rPr>
          <w:rFonts w:ascii="Calibri" w:hAnsi="Calibri" w:cs="Calibri"/>
        </w:rPr>
      </w:pP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23. Основанием заключения договора социального найма является принятое с соблюдением требований Жилищного </w:t>
      </w:r>
      <w:hyperlink r:id="rId201" w:history="1">
        <w:r>
          <w:rPr>
            <w:rFonts w:ascii="Calibri" w:hAnsi="Calibri" w:cs="Calibri"/>
            <w:color w:val="0000FF"/>
          </w:rPr>
          <w:t>кодекса</w:t>
        </w:r>
      </w:hyperlink>
      <w:r>
        <w:rPr>
          <w:rFonts w:ascii="Calibri" w:hAnsi="Calibri" w:cs="Calibri"/>
        </w:rPr>
        <w:t xml:space="preserve"> Российской Федерации решение органа местного самоуправления о предоставлении жилого помещения гражданину, состоящему на учете в качестве нуждающегося в жилом помещении (</w:t>
      </w:r>
      <w:hyperlink r:id="rId202" w:history="1">
        <w:r>
          <w:rPr>
            <w:rFonts w:ascii="Calibri" w:hAnsi="Calibri" w:cs="Calibri"/>
            <w:color w:val="0000FF"/>
          </w:rPr>
          <w:t>части 3</w:t>
        </w:r>
      </w:hyperlink>
      <w:r>
        <w:rPr>
          <w:rFonts w:ascii="Calibri" w:hAnsi="Calibri" w:cs="Calibri"/>
        </w:rPr>
        <w:t xml:space="preserve"> и </w:t>
      </w:r>
      <w:hyperlink r:id="rId203" w:history="1">
        <w:r>
          <w:rPr>
            <w:rFonts w:ascii="Calibri" w:hAnsi="Calibri" w:cs="Calibri"/>
            <w:color w:val="0000FF"/>
          </w:rPr>
          <w:t>4 статьи 57</w:t>
        </w:r>
      </w:hyperlink>
      <w:r>
        <w:rPr>
          <w:rFonts w:ascii="Calibri" w:hAnsi="Calibri" w:cs="Calibri"/>
        </w:rPr>
        <w:t xml:space="preserve">, </w:t>
      </w:r>
      <w:hyperlink r:id="rId204" w:history="1">
        <w:r>
          <w:rPr>
            <w:rFonts w:ascii="Calibri" w:hAnsi="Calibri" w:cs="Calibri"/>
            <w:color w:val="0000FF"/>
          </w:rPr>
          <w:t>статья 63</w:t>
        </w:r>
      </w:hyperlink>
      <w:r>
        <w:rPr>
          <w:rFonts w:ascii="Calibri" w:hAnsi="Calibri" w:cs="Calibri"/>
        </w:rPr>
        <w:t xml:space="preserve"> ЖК РФ). Указанное решение может быть принято и иным уполномоченным органом в случаях, предусмотренных федеральным законом, указом Президента Российской Федерации или законом субъекта Российской Федерации (</w:t>
      </w:r>
      <w:hyperlink r:id="rId205" w:history="1">
        <w:r>
          <w:rPr>
            <w:rFonts w:ascii="Calibri" w:hAnsi="Calibri" w:cs="Calibri"/>
            <w:color w:val="0000FF"/>
          </w:rPr>
          <w:t>пункт 6 статьи 12</w:t>
        </w:r>
      </w:hyperlink>
      <w:r>
        <w:rPr>
          <w:rFonts w:ascii="Calibri" w:hAnsi="Calibri" w:cs="Calibri"/>
        </w:rPr>
        <w:t xml:space="preserve">, </w:t>
      </w:r>
      <w:hyperlink r:id="rId206" w:history="1">
        <w:r>
          <w:rPr>
            <w:rFonts w:ascii="Calibri" w:hAnsi="Calibri" w:cs="Calibri"/>
            <w:color w:val="0000FF"/>
          </w:rPr>
          <w:t>пункт 5 статьи 13</w:t>
        </w:r>
      </w:hyperlink>
      <w:r>
        <w:rPr>
          <w:rFonts w:ascii="Calibri" w:hAnsi="Calibri" w:cs="Calibri"/>
        </w:rPr>
        <w:t xml:space="preserve">, </w:t>
      </w:r>
      <w:hyperlink r:id="rId207" w:history="1">
        <w:r>
          <w:rPr>
            <w:rFonts w:ascii="Calibri" w:hAnsi="Calibri" w:cs="Calibri"/>
            <w:color w:val="0000FF"/>
          </w:rPr>
          <w:t>части 3</w:t>
        </w:r>
      </w:hyperlink>
      <w:r>
        <w:rPr>
          <w:rFonts w:ascii="Calibri" w:hAnsi="Calibri" w:cs="Calibri"/>
        </w:rPr>
        <w:t xml:space="preserve">, </w:t>
      </w:r>
      <w:hyperlink r:id="rId208" w:history="1">
        <w:r>
          <w:rPr>
            <w:rFonts w:ascii="Calibri" w:hAnsi="Calibri" w:cs="Calibri"/>
            <w:color w:val="0000FF"/>
          </w:rPr>
          <w:t>4 статьи 49</w:t>
        </w:r>
      </w:hyperlink>
      <w:r>
        <w:rPr>
          <w:rFonts w:ascii="Calibri" w:hAnsi="Calibri" w:cs="Calibri"/>
        </w:rPr>
        <w:t xml:space="preserve"> ЖК РФ).</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Вместе с тем Жилищный </w:t>
      </w:r>
      <w:hyperlink r:id="rId209" w:history="1">
        <w:r>
          <w:rPr>
            <w:rFonts w:ascii="Calibri" w:hAnsi="Calibri" w:cs="Calibri"/>
            <w:color w:val="0000FF"/>
          </w:rPr>
          <w:t>кодекс</w:t>
        </w:r>
      </w:hyperlink>
      <w:r>
        <w:rPr>
          <w:rFonts w:ascii="Calibri" w:hAnsi="Calibri" w:cs="Calibri"/>
        </w:rPr>
        <w:t xml:space="preserve"> Российской Федерации не предусматривает оснований, порядка и последствий признания решения о предоставлении жилого помещения по договору социального найма недействительным.</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связи с этим судам следует исходить из того, что нарушение требований Жилищного </w:t>
      </w:r>
      <w:hyperlink r:id="rId210" w:history="1">
        <w:r>
          <w:rPr>
            <w:rFonts w:ascii="Calibri" w:hAnsi="Calibri" w:cs="Calibri"/>
            <w:color w:val="0000FF"/>
          </w:rPr>
          <w:t>кодекса</w:t>
        </w:r>
      </w:hyperlink>
      <w:r>
        <w:rPr>
          <w:rFonts w:ascii="Calibri" w:hAnsi="Calibri" w:cs="Calibri"/>
        </w:rPr>
        <w:t xml:space="preserve"> Российской Федерации при принятии решения о предоставлении жилого помещения по договору социального найма с учетом положений </w:t>
      </w:r>
      <w:hyperlink r:id="rId211" w:history="1">
        <w:r>
          <w:rPr>
            <w:rFonts w:ascii="Calibri" w:hAnsi="Calibri" w:cs="Calibri"/>
            <w:color w:val="0000FF"/>
          </w:rPr>
          <w:t>пункта 2 части 3 статьи 11</w:t>
        </w:r>
      </w:hyperlink>
      <w:r>
        <w:rPr>
          <w:rFonts w:ascii="Calibri" w:hAnsi="Calibri" w:cs="Calibri"/>
        </w:rPr>
        <w:t xml:space="preserve"> ЖК РФ и </w:t>
      </w:r>
      <w:hyperlink r:id="rId212" w:history="1">
        <w:r>
          <w:rPr>
            <w:rFonts w:ascii="Calibri" w:hAnsi="Calibri" w:cs="Calibri"/>
            <w:color w:val="0000FF"/>
          </w:rPr>
          <w:t>части 4 статьи 57</w:t>
        </w:r>
      </w:hyperlink>
      <w:r>
        <w:rPr>
          <w:rFonts w:ascii="Calibri" w:hAnsi="Calibri" w:cs="Calibri"/>
        </w:rPr>
        <w:t xml:space="preserve"> ЖК РФ может служить основанием для предъявления в судебном порядке требования о признании этого решения, а также</w:t>
      </w:r>
      <w:proofErr w:type="gramEnd"/>
      <w:r>
        <w:rPr>
          <w:rFonts w:ascii="Calibri" w:hAnsi="Calibri" w:cs="Calibri"/>
        </w:rPr>
        <w:t xml:space="preserve"> заключенного на его основании договора социального найма </w:t>
      </w:r>
      <w:proofErr w:type="gramStart"/>
      <w:r>
        <w:rPr>
          <w:rFonts w:ascii="Calibri" w:hAnsi="Calibri" w:cs="Calibri"/>
        </w:rPr>
        <w:t>недействительными</w:t>
      </w:r>
      <w:proofErr w:type="gramEnd"/>
      <w:r>
        <w:rPr>
          <w:rFonts w:ascii="Calibri" w:hAnsi="Calibri" w:cs="Calibri"/>
        </w:rPr>
        <w:t xml:space="preserve"> и выселении проживающих в жилом помещении лиц. Поскольку указанные требования связаны между собой, в целях правильного и своевременного рассмотрения и разрешения дела они подлежат рассмотрению судом в одном исковом производстве (</w:t>
      </w:r>
      <w:hyperlink r:id="rId213" w:history="1">
        <w:r>
          <w:rPr>
            <w:rFonts w:ascii="Calibri" w:hAnsi="Calibri" w:cs="Calibri"/>
            <w:color w:val="0000FF"/>
          </w:rPr>
          <w:t>статья 151</w:t>
        </w:r>
      </w:hyperlink>
      <w:r>
        <w:rPr>
          <w:rFonts w:ascii="Calibri" w:hAnsi="Calibri" w:cs="Calibri"/>
        </w:rPr>
        <w:t xml:space="preserve"> ГПК РФ).</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Требования о признании недействительными решения о предоставлении гражданину жилого помещения по договору социального найма и заключенного на его основании договора социального найма подлежат разрешению исходя из аналогии закона (</w:t>
      </w:r>
      <w:hyperlink r:id="rId214" w:history="1">
        <w:r>
          <w:rPr>
            <w:rFonts w:ascii="Calibri" w:hAnsi="Calibri" w:cs="Calibri"/>
            <w:color w:val="0000FF"/>
          </w:rPr>
          <w:t>часть 1 статьи 7</w:t>
        </w:r>
      </w:hyperlink>
      <w:r>
        <w:rPr>
          <w:rFonts w:ascii="Calibri" w:hAnsi="Calibri" w:cs="Calibri"/>
        </w:rPr>
        <w:t xml:space="preserve"> ЖК РФ) применительно к правилам, установленным </w:t>
      </w:r>
      <w:hyperlink r:id="rId215" w:history="1">
        <w:r>
          <w:rPr>
            <w:rFonts w:ascii="Calibri" w:hAnsi="Calibri" w:cs="Calibri"/>
            <w:color w:val="0000FF"/>
          </w:rPr>
          <w:t>статьей 168</w:t>
        </w:r>
      </w:hyperlink>
      <w:r>
        <w:rPr>
          <w:rFonts w:ascii="Calibri" w:hAnsi="Calibri" w:cs="Calibri"/>
        </w:rPr>
        <w:t xml:space="preserve"> ГК РФ, о недействительности сделки, не соответствующей закону или иным правовым актам, а также </w:t>
      </w:r>
      <w:hyperlink r:id="rId216" w:history="1">
        <w:r>
          <w:rPr>
            <w:rFonts w:ascii="Calibri" w:hAnsi="Calibri" w:cs="Calibri"/>
            <w:color w:val="0000FF"/>
          </w:rPr>
          <w:t>пунктом 1 статьи 181</w:t>
        </w:r>
      </w:hyperlink>
      <w:r>
        <w:rPr>
          <w:rFonts w:ascii="Calibri" w:hAnsi="Calibri" w:cs="Calibri"/>
        </w:rPr>
        <w:t xml:space="preserve"> ГК РФ</w:t>
      </w:r>
      <w:proofErr w:type="gramEnd"/>
      <w:r>
        <w:rPr>
          <w:rFonts w:ascii="Calibri" w:hAnsi="Calibri" w:cs="Calibri"/>
        </w:rPr>
        <w:t xml:space="preserve">, предусматривающим трехгодичный срок исковой давности по требованию о применении последствий недействительности ничтожной сделки, </w:t>
      </w:r>
      <w:proofErr w:type="gramStart"/>
      <w:r>
        <w:rPr>
          <w:rFonts w:ascii="Calibri" w:hAnsi="Calibri" w:cs="Calibri"/>
        </w:rPr>
        <w:t>течение</w:t>
      </w:r>
      <w:proofErr w:type="gramEnd"/>
      <w:r>
        <w:rPr>
          <w:rFonts w:ascii="Calibri" w:hAnsi="Calibri" w:cs="Calibri"/>
        </w:rPr>
        <w:t xml:space="preserve"> которого начинается со дня, когда началось исполнение этой сделки.</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 требованием о признании недействительными решения о предоставлении жилого помещения по договору социального найма и заключенного на его основании договора социального найма вправе обратиться гражданин, организация, орган местного самоуправления или иной уполномоченный орган, принявший решение о предоставлении жилого помещения по договору социального найма, если они считают, что этими решением и договором нарушены их права (</w:t>
      </w:r>
      <w:hyperlink r:id="rId217" w:history="1">
        <w:r>
          <w:rPr>
            <w:rFonts w:ascii="Calibri" w:hAnsi="Calibri" w:cs="Calibri"/>
            <w:color w:val="0000FF"/>
          </w:rPr>
          <w:t>пункты 2</w:t>
        </w:r>
      </w:hyperlink>
      <w:r>
        <w:rPr>
          <w:rFonts w:ascii="Calibri" w:hAnsi="Calibri" w:cs="Calibri"/>
        </w:rPr>
        <w:t xml:space="preserve">, </w:t>
      </w:r>
      <w:hyperlink r:id="rId218" w:history="1">
        <w:r>
          <w:rPr>
            <w:rFonts w:ascii="Calibri" w:hAnsi="Calibri" w:cs="Calibri"/>
            <w:color w:val="0000FF"/>
          </w:rPr>
          <w:t>6 части 3 статьи</w:t>
        </w:r>
        <w:proofErr w:type="gramEnd"/>
        <w:r>
          <w:rPr>
            <w:rFonts w:ascii="Calibri" w:hAnsi="Calibri" w:cs="Calibri"/>
            <w:color w:val="0000FF"/>
          </w:rPr>
          <w:t xml:space="preserve"> </w:t>
        </w:r>
        <w:proofErr w:type="gramStart"/>
        <w:r>
          <w:rPr>
            <w:rFonts w:ascii="Calibri" w:hAnsi="Calibri" w:cs="Calibri"/>
            <w:color w:val="0000FF"/>
          </w:rPr>
          <w:t>11</w:t>
        </w:r>
      </w:hyperlink>
      <w:r>
        <w:rPr>
          <w:rFonts w:ascii="Calibri" w:hAnsi="Calibri" w:cs="Calibri"/>
        </w:rPr>
        <w:t xml:space="preserve"> ЖК РФ, </w:t>
      </w:r>
      <w:hyperlink r:id="rId219" w:history="1">
        <w:r>
          <w:rPr>
            <w:rFonts w:ascii="Calibri" w:hAnsi="Calibri" w:cs="Calibri"/>
            <w:color w:val="0000FF"/>
          </w:rPr>
          <w:t>абзац пятый статьи 12</w:t>
        </w:r>
      </w:hyperlink>
      <w:r>
        <w:rPr>
          <w:rFonts w:ascii="Calibri" w:hAnsi="Calibri" w:cs="Calibri"/>
        </w:rPr>
        <w:t xml:space="preserve"> ГК РФ, </w:t>
      </w:r>
      <w:hyperlink r:id="rId220" w:history="1">
        <w:r>
          <w:rPr>
            <w:rFonts w:ascii="Calibri" w:hAnsi="Calibri" w:cs="Calibri"/>
            <w:color w:val="0000FF"/>
          </w:rPr>
          <w:t>пункт 2 статьи 166</w:t>
        </w:r>
      </w:hyperlink>
      <w:r>
        <w:rPr>
          <w:rFonts w:ascii="Calibri" w:hAnsi="Calibri" w:cs="Calibri"/>
        </w:rPr>
        <w:t xml:space="preserve"> ГК РФ), а также прокурор (</w:t>
      </w:r>
      <w:hyperlink r:id="rId221" w:history="1">
        <w:r>
          <w:rPr>
            <w:rFonts w:ascii="Calibri" w:hAnsi="Calibri" w:cs="Calibri"/>
            <w:color w:val="0000FF"/>
          </w:rPr>
          <w:t>часть 1 статьи 45</w:t>
        </w:r>
      </w:hyperlink>
      <w:r>
        <w:rPr>
          <w:rFonts w:ascii="Calibri" w:hAnsi="Calibri" w:cs="Calibri"/>
        </w:rPr>
        <w:t xml:space="preserve"> ГПК РФ).</w:t>
      </w:r>
      <w:proofErr w:type="gramEnd"/>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Суд вправе признать решение о предоставлении жилого помещения по договору социального найма недействительным, если будет установлено, что:</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а) гражданами были предоставлены не соответствующие действительности сведения, послужившие основанием для принятия их на учет в качестве нуждающихся в жилых помещениях (например, о составе семьи, об источниках и уровне доходов, а также об имуществе членов семьи, подлежащем налогообложению);</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б) нарушены права других граждан на указанное жилое помещение (например, нарушена очередность предоставления жилого помещения);</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в) совершены неправомерные действия должностными лицами при решении вопроса о предоставлении жилого помещения;</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имели место иные нарушения порядка и условий предоставления жилых помещений по договору социального найма, предусмотренных Жилищным </w:t>
      </w:r>
      <w:hyperlink r:id="rId222" w:history="1">
        <w:r>
          <w:rPr>
            <w:rFonts w:ascii="Calibri" w:hAnsi="Calibri" w:cs="Calibri"/>
            <w:color w:val="0000FF"/>
          </w:rPr>
          <w:t>кодексом</w:t>
        </w:r>
      </w:hyperlink>
      <w:r>
        <w:rPr>
          <w:rFonts w:ascii="Calibri" w:hAnsi="Calibri" w:cs="Calibri"/>
        </w:rPr>
        <w:t xml:space="preserve"> Российской Федерации, федеральными законами, указами Президента, законами субъекта Российской Федерации.</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Поскольку недействительная сделка не влечет юридических последствий, за исключением тех, которые связаны с ее недействительностью, и она недействительна с момента ее совершения (</w:t>
      </w:r>
      <w:hyperlink r:id="rId223" w:history="1">
        <w:r>
          <w:rPr>
            <w:rFonts w:ascii="Calibri" w:hAnsi="Calibri" w:cs="Calibri"/>
            <w:color w:val="0000FF"/>
          </w:rPr>
          <w:t>пункт 1 статьи 167</w:t>
        </w:r>
      </w:hyperlink>
      <w:r>
        <w:rPr>
          <w:rFonts w:ascii="Calibri" w:hAnsi="Calibri" w:cs="Calibri"/>
        </w:rPr>
        <w:t xml:space="preserve"> ГК РФ), то в случае признания недействительным решения о предоставлении гражданину жилого помещения по договору социального найма признается недействительным также и заключенный на основании данного решения договор социального найма, а лица, проживающие в жилом</w:t>
      </w:r>
      <w:proofErr w:type="gramEnd"/>
      <w:r>
        <w:rPr>
          <w:rFonts w:ascii="Calibri" w:hAnsi="Calibri" w:cs="Calibri"/>
        </w:rPr>
        <w:t xml:space="preserve"> </w:t>
      </w:r>
      <w:proofErr w:type="gramStart"/>
      <w:r>
        <w:rPr>
          <w:rFonts w:ascii="Calibri" w:hAnsi="Calibri" w:cs="Calibri"/>
        </w:rPr>
        <w:t>помещении, подлежат выселению из него в ранее занимаемое ими жилое помещение, а в случае невозможности выселения в ранее занимаемое жилое помещение им исходя из конкретных обстоятельств дела может быть предоставлено жилое помещение, аналогичное ранее занимаемому (</w:t>
      </w:r>
      <w:hyperlink r:id="rId224" w:history="1">
        <w:r>
          <w:rPr>
            <w:rFonts w:ascii="Calibri" w:hAnsi="Calibri" w:cs="Calibri"/>
            <w:color w:val="0000FF"/>
          </w:rPr>
          <w:t>пункт 2 статьи 167</w:t>
        </w:r>
      </w:hyperlink>
      <w:r>
        <w:rPr>
          <w:rFonts w:ascii="Calibri" w:hAnsi="Calibri" w:cs="Calibri"/>
        </w:rPr>
        <w:t xml:space="preserve"> ГК РФ).</w:t>
      </w:r>
      <w:proofErr w:type="gramEnd"/>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24. Согласно </w:t>
      </w:r>
      <w:hyperlink r:id="rId225" w:history="1">
        <w:r>
          <w:rPr>
            <w:rFonts w:ascii="Calibri" w:hAnsi="Calibri" w:cs="Calibri"/>
            <w:color w:val="0000FF"/>
          </w:rPr>
          <w:t>части 2 статьи 69</w:t>
        </w:r>
      </w:hyperlink>
      <w:r>
        <w:rPr>
          <w:rFonts w:ascii="Calibri" w:hAnsi="Calibri" w:cs="Calibri"/>
        </w:rPr>
        <w:t xml:space="preserve"> ЖК РФ члены семьи нанимателя жилого помещения по договору социального найма имеют равные с нанимателем права и обязанности независимо от того, вселялись ли они в жилое помещение одновременно с нанимателем или были вселены в качестве членов семьи нанимателя впоследствии. Члены семьи нанимателя имеют, в частности, следующие права: бессрочно пользоваться жилым помещением (</w:t>
      </w:r>
      <w:hyperlink r:id="rId226" w:history="1">
        <w:r>
          <w:rPr>
            <w:rFonts w:ascii="Calibri" w:hAnsi="Calibri" w:cs="Calibri"/>
            <w:color w:val="0000FF"/>
          </w:rPr>
          <w:t>часть 2 статьи 60</w:t>
        </w:r>
      </w:hyperlink>
      <w:r>
        <w:rPr>
          <w:rFonts w:ascii="Calibri" w:hAnsi="Calibri" w:cs="Calibri"/>
        </w:rPr>
        <w:t xml:space="preserve"> ЖК РФ); сохранять право пользования жилым помещением в случае временного отсутствия (</w:t>
      </w:r>
      <w:hyperlink r:id="rId227" w:history="1">
        <w:r>
          <w:rPr>
            <w:rFonts w:ascii="Calibri" w:hAnsi="Calibri" w:cs="Calibri"/>
            <w:color w:val="0000FF"/>
          </w:rPr>
          <w:t>статья 71</w:t>
        </w:r>
      </w:hyperlink>
      <w:r>
        <w:rPr>
          <w:rFonts w:ascii="Calibri" w:hAnsi="Calibri" w:cs="Calibri"/>
        </w:rPr>
        <w:t xml:space="preserve"> ЖК РФ); </w:t>
      </w:r>
      <w:proofErr w:type="gramStart"/>
      <w:r>
        <w:rPr>
          <w:rFonts w:ascii="Calibri" w:hAnsi="Calibri" w:cs="Calibri"/>
        </w:rPr>
        <w:t>участвовать в решении вопросов: переустройства и перепланировки жилого помещения (</w:t>
      </w:r>
      <w:hyperlink r:id="rId228" w:history="1">
        <w:r>
          <w:rPr>
            <w:rFonts w:ascii="Calibri" w:hAnsi="Calibri" w:cs="Calibri"/>
            <w:color w:val="0000FF"/>
          </w:rPr>
          <w:t>пункт 5 части 1 статьи 26</w:t>
        </w:r>
      </w:hyperlink>
      <w:r>
        <w:rPr>
          <w:rFonts w:ascii="Calibri" w:hAnsi="Calibri" w:cs="Calibri"/>
        </w:rPr>
        <w:t xml:space="preserve"> ЖК РФ), вселения в установленном порядке в жилое помещение других лиц (</w:t>
      </w:r>
      <w:hyperlink r:id="rId229" w:history="1">
        <w:r>
          <w:rPr>
            <w:rFonts w:ascii="Calibri" w:hAnsi="Calibri" w:cs="Calibri"/>
            <w:color w:val="0000FF"/>
          </w:rPr>
          <w:t>статья 70</w:t>
        </w:r>
      </w:hyperlink>
      <w:r>
        <w:rPr>
          <w:rFonts w:ascii="Calibri" w:hAnsi="Calibri" w:cs="Calibri"/>
        </w:rPr>
        <w:t xml:space="preserve"> ЖК РФ), обмена жилого помещения (</w:t>
      </w:r>
      <w:hyperlink r:id="rId230" w:history="1">
        <w:r>
          <w:rPr>
            <w:rFonts w:ascii="Calibri" w:hAnsi="Calibri" w:cs="Calibri"/>
            <w:color w:val="0000FF"/>
          </w:rPr>
          <w:t>статья 72</w:t>
        </w:r>
      </w:hyperlink>
      <w:r>
        <w:rPr>
          <w:rFonts w:ascii="Calibri" w:hAnsi="Calibri" w:cs="Calibri"/>
        </w:rPr>
        <w:t xml:space="preserve"> ЖК РФ), сдачи жилого помещения в поднаем (</w:t>
      </w:r>
      <w:hyperlink r:id="rId231" w:history="1">
        <w:r>
          <w:rPr>
            <w:rFonts w:ascii="Calibri" w:hAnsi="Calibri" w:cs="Calibri"/>
            <w:color w:val="0000FF"/>
          </w:rPr>
          <w:t>статья 76</w:t>
        </w:r>
      </w:hyperlink>
      <w:r>
        <w:rPr>
          <w:rFonts w:ascii="Calibri" w:hAnsi="Calibri" w:cs="Calibri"/>
        </w:rPr>
        <w:t xml:space="preserve"> ЖК РФ), вселения временных жильцов (</w:t>
      </w:r>
      <w:hyperlink r:id="rId232" w:history="1">
        <w:r>
          <w:rPr>
            <w:rFonts w:ascii="Calibri" w:hAnsi="Calibri" w:cs="Calibri"/>
            <w:color w:val="0000FF"/>
          </w:rPr>
          <w:t>статья 80</w:t>
        </w:r>
      </w:hyperlink>
      <w:r>
        <w:rPr>
          <w:rFonts w:ascii="Calibri" w:hAnsi="Calibri" w:cs="Calibri"/>
        </w:rPr>
        <w:t xml:space="preserve"> ЖК РФ), переселения в жилое помещение меньшего размера (</w:t>
      </w:r>
      <w:hyperlink r:id="rId233" w:history="1">
        <w:r>
          <w:rPr>
            <w:rFonts w:ascii="Calibri" w:hAnsi="Calibri" w:cs="Calibri"/>
            <w:color w:val="0000FF"/>
          </w:rPr>
          <w:t>статья</w:t>
        </w:r>
        <w:proofErr w:type="gramEnd"/>
        <w:r>
          <w:rPr>
            <w:rFonts w:ascii="Calibri" w:hAnsi="Calibri" w:cs="Calibri"/>
            <w:color w:val="0000FF"/>
          </w:rPr>
          <w:t xml:space="preserve"> </w:t>
        </w:r>
        <w:proofErr w:type="gramStart"/>
        <w:r>
          <w:rPr>
            <w:rFonts w:ascii="Calibri" w:hAnsi="Calibri" w:cs="Calibri"/>
            <w:color w:val="0000FF"/>
          </w:rPr>
          <w:t>81</w:t>
        </w:r>
      </w:hyperlink>
      <w:r>
        <w:rPr>
          <w:rFonts w:ascii="Calibri" w:hAnsi="Calibri" w:cs="Calibri"/>
        </w:rPr>
        <w:t xml:space="preserve"> ЖК РФ), изменения договора социального найма (</w:t>
      </w:r>
      <w:hyperlink r:id="rId234" w:history="1">
        <w:r>
          <w:rPr>
            <w:rFonts w:ascii="Calibri" w:hAnsi="Calibri" w:cs="Calibri"/>
            <w:color w:val="0000FF"/>
          </w:rPr>
          <w:t>статья 82</w:t>
        </w:r>
      </w:hyperlink>
      <w:r>
        <w:rPr>
          <w:rFonts w:ascii="Calibri" w:hAnsi="Calibri" w:cs="Calibri"/>
        </w:rPr>
        <w:t xml:space="preserve"> ЖК РФ), расторжения договора социального найма (</w:t>
      </w:r>
      <w:hyperlink r:id="rId235" w:history="1">
        <w:r>
          <w:rPr>
            <w:rFonts w:ascii="Calibri" w:hAnsi="Calibri" w:cs="Calibri"/>
            <w:color w:val="0000FF"/>
          </w:rPr>
          <w:t>часть 2 статьи 83</w:t>
        </w:r>
      </w:hyperlink>
      <w:r>
        <w:rPr>
          <w:rFonts w:ascii="Calibri" w:hAnsi="Calibri" w:cs="Calibri"/>
        </w:rPr>
        <w:t xml:space="preserve"> ЖК РФ).</w:t>
      </w:r>
      <w:proofErr w:type="gramEnd"/>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Дееспособные и ограниченные судом в дееспособности члены семьи нанимателя жилого помещения несут солидарную с нанимателем ответственность по обязательствам, вытекающим из договора социального найма (обязательства по сохранности жилого помещения и поддержанию его в надлежащем состоянии, по текущему ремонту жилого помещения, по внесению платы за жилое помещение и коммунальные услуги (</w:t>
      </w:r>
      <w:hyperlink r:id="rId236" w:history="1">
        <w:r>
          <w:rPr>
            <w:rFonts w:ascii="Calibri" w:hAnsi="Calibri" w:cs="Calibri"/>
            <w:color w:val="0000FF"/>
          </w:rPr>
          <w:t>часть 3 статьи 67</w:t>
        </w:r>
      </w:hyperlink>
      <w:r>
        <w:rPr>
          <w:rFonts w:ascii="Calibri" w:hAnsi="Calibri" w:cs="Calibri"/>
        </w:rPr>
        <w:t xml:space="preserve"> ЖК РФ).</w:t>
      </w:r>
      <w:proofErr w:type="gramEnd"/>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25. Разрешая споры, связанные с признанием лица членом семьи нанимателя жилого помещения по договору социального найма, судам необходимо учитывать, что круг лиц, являющихся членами семьи нанимателя, определен </w:t>
      </w:r>
      <w:hyperlink r:id="rId237" w:history="1">
        <w:r>
          <w:rPr>
            <w:rFonts w:ascii="Calibri" w:hAnsi="Calibri" w:cs="Calibri"/>
            <w:color w:val="0000FF"/>
          </w:rPr>
          <w:t>частью 1 статьи 69</w:t>
        </w:r>
      </w:hyperlink>
      <w:r>
        <w:rPr>
          <w:rFonts w:ascii="Calibri" w:hAnsi="Calibri" w:cs="Calibri"/>
        </w:rPr>
        <w:t xml:space="preserve"> ЖК РФ. К ним относятся:</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а) супруг, а также дети и родители данного нанимателя, проживающие совместно с ним;</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б) другие родственники, нетрудоспособные иждивенцы, если они вселены нанимателем в качестве членов его семьи и ведут с ним общее хозяйство.</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 другим родственникам при этом могут быть отнесены любые </w:t>
      </w:r>
      <w:proofErr w:type="gramStart"/>
      <w:r>
        <w:rPr>
          <w:rFonts w:ascii="Calibri" w:hAnsi="Calibri" w:cs="Calibri"/>
        </w:rPr>
        <w:t>родственники</w:t>
      </w:r>
      <w:proofErr w:type="gramEnd"/>
      <w:r>
        <w:rPr>
          <w:rFonts w:ascii="Calibri" w:hAnsi="Calibri" w:cs="Calibri"/>
        </w:rPr>
        <w:t xml:space="preserve"> как самого нанимателя, так и членов его семьи независимо от степени родства как по восходящей, так и нисходящей линии.</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круга лиц, относящихся к нетрудоспособным иждивенцам, судам надлежит руководствоваться </w:t>
      </w:r>
      <w:hyperlink r:id="rId238" w:history="1">
        <w:r>
          <w:rPr>
            <w:rFonts w:ascii="Calibri" w:hAnsi="Calibri" w:cs="Calibri"/>
            <w:color w:val="0000FF"/>
          </w:rPr>
          <w:t>пунктами 2</w:t>
        </w:r>
      </w:hyperlink>
      <w:r>
        <w:rPr>
          <w:rFonts w:ascii="Calibri" w:hAnsi="Calibri" w:cs="Calibri"/>
        </w:rPr>
        <w:t xml:space="preserve">, </w:t>
      </w:r>
      <w:hyperlink r:id="rId239" w:history="1">
        <w:r>
          <w:rPr>
            <w:rFonts w:ascii="Calibri" w:hAnsi="Calibri" w:cs="Calibri"/>
            <w:color w:val="0000FF"/>
          </w:rPr>
          <w:t>3 статьи 9</w:t>
        </w:r>
      </w:hyperlink>
      <w:r>
        <w:rPr>
          <w:rFonts w:ascii="Calibri" w:hAnsi="Calibri" w:cs="Calibri"/>
        </w:rPr>
        <w:t xml:space="preserve"> Федерального закона от 17 декабря 2001 г. N 173-ФЗ "О трудовых пенсиях в Российской Федерации", содержащими перечень нетрудоспособных лиц, а также понятие нахождения лица на иждивении.</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Под ведением общего хозяйства, являющимся обязательным условием признания членами семьи нанимателя других родственников и нетрудоспособных иждивенцев, следует, в частности, </w:t>
      </w:r>
      <w:r>
        <w:rPr>
          <w:rFonts w:ascii="Calibri" w:hAnsi="Calibri" w:cs="Calibri"/>
        </w:rPr>
        <w:lastRenderedPageBreak/>
        <w:t>понимать наличие у нанимателя и указанных лиц совместного бюджета, общих расходов на приобретение продуктов питания, имущества для совместного пользования и т.п.</w:t>
      </w:r>
      <w:proofErr w:type="gramEnd"/>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Для признания других родственников и нетрудоспособных иждивенцев членами семьи нанимателя требуется также выяснить содержание волеизъявления нанимателя (других членов его семьи) в отношении их вселения в жилое помещение: вселялись ли они для проживания в жилом помещении как члены семьи нанимателя или жилое помещение предоставлено им для проживания по иным основаниям (договор поднайма, временные жильцы).</w:t>
      </w:r>
      <w:proofErr w:type="gramEnd"/>
      <w:r>
        <w:rPr>
          <w:rFonts w:ascii="Calibri" w:hAnsi="Calibri" w:cs="Calibri"/>
        </w:rPr>
        <w:t xml:space="preserve"> В случае спора факт вселения лица в качестве члена семьи нанимателя либо по иному основанию может быть подтвержден любыми доказательствами (</w:t>
      </w:r>
      <w:hyperlink r:id="rId240" w:history="1">
        <w:r>
          <w:rPr>
            <w:rFonts w:ascii="Calibri" w:hAnsi="Calibri" w:cs="Calibri"/>
            <w:color w:val="0000FF"/>
          </w:rPr>
          <w:t>статья 55</w:t>
        </w:r>
      </w:hyperlink>
      <w:r>
        <w:rPr>
          <w:rFonts w:ascii="Calibri" w:hAnsi="Calibri" w:cs="Calibri"/>
        </w:rPr>
        <w:t xml:space="preserve"> ГПК РФ).</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41" w:history="1">
        <w:r>
          <w:rPr>
            <w:rFonts w:ascii="Calibri" w:hAnsi="Calibri" w:cs="Calibri"/>
            <w:color w:val="0000FF"/>
          </w:rPr>
          <w:t>частью 1 статьи 69</w:t>
        </w:r>
      </w:hyperlink>
      <w:r>
        <w:rPr>
          <w:rFonts w:ascii="Calibri" w:hAnsi="Calibri" w:cs="Calibri"/>
        </w:rPr>
        <w:t xml:space="preserve"> ЖК РФ членами семьи нанимателя, кроме перечисленных выше категорий граждан, могут быть признаны и иные лица, но лишь в исключительных случаях и только в судебном порядке. </w:t>
      </w:r>
      <w:proofErr w:type="gramStart"/>
      <w:r>
        <w:rPr>
          <w:rFonts w:ascii="Calibri" w:hAnsi="Calibri" w:cs="Calibri"/>
        </w:rPr>
        <w:t>Решая вопрос о возможности признания иных лиц членами семьи нанимателя (например, лица, проживающего совместно с нанимателем без регистрации брака), суду необходимо выяснить, были ли эти лица вселены в жилое помещение в качестве члена семьи нанимателя или в ином качестве, вели ли они с нанимателем общее хозяйство, в течение какого времени они проживают в жилом помещении, имеют ли они право на</w:t>
      </w:r>
      <w:proofErr w:type="gramEnd"/>
      <w:r>
        <w:rPr>
          <w:rFonts w:ascii="Calibri" w:hAnsi="Calibri" w:cs="Calibri"/>
        </w:rPr>
        <w:t xml:space="preserve"> другое жилое помещение и не утрачено ли ими такое право.</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proofErr w:type="gramStart"/>
      <w:r>
        <w:rPr>
          <w:rFonts w:ascii="Calibri" w:hAnsi="Calibri" w:cs="Calibri"/>
        </w:rPr>
        <w:t xml:space="preserve">Обратить внимание судов на то, что, по смыслу находящихся в нормативном единстве положений </w:t>
      </w:r>
      <w:hyperlink r:id="rId242" w:history="1">
        <w:r>
          <w:rPr>
            <w:rFonts w:ascii="Calibri" w:hAnsi="Calibri" w:cs="Calibri"/>
            <w:color w:val="0000FF"/>
          </w:rPr>
          <w:t>статьи 69</w:t>
        </w:r>
      </w:hyperlink>
      <w:r>
        <w:rPr>
          <w:rFonts w:ascii="Calibri" w:hAnsi="Calibri" w:cs="Calibri"/>
        </w:rPr>
        <w:t xml:space="preserve"> ЖК РФ и </w:t>
      </w:r>
      <w:hyperlink r:id="rId243" w:history="1">
        <w:r>
          <w:rPr>
            <w:rFonts w:ascii="Calibri" w:hAnsi="Calibri" w:cs="Calibri"/>
            <w:color w:val="0000FF"/>
          </w:rPr>
          <w:t>части 1 статьи 70</w:t>
        </w:r>
      </w:hyperlink>
      <w:r>
        <w:rPr>
          <w:rFonts w:ascii="Calibri" w:hAnsi="Calibri" w:cs="Calibri"/>
        </w:rPr>
        <w:t xml:space="preserve"> ЖК РФ, лица, вселенные нанимателем жилого помещения по договору социального найма в качестве членов его семьи, приобретают равные с нанимателем права и обязанности при условии, что они вселены в жилое помещение с соблюдением предусмотренного </w:t>
      </w:r>
      <w:hyperlink r:id="rId244" w:history="1">
        <w:r>
          <w:rPr>
            <w:rFonts w:ascii="Calibri" w:hAnsi="Calibri" w:cs="Calibri"/>
            <w:color w:val="0000FF"/>
          </w:rPr>
          <w:t>частью 1 статьи 70</w:t>
        </w:r>
        <w:proofErr w:type="gramEnd"/>
      </w:hyperlink>
      <w:r>
        <w:rPr>
          <w:rFonts w:ascii="Calibri" w:hAnsi="Calibri" w:cs="Calibri"/>
        </w:rPr>
        <w:t xml:space="preserve"> ЖК РФ порядка реализации нанимателем права на вселение в жилое помещение других лиц в качестве членов своей семьи.</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45" w:history="1">
        <w:r>
          <w:rPr>
            <w:rFonts w:ascii="Calibri" w:hAnsi="Calibri" w:cs="Calibri"/>
            <w:color w:val="0000FF"/>
          </w:rPr>
          <w:t>частью 1 статьи 70</w:t>
        </w:r>
      </w:hyperlink>
      <w:r>
        <w:rPr>
          <w:rFonts w:ascii="Calibri" w:hAnsi="Calibri" w:cs="Calibri"/>
        </w:rPr>
        <w:t xml:space="preserve"> ЖК РФ наниматель вправе с согласия в письменной форме членов своей семьи, в том числе временно отсутствующих, вселить в занимаемое им жилое помещение по договору социального найма своего супруга, детей и родителей. При этом не имеет значения, что обеспеченность общей площадью жилого помещения на каждого члена семьи составит </w:t>
      </w:r>
      <w:proofErr w:type="gramStart"/>
      <w:r>
        <w:rPr>
          <w:rFonts w:ascii="Calibri" w:hAnsi="Calibri" w:cs="Calibri"/>
        </w:rPr>
        <w:t>менее учетной</w:t>
      </w:r>
      <w:proofErr w:type="gramEnd"/>
      <w:r>
        <w:rPr>
          <w:rFonts w:ascii="Calibri" w:hAnsi="Calibri" w:cs="Calibri"/>
        </w:rPr>
        <w:t xml:space="preserve"> нормы (</w:t>
      </w:r>
      <w:hyperlink r:id="rId246" w:history="1">
        <w:r>
          <w:rPr>
            <w:rFonts w:ascii="Calibri" w:hAnsi="Calibri" w:cs="Calibri"/>
            <w:color w:val="0000FF"/>
          </w:rPr>
          <w:t>часть 5 статьи 50</w:t>
        </w:r>
      </w:hyperlink>
      <w:r>
        <w:rPr>
          <w:rFonts w:ascii="Calibri" w:hAnsi="Calibri" w:cs="Calibri"/>
        </w:rPr>
        <w:t xml:space="preserve"> ЖК РФ).</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то же время для вселения нанимателем в жилое помещение других граждан в качестве проживающих совместно с ним членов его семьи нанимателем должно быть получено согласие в письменной форме не только членов своей семьи, но и наймодателя. Наймодатель вправе запретить вселение других граждан, если после их вселения общая площадь занимаемого жилого помещения на одного члена семьи составит </w:t>
      </w:r>
      <w:proofErr w:type="gramStart"/>
      <w:r>
        <w:rPr>
          <w:rFonts w:ascii="Calibri" w:hAnsi="Calibri" w:cs="Calibri"/>
        </w:rPr>
        <w:t>менее учетной</w:t>
      </w:r>
      <w:proofErr w:type="gramEnd"/>
      <w:r>
        <w:rPr>
          <w:rFonts w:ascii="Calibri" w:hAnsi="Calibri" w:cs="Calibri"/>
        </w:rPr>
        <w:t xml:space="preserve"> нормы.</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С целью обеспечения права несовершеннолетних детей жить и воспитываться в семье (</w:t>
      </w:r>
      <w:hyperlink r:id="rId247" w:history="1">
        <w:r>
          <w:rPr>
            <w:rFonts w:ascii="Calibri" w:hAnsi="Calibri" w:cs="Calibri"/>
            <w:color w:val="0000FF"/>
          </w:rPr>
          <w:t>статья 54</w:t>
        </w:r>
      </w:hyperlink>
      <w:r>
        <w:rPr>
          <w:rFonts w:ascii="Calibri" w:hAnsi="Calibri" w:cs="Calibri"/>
        </w:rPr>
        <w:t xml:space="preserve"> СК РФ) </w:t>
      </w:r>
      <w:hyperlink r:id="rId248" w:history="1">
        <w:r>
          <w:rPr>
            <w:rFonts w:ascii="Calibri" w:hAnsi="Calibri" w:cs="Calibri"/>
            <w:color w:val="0000FF"/>
          </w:rPr>
          <w:t>частью 1 статьи 70</w:t>
        </w:r>
      </w:hyperlink>
      <w:r>
        <w:rPr>
          <w:rFonts w:ascii="Calibri" w:hAnsi="Calibri" w:cs="Calibri"/>
        </w:rPr>
        <w:t xml:space="preserve"> ЖК РФ установлено, что не требуется согласие остальных членов семьи нанимателя и наймодателя для вселения к родителям их несовершеннолетних детей (это могут быть </w:t>
      </w:r>
      <w:proofErr w:type="gramStart"/>
      <w:r>
        <w:rPr>
          <w:rFonts w:ascii="Calibri" w:hAnsi="Calibri" w:cs="Calibri"/>
        </w:rPr>
        <w:t>дети</w:t>
      </w:r>
      <w:proofErr w:type="gramEnd"/>
      <w:r>
        <w:rPr>
          <w:rFonts w:ascii="Calibri" w:hAnsi="Calibri" w:cs="Calibri"/>
        </w:rPr>
        <w:t xml:space="preserve"> как самого нанимателя, так и других членов его семьи, проживающих в жилом помещении).</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Судам также следует иметь в виду, что Жилищный кодекс Российской Федерации (</w:t>
      </w:r>
      <w:hyperlink r:id="rId249" w:history="1">
        <w:r>
          <w:rPr>
            <w:rFonts w:ascii="Calibri" w:hAnsi="Calibri" w:cs="Calibri"/>
            <w:color w:val="0000FF"/>
          </w:rPr>
          <w:t>часть 1 статьи 70</w:t>
        </w:r>
      </w:hyperlink>
      <w:r>
        <w:rPr>
          <w:rFonts w:ascii="Calibri" w:hAnsi="Calibri" w:cs="Calibri"/>
        </w:rPr>
        <w:t xml:space="preserve"> ЖК РФ) не предусматривает возможности ограничения соглашением сторон права пользования жилым помещением по договору социального найма вселенного члена семьи нанимателя.</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Отказ наймодателя в даче согласия на вселение других лиц в жилое помещение может быть оспорен в судебном порядке. Вместе с тем причины, по которым члены семьи нанимателя отказывают в даче согласия на вселение в жилое помещение других лиц, не имеют правового значения, а потому их отказ в таком согласии не может быть признан судом неправомерным.</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27. Вселение в жилое помещение новых членов семьи нанимателя, согласно </w:t>
      </w:r>
      <w:hyperlink r:id="rId250" w:history="1">
        <w:r>
          <w:rPr>
            <w:rFonts w:ascii="Calibri" w:hAnsi="Calibri" w:cs="Calibri"/>
            <w:color w:val="0000FF"/>
          </w:rPr>
          <w:t>части 2 статьи 70</w:t>
        </w:r>
      </w:hyperlink>
      <w:r>
        <w:rPr>
          <w:rFonts w:ascii="Calibri" w:hAnsi="Calibri" w:cs="Calibri"/>
        </w:rPr>
        <w:t xml:space="preserve"> ЖК РФ, влечет за собой необходимость внесения соответствующих изменений в ранее заключенный договор социального найма жилого помещения в части указания таких лиц в данном договоре. Вместе с тем несоблюдение этой нормы само по себе не является основанием для признания вселенного члена семьи нанимателя не приобретшим права на жилое помещение при соблюдении установленного </w:t>
      </w:r>
      <w:hyperlink r:id="rId251" w:history="1">
        <w:r>
          <w:rPr>
            <w:rFonts w:ascii="Calibri" w:hAnsi="Calibri" w:cs="Calibri"/>
            <w:color w:val="0000FF"/>
          </w:rPr>
          <w:t>частью 1 статьи 70</w:t>
        </w:r>
      </w:hyperlink>
      <w:r>
        <w:rPr>
          <w:rFonts w:ascii="Calibri" w:hAnsi="Calibri" w:cs="Calibri"/>
        </w:rPr>
        <w:t xml:space="preserve"> ЖК РФ порядка вселения нанимателем в жилое помещение других граждан в качестве членов своей семьи.</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28. Если на вселение лица в жилое помещение не было получено письменного согласия нанимателя и (или) членов семьи нанимателя, а также согласия наймодателя, когда оно необходимо (</w:t>
      </w:r>
      <w:hyperlink r:id="rId252" w:history="1">
        <w:r>
          <w:rPr>
            <w:rFonts w:ascii="Calibri" w:hAnsi="Calibri" w:cs="Calibri"/>
            <w:color w:val="0000FF"/>
          </w:rPr>
          <w:t>часть 1 статьи 70</w:t>
        </w:r>
      </w:hyperlink>
      <w:r>
        <w:rPr>
          <w:rFonts w:ascii="Calibri" w:hAnsi="Calibri" w:cs="Calibri"/>
        </w:rPr>
        <w:t xml:space="preserve"> ЖК РФ), то такое вселение следует рассматривать как незаконное и не порождающее у лица прав члена семьи нанимателя на жилое помещение. </w:t>
      </w:r>
      <w:proofErr w:type="gramStart"/>
      <w:r>
        <w:rPr>
          <w:rFonts w:ascii="Calibri" w:hAnsi="Calibri" w:cs="Calibri"/>
        </w:rPr>
        <w:t>В таком случае наймодатель, наниматель и (или) член семьи нанимателя вправе предъявить к вселившемуся лицу требование об устранении нарушений их жилищных прав и восстановлении положения, существовавшего до их нарушения (</w:t>
      </w:r>
      <w:hyperlink r:id="rId253" w:history="1">
        <w:r>
          <w:rPr>
            <w:rFonts w:ascii="Calibri" w:hAnsi="Calibri" w:cs="Calibri"/>
            <w:color w:val="0000FF"/>
          </w:rPr>
          <w:t>пункт 2 части 3 статьи 11</w:t>
        </w:r>
      </w:hyperlink>
      <w:r>
        <w:rPr>
          <w:rFonts w:ascii="Calibri" w:hAnsi="Calibri" w:cs="Calibri"/>
        </w:rPr>
        <w:t xml:space="preserve"> ЖК РФ), на которое исходя из аналогии закона (</w:t>
      </w:r>
      <w:hyperlink r:id="rId254" w:history="1">
        <w:r>
          <w:rPr>
            <w:rFonts w:ascii="Calibri" w:hAnsi="Calibri" w:cs="Calibri"/>
            <w:color w:val="0000FF"/>
          </w:rPr>
          <w:t>часть 1 статьи 7</w:t>
        </w:r>
      </w:hyperlink>
      <w:r>
        <w:rPr>
          <w:rFonts w:ascii="Calibri" w:hAnsi="Calibri" w:cs="Calibri"/>
        </w:rPr>
        <w:t xml:space="preserve"> ЖК РФ) применительно к правилам, предусмотренным </w:t>
      </w:r>
      <w:hyperlink r:id="rId255" w:history="1">
        <w:r>
          <w:rPr>
            <w:rFonts w:ascii="Calibri" w:hAnsi="Calibri" w:cs="Calibri"/>
            <w:color w:val="0000FF"/>
          </w:rPr>
          <w:t>статьей 208</w:t>
        </w:r>
      </w:hyperlink>
      <w:r>
        <w:rPr>
          <w:rFonts w:ascii="Calibri" w:hAnsi="Calibri" w:cs="Calibri"/>
        </w:rPr>
        <w:t xml:space="preserve"> ГК РФ, исковая давность не</w:t>
      </w:r>
      <w:proofErr w:type="gramEnd"/>
      <w:r>
        <w:rPr>
          <w:rFonts w:ascii="Calibri" w:hAnsi="Calibri" w:cs="Calibri"/>
        </w:rPr>
        <w:t xml:space="preserve"> распространяется. При удовлетворении названного требования лицо, незаконно вселившееся в жилое помещение, подлежит выселению без предоставления другого жилого помещения.</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29. </w:t>
      </w:r>
      <w:proofErr w:type="gramStart"/>
      <w:r>
        <w:rPr>
          <w:rFonts w:ascii="Calibri" w:hAnsi="Calibri" w:cs="Calibri"/>
        </w:rPr>
        <w:t xml:space="preserve">В силу </w:t>
      </w:r>
      <w:hyperlink r:id="rId256" w:history="1">
        <w:r>
          <w:rPr>
            <w:rFonts w:ascii="Calibri" w:hAnsi="Calibri" w:cs="Calibri"/>
            <w:color w:val="0000FF"/>
          </w:rPr>
          <w:t>части 4 статьи 69</w:t>
        </w:r>
      </w:hyperlink>
      <w:r>
        <w:rPr>
          <w:rFonts w:ascii="Calibri" w:hAnsi="Calibri" w:cs="Calibri"/>
        </w:rPr>
        <w:t xml:space="preserve"> ЖК РФ, если гражданин перестал быть членом семьи нанимателя жилого помещения по договору социального найма (например, в связи с расторжением брака, прекращением ведения общего хозяйства), но продолжает проживать в занимаемом жилом помещении, за ним сохраняются такие же права, какие имеют наниматель и члены его семьи, в том числе: право бессрочно пользоваться жилым помещением (</w:t>
      </w:r>
      <w:hyperlink r:id="rId257" w:history="1">
        <w:r>
          <w:rPr>
            <w:rFonts w:ascii="Calibri" w:hAnsi="Calibri" w:cs="Calibri"/>
            <w:color w:val="0000FF"/>
          </w:rPr>
          <w:t>часть</w:t>
        </w:r>
        <w:proofErr w:type="gramEnd"/>
        <w:r>
          <w:rPr>
            <w:rFonts w:ascii="Calibri" w:hAnsi="Calibri" w:cs="Calibri"/>
            <w:color w:val="0000FF"/>
          </w:rPr>
          <w:t xml:space="preserve"> </w:t>
        </w:r>
        <w:proofErr w:type="gramStart"/>
        <w:r>
          <w:rPr>
            <w:rFonts w:ascii="Calibri" w:hAnsi="Calibri" w:cs="Calibri"/>
            <w:color w:val="0000FF"/>
          </w:rPr>
          <w:t>2 статьи 60</w:t>
        </w:r>
      </w:hyperlink>
      <w:r>
        <w:rPr>
          <w:rFonts w:ascii="Calibri" w:hAnsi="Calibri" w:cs="Calibri"/>
        </w:rPr>
        <w:t xml:space="preserve"> ЖК РФ), сохранять право пользования жилым помещением в случае временного отсутствия (</w:t>
      </w:r>
      <w:hyperlink r:id="rId258" w:history="1">
        <w:r>
          <w:rPr>
            <w:rFonts w:ascii="Calibri" w:hAnsi="Calibri" w:cs="Calibri"/>
            <w:color w:val="0000FF"/>
          </w:rPr>
          <w:t>статья 71</w:t>
        </w:r>
      </w:hyperlink>
      <w:r>
        <w:rPr>
          <w:rFonts w:ascii="Calibri" w:hAnsi="Calibri" w:cs="Calibri"/>
        </w:rPr>
        <w:t xml:space="preserve"> ЖК РФ), право вселять в жилое помещение других лиц с соблюдением правил </w:t>
      </w:r>
      <w:hyperlink r:id="rId259" w:history="1">
        <w:r>
          <w:rPr>
            <w:rFonts w:ascii="Calibri" w:hAnsi="Calibri" w:cs="Calibri"/>
            <w:color w:val="0000FF"/>
          </w:rPr>
          <w:t>статьи 70</w:t>
        </w:r>
      </w:hyperlink>
      <w:r>
        <w:rPr>
          <w:rFonts w:ascii="Calibri" w:hAnsi="Calibri" w:cs="Calibri"/>
        </w:rPr>
        <w:t xml:space="preserve"> ЖК РФ, право требовать принудительного обмена жилого помещения в судебном порядке (</w:t>
      </w:r>
      <w:hyperlink r:id="rId260" w:history="1">
        <w:r>
          <w:rPr>
            <w:rFonts w:ascii="Calibri" w:hAnsi="Calibri" w:cs="Calibri"/>
            <w:color w:val="0000FF"/>
          </w:rPr>
          <w:t>статья 72</w:t>
        </w:r>
      </w:hyperlink>
      <w:r>
        <w:rPr>
          <w:rFonts w:ascii="Calibri" w:hAnsi="Calibri" w:cs="Calibri"/>
        </w:rPr>
        <w:t xml:space="preserve"> ЖК РФ), право заключать договор поднайма с соблюдением правил </w:t>
      </w:r>
      <w:hyperlink r:id="rId261" w:history="1">
        <w:r>
          <w:rPr>
            <w:rFonts w:ascii="Calibri" w:hAnsi="Calibri" w:cs="Calibri"/>
            <w:color w:val="0000FF"/>
          </w:rPr>
          <w:t>статьи 76</w:t>
        </w:r>
      </w:hyperlink>
      <w:r>
        <w:rPr>
          <w:rFonts w:ascii="Calibri" w:hAnsi="Calibri" w:cs="Calibri"/>
        </w:rPr>
        <w:t xml:space="preserve"> ЖК РФ и др.</w:t>
      </w:r>
      <w:proofErr w:type="gramEnd"/>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Поскольку за бывшим членом семьи нанимателя жилого помещения по договору социального найма, продолжающим проживать в жилом помещении, сохраняются такие же права, какие имеют наниматель и члены его семьи, то для вселения нанимателем своего супруга, своих совершеннолетних детей и родителей, других граждан в качестве членов своей семьи требуется получение письменного согласия названного бывшего члена семьи нанимателя (</w:t>
      </w:r>
      <w:hyperlink r:id="rId262" w:history="1">
        <w:r>
          <w:rPr>
            <w:rFonts w:ascii="Calibri" w:hAnsi="Calibri" w:cs="Calibri"/>
            <w:color w:val="0000FF"/>
          </w:rPr>
          <w:t>часть 1 статьи 70</w:t>
        </w:r>
      </w:hyperlink>
      <w:r>
        <w:rPr>
          <w:rFonts w:ascii="Calibri" w:hAnsi="Calibri" w:cs="Calibri"/>
        </w:rPr>
        <w:t xml:space="preserve"> ЖК</w:t>
      </w:r>
      <w:proofErr w:type="gramEnd"/>
      <w:r>
        <w:rPr>
          <w:rFonts w:ascii="Calibri" w:hAnsi="Calibri" w:cs="Calibri"/>
        </w:rPr>
        <w:t xml:space="preserve"> </w:t>
      </w:r>
      <w:proofErr w:type="gramStart"/>
      <w:r>
        <w:rPr>
          <w:rFonts w:ascii="Calibri" w:hAnsi="Calibri" w:cs="Calibri"/>
        </w:rPr>
        <w:t>РФ).</w:t>
      </w:r>
      <w:proofErr w:type="gramEnd"/>
      <w:r>
        <w:rPr>
          <w:rFonts w:ascii="Calibri" w:hAnsi="Calibri" w:cs="Calibri"/>
        </w:rPr>
        <w:t xml:space="preserve"> </w:t>
      </w:r>
      <w:proofErr w:type="gramStart"/>
      <w:r>
        <w:rPr>
          <w:rFonts w:ascii="Calibri" w:hAnsi="Calibri" w:cs="Calibri"/>
        </w:rPr>
        <w:t>Получение согласия бывшего члена семьи нанимателя в установленной законом форме требуется также и в иных случаях осуществления нанимателем правомочий по договору социального найма (обмен жилого помещения, передача его в поднаем, вселение временных жильцов, замена жилого помещения, перепланировка и переустройство жилого помещения, изменение или расторжение договора).</w:t>
      </w:r>
      <w:proofErr w:type="gramEnd"/>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263" w:history="1">
        <w:r>
          <w:rPr>
            <w:rFonts w:ascii="Calibri" w:hAnsi="Calibri" w:cs="Calibri"/>
            <w:color w:val="0000FF"/>
          </w:rPr>
          <w:t>Частью 4 статьи 69</w:t>
        </w:r>
      </w:hyperlink>
      <w:r>
        <w:rPr>
          <w:rFonts w:ascii="Calibri" w:hAnsi="Calibri" w:cs="Calibri"/>
        </w:rPr>
        <w:t xml:space="preserve"> ЖК РФ установлена самостоятельная ответственность бывшего члена семьи нанимателя жилого помещения по договору социального найма, продолжающего проживать в этом жилом помещении, по его обязательствам, вытекающим из соответствующего договора социального найма. Поэтому он вправе потребовать от наймодателя и нанимателя заключения с ним отдельного соглашения, определяющего порядок и размер его участия в расходах по внесению платы за наем жилого помещения и коммунальные услуги, ремонт и содержание жилого помещения. Предложение о заключении такого соглашения может также исходить и от нанимателя. Споры, возникающие в связи с отказом наймодателя и (или) нанимателя заключить такое соглашение или в связи с недостижением соглашения между сторонами по его содержанию, разрешаются в судебном порядке.</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Суд, рассматривая названные споры, вправе применительно к положениям </w:t>
      </w:r>
      <w:hyperlink r:id="rId264" w:history="1">
        <w:r>
          <w:rPr>
            <w:rFonts w:ascii="Calibri" w:hAnsi="Calibri" w:cs="Calibri"/>
            <w:color w:val="0000FF"/>
          </w:rPr>
          <w:t>частей 4</w:t>
        </w:r>
      </w:hyperlink>
      <w:r>
        <w:rPr>
          <w:rFonts w:ascii="Calibri" w:hAnsi="Calibri" w:cs="Calibri"/>
        </w:rPr>
        <w:t xml:space="preserve">, </w:t>
      </w:r>
      <w:hyperlink r:id="rId265" w:history="1">
        <w:r>
          <w:rPr>
            <w:rFonts w:ascii="Calibri" w:hAnsi="Calibri" w:cs="Calibri"/>
            <w:color w:val="0000FF"/>
          </w:rPr>
          <w:t>5 статьи 155</w:t>
        </w:r>
      </w:hyperlink>
      <w:r>
        <w:rPr>
          <w:rFonts w:ascii="Calibri" w:hAnsi="Calibri" w:cs="Calibri"/>
        </w:rPr>
        <w:t xml:space="preserve">, </w:t>
      </w:r>
      <w:hyperlink r:id="rId266" w:history="1">
        <w:r>
          <w:rPr>
            <w:rFonts w:ascii="Calibri" w:hAnsi="Calibri" w:cs="Calibri"/>
            <w:color w:val="0000FF"/>
          </w:rPr>
          <w:t>статьи 156</w:t>
        </w:r>
      </w:hyperlink>
      <w:r>
        <w:rPr>
          <w:rFonts w:ascii="Calibri" w:hAnsi="Calibri" w:cs="Calibri"/>
        </w:rPr>
        <w:t xml:space="preserve"> ЖК РФ и </w:t>
      </w:r>
      <w:hyperlink r:id="rId267" w:history="1">
        <w:r>
          <w:rPr>
            <w:rFonts w:ascii="Calibri" w:hAnsi="Calibri" w:cs="Calibri"/>
            <w:color w:val="0000FF"/>
          </w:rPr>
          <w:t>статьи 249</w:t>
        </w:r>
      </w:hyperlink>
      <w:r>
        <w:rPr>
          <w:rFonts w:ascii="Calibri" w:hAnsi="Calibri" w:cs="Calibri"/>
        </w:rPr>
        <w:t xml:space="preserve"> ГК РФ определить порядок и размер участия бывшего члена семьи нанимателя в расходах на оплату жилого помещения и коммунальных услуг, исходя из приходящейся на него доли общей площади жилого помещения, с возложением на наймодателя (управляющую организацию) обязанности заключить с бывшим</w:t>
      </w:r>
      <w:proofErr w:type="gramEnd"/>
      <w:r>
        <w:rPr>
          <w:rFonts w:ascii="Calibri" w:hAnsi="Calibri" w:cs="Calibri"/>
        </w:rPr>
        <w:t xml:space="preserve"> членом семьи нанимателя соответствующее соглашение и выдать ему отдельный платежный документ на оплату жилого помещения и коммунальных услуг. Если между лицами, проживающими в жилом помещении по договору социального найма, имеется соглашение об определении порядка пользования этим жилым помещением (например, бывший член семьи нанимателя пользуется отдельной комнатой в квартире), то вышеназванные расходы могут быть определены судом с учетом данного обстоятельства.</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 Судам необходимо иметь в виду, что Жилищный </w:t>
      </w:r>
      <w:hyperlink r:id="rId268" w:history="1">
        <w:r>
          <w:rPr>
            <w:rFonts w:ascii="Calibri" w:hAnsi="Calibri" w:cs="Calibri"/>
            <w:color w:val="0000FF"/>
          </w:rPr>
          <w:t>кодекс</w:t>
        </w:r>
      </w:hyperlink>
      <w:r>
        <w:rPr>
          <w:rFonts w:ascii="Calibri" w:hAnsi="Calibri" w:cs="Calibri"/>
        </w:rPr>
        <w:t xml:space="preserve"> Российской Федерации не содержит норм о праве члена семьи нанимателя жилого помещения потребовать от наймодателя изменения договора социального найма путем заключения с ним отдельного договора </w:t>
      </w:r>
      <w:r>
        <w:rPr>
          <w:rFonts w:ascii="Calibri" w:hAnsi="Calibri" w:cs="Calibri"/>
        </w:rPr>
        <w:lastRenderedPageBreak/>
        <w:t xml:space="preserve">социального найма. </w:t>
      </w:r>
      <w:proofErr w:type="gramStart"/>
      <w:r>
        <w:rPr>
          <w:rFonts w:ascii="Calibri" w:hAnsi="Calibri" w:cs="Calibri"/>
        </w:rPr>
        <w:t xml:space="preserve">В связи с этим требование члена семьи нанимателя о заключении с ним отдельного договора найма жилого помещения (в том числе с учетом положений </w:t>
      </w:r>
      <w:hyperlink r:id="rId269" w:history="1">
        <w:r>
          <w:rPr>
            <w:rFonts w:ascii="Calibri" w:hAnsi="Calibri" w:cs="Calibri"/>
            <w:color w:val="0000FF"/>
          </w:rPr>
          <w:t>статьи 5</w:t>
        </w:r>
      </w:hyperlink>
      <w:r>
        <w:rPr>
          <w:rFonts w:ascii="Calibri" w:hAnsi="Calibri" w:cs="Calibri"/>
        </w:rPr>
        <w:t xml:space="preserve"> Вводного закона и в отношении жилого помещения, предоставленного по договору социального найма до 1 марта 2005 года), исходя из объема жилищных прав нанимателя и членов его семьи, определенных </w:t>
      </w:r>
      <w:hyperlink r:id="rId270" w:history="1">
        <w:r>
          <w:rPr>
            <w:rFonts w:ascii="Calibri" w:hAnsi="Calibri" w:cs="Calibri"/>
            <w:color w:val="0000FF"/>
          </w:rPr>
          <w:t>статьей 67</w:t>
        </w:r>
      </w:hyperlink>
      <w:r>
        <w:rPr>
          <w:rFonts w:ascii="Calibri" w:hAnsi="Calibri" w:cs="Calibri"/>
        </w:rPr>
        <w:t xml:space="preserve"> ЖК РФ и </w:t>
      </w:r>
      <w:hyperlink r:id="rId271" w:history="1">
        <w:r>
          <w:rPr>
            <w:rFonts w:ascii="Calibri" w:hAnsi="Calibri" w:cs="Calibri"/>
            <w:color w:val="0000FF"/>
          </w:rPr>
          <w:t>пунктом 6</w:t>
        </w:r>
        <w:proofErr w:type="gramEnd"/>
      </w:hyperlink>
      <w:r>
        <w:rPr>
          <w:rFonts w:ascii="Calibri" w:hAnsi="Calibri" w:cs="Calibri"/>
        </w:rPr>
        <w:t xml:space="preserve"> Типового договора социального найма жилого помещения, утвержденного Постановлением Правительства Российской Федерации от 21 мая 2005 г. N 315, удовлетворению не подлежит.</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32. При временном отсутствии нанимателя жилого помещения и (или) членов его семьи, включая бывших членов семьи, за ними сохраняются все права и обязанности по договору социального найма жилого помещения (</w:t>
      </w:r>
      <w:hyperlink r:id="rId272" w:history="1">
        <w:r>
          <w:rPr>
            <w:rFonts w:ascii="Calibri" w:hAnsi="Calibri" w:cs="Calibri"/>
            <w:color w:val="0000FF"/>
          </w:rPr>
          <w:t>статья 71</w:t>
        </w:r>
      </w:hyperlink>
      <w:r>
        <w:rPr>
          <w:rFonts w:ascii="Calibri" w:hAnsi="Calibri" w:cs="Calibri"/>
        </w:rPr>
        <w:t xml:space="preserve"> ЖК РФ). </w:t>
      </w:r>
      <w:proofErr w:type="gramStart"/>
      <w:r>
        <w:rPr>
          <w:rFonts w:ascii="Calibri" w:hAnsi="Calibri" w:cs="Calibri"/>
        </w:rPr>
        <w:t xml:space="preserve">Если отсутствие в жилом помещении указанных лиц не носит временного характера, то заинтересованные лица (наймодатель, наниматель, члены семьи нанимателя) вправе потребовать в судебном порядке признания их утратившими право на жилое помещение на основании </w:t>
      </w:r>
      <w:hyperlink r:id="rId273" w:history="1">
        <w:r>
          <w:rPr>
            <w:rFonts w:ascii="Calibri" w:hAnsi="Calibri" w:cs="Calibri"/>
            <w:color w:val="0000FF"/>
          </w:rPr>
          <w:t>части 3 статьи 83</w:t>
        </w:r>
      </w:hyperlink>
      <w:r>
        <w:rPr>
          <w:rFonts w:ascii="Calibri" w:hAnsi="Calibri" w:cs="Calibri"/>
        </w:rPr>
        <w:t xml:space="preserve"> ЖК РФ в связи с выездом в другое место жительства и расторжения тем самым договора социального найма.</w:t>
      </w:r>
      <w:proofErr w:type="gramEnd"/>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Разрешая споры о признании нанимателя, члена семьи нанимателя или бывшего члена семьи нанимателя жилого помещения утратившими право пользования жилым помещением по договору социального найма вследствие их постоянного отсутствия в жилом помещении по причине выезда из него, судам надлежит выяснять: по какой причине и как долго ответчик отсутствует в жилом помещении, носит ли его выезд из жилого помещения вынужденный характер (конфликтные</w:t>
      </w:r>
      <w:proofErr w:type="gramEnd"/>
      <w:r>
        <w:rPr>
          <w:rFonts w:ascii="Calibri" w:hAnsi="Calibri" w:cs="Calibri"/>
        </w:rPr>
        <w:t xml:space="preserve"> </w:t>
      </w:r>
      <w:proofErr w:type="gramStart"/>
      <w:r>
        <w:rPr>
          <w:rFonts w:ascii="Calibri" w:hAnsi="Calibri" w:cs="Calibri"/>
        </w:rPr>
        <w:t>отношения в семье, расторжение брака) или добровольный, временный (работа, обучение, лечение и т.п.) или постоянный (вывез свои вещи, переехал в другой населенный пункт, вступил в новый брак и проживает с новой семьей в другом жилом помещении и т.п.), не чинились ли ему препятствия в пользовании жилым помещением со стороны других лиц, проживающих в нем, приобрел ли ответчик право</w:t>
      </w:r>
      <w:proofErr w:type="gramEnd"/>
      <w:r>
        <w:rPr>
          <w:rFonts w:ascii="Calibri" w:hAnsi="Calibri" w:cs="Calibri"/>
        </w:rPr>
        <w:t xml:space="preserve"> пользования другим жилым помещением в новом месте жительства, исполняет ли он обязанности по договору по оплате жилого помещения и коммунальных услуг и др.</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установлении судом обстоятельств, свидетельствующих о добровольном выезде ответчика из жилого помещения в другое место жительства и об отсутствии препятствий в пользовании жилым помещением, а также о его отказе в одностороннем порядке от прав и обязанностей по договору социального найма, иск о признании его утратившим право на жилое помещение подлежит удовлетворению на основании </w:t>
      </w:r>
      <w:hyperlink r:id="rId274" w:history="1">
        <w:r>
          <w:rPr>
            <w:rFonts w:ascii="Calibri" w:hAnsi="Calibri" w:cs="Calibri"/>
            <w:color w:val="0000FF"/>
          </w:rPr>
          <w:t>части 3 статьи 83</w:t>
        </w:r>
      </w:hyperlink>
      <w:r>
        <w:rPr>
          <w:rFonts w:ascii="Calibri" w:hAnsi="Calibri" w:cs="Calibri"/>
        </w:rPr>
        <w:t xml:space="preserve"> ЖК РФ в</w:t>
      </w:r>
      <w:proofErr w:type="gramEnd"/>
      <w:r>
        <w:rPr>
          <w:rFonts w:ascii="Calibri" w:hAnsi="Calibri" w:cs="Calibri"/>
        </w:rPr>
        <w:t xml:space="preserve"> связи с расторжением ответчиком в отношении себя договора социального найма.</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Отсутствие же у гражданина, добровольно выехавшего из жилого помещения в другое место жительства, в новом месте жительства права пользования жилым помещением по договору социального найма или права собственности на жилое помещение само по себе не может являться основанием для признания отсутствия этого гражданина в спорном жилом помещении временным, поскольку согласно </w:t>
      </w:r>
      <w:hyperlink r:id="rId275" w:history="1">
        <w:r>
          <w:rPr>
            <w:rFonts w:ascii="Calibri" w:hAnsi="Calibri" w:cs="Calibri"/>
            <w:color w:val="0000FF"/>
          </w:rPr>
          <w:t>части 2 статьи 1</w:t>
        </w:r>
      </w:hyperlink>
      <w:r>
        <w:rPr>
          <w:rFonts w:ascii="Calibri" w:hAnsi="Calibri" w:cs="Calibri"/>
        </w:rPr>
        <w:t xml:space="preserve"> ЖК РФ граждане по своему усмотрению</w:t>
      </w:r>
      <w:proofErr w:type="gramEnd"/>
      <w:r>
        <w:rPr>
          <w:rFonts w:ascii="Calibri" w:hAnsi="Calibri" w:cs="Calibri"/>
        </w:rPr>
        <w:t xml:space="preserve"> и в своих интересах осуществляют принадлежащие им жилищные права. Намерение гражданина отказаться от пользования жилым помещением по договору социального найма может подтверждаться различными доказательствами, в том числе и определенными действиями, в совокупности свидетельствующими о таком волеизъявлении гражданина как стороны в договоре найма жилого помещения.</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33. При рассмотрении дел, связанных с обменом жилыми помещениями, судам следует учитывать, что в соответствии с </w:t>
      </w:r>
      <w:hyperlink r:id="rId276" w:history="1">
        <w:r>
          <w:rPr>
            <w:rFonts w:ascii="Calibri" w:hAnsi="Calibri" w:cs="Calibri"/>
            <w:color w:val="0000FF"/>
          </w:rPr>
          <w:t>частью 1 статьи 72</w:t>
        </w:r>
      </w:hyperlink>
      <w:r>
        <w:rPr>
          <w:rFonts w:ascii="Calibri" w:hAnsi="Calibri" w:cs="Calibri"/>
        </w:rPr>
        <w:t xml:space="preserve"> и </w:t>
      </w:r>
      <w:hyperlink r:id="rId277" w:history="1">
        <w:r>
          <w:rPr>
            <w:rFonts w:ascii="Calibri" w:hAnsi="Calibri" w:cs="Calibri"/>
            <w:color w:val="0000FF"/>
          </w:rPr>
          <w:t>статьей 74</w:t>
        </w:r>
      </w:hyperlink>
      <w:r>
        <w:rPr>
          <w:rFonts w:ascii="Calibri" w:hAnsi="Calibri" w:cs="Calibri"/>
        </w:rPr>
        <w:t xml:space="preserve"> ЖК РФ предметом договора обмена жилыми помещениями могут быть только жилые помещения, предоставленные гражданам по договору социального найма, а субъектами обмена - наниматели социального жилья. Обмен жилых помещений, относящихся к фонду социального использования, на жилые помещения индивидуального, специализированного и жилищного фонда коммерческого использования ("смешанный" обмен), а также обмен членом семьи </w:t>
      </w:r>
      <w:proofErr w:type="gramStart"/>
      <w:r>
        <w:rPr>
          <w:rFonts w:ascii="Calibri" w:hAnsi="Calibri" w:cs="Calibri"/>
        </w:rPr>
        <w:t>нанимателя</w:t>
      </w:r>
      <w:proofErr w:type="gramEnd"/>
      <w:r>
        <w:rPr>
          <w:rFonts w:ascii="Calibri" w:hAnsi="Calibri" w:cs="Calibri"/>
        </w:rPr>
        <w:t xml:space="preserve"> по договору социального найма приходящейся на него доли площади жилого помещения с другим лицом при условии вселения его в качестве члена семьи нанимателя ("родственный" обмен) Жилищным </w:t>
      </w:r>
      <w:hyperlink r:id="rId278" w:history="1">
        <w:r>
          <w:rPr>
            <w:rFonts w:ascii="Calibri" w:hAnsi="Calibri" w:cs="Calibri"/>
            <w:color w:val="0000FF"/>
          </w:rPr>
          <w:t>кодексом</w:t>
        </w:r>
      </w:hyperlink>
      <w:r>
        <w:rPr>
          <w:rFonts w:ascii="Calibri" w:hAnsi="Calibri" w:cs="Calibri"/>
        </w:rPr>
        <w:t xml:space="preserve"> Российской Федерации не предусмотрен.</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 xml:space="preserve">Исходя из положений </w:t>
      </w:r>
      <w:hyperlink r:id="rId279" w:history="1">
        <w:r>
          <w:rPr>
            <w:rFonts w:ascii="Calibri" w:hAnsi="Calibri" w:cs="Calibri"/>
            <w:color w:val="0000FF"/>
          </w:rPr>
          <w:t>статьи 5</w:t>
        </w:r>
      </w:hyperlink>
      <w:r>
        <w:rPr>
          <w:rFonts w:ascii="Calibri" w:hAnsi="Calibri" w:cs="Calibri"/>
        </w:rPr>
        <w:t xml:space="preserve"> Вводного закона ограничения в отношении предмета и субъектов договора обмена жилыми помещениями применяются</w:t>
      </w:r>
      <w:proofErr w:type="gramEnd"/>
      <w:r>
        <w:rPr>
          <w:rFonts w:ascii="Calibri" w:hAnsi="Calibri" w:cs="Calibri"/>
        </w:rPr>
        <w:t xml:space="preserve"> и к жилым помещениям, предоставленным гражданам по договору социального найма до 1 марта 2005 года.</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делам данной категории также следует иметь в виду, что порядок и условия реализации нанимателем и членами его семьи права на обмен жилого помещения определены в </w:t>
      </w:r>
      <w:hyperlink r:id="rId280" w:history="1">
        <w:r>
          <w:rPr>
            <w:rFonts w:ascii="Calibri" w:hAnsi="Calibri" w:cs="Calibri"/>
            <w:color w:val="0000FF"/>
          </w:rPr>
          <w:t>статьях 72</w:t>
        </w:r>
      </w:hyperlink>
      <w:r>
        <w:rPr>
          <w:rFonts w:ascii="Calibri" w:hAnsi="Calibri" w:cs="Calibri"/>
        </w:rPr>
        <w:t xml:space="preserve"> - </w:t>
      </w:r>
      <w:hyperlink r:id="rId281" w:history="1">
        <w:r>
          <w:rPr>
            <w:rFonts w:ascii="Calibri" w:hAnsi="Calibri" w:cs="Calibri"/>
            <w:color w:val="0000FF"/>
          </w:rPr>
          <w:t>74</w:t>
        </w:r>
      </w:hyperlink>
      <w:r>
        <w:rPr>
          <w:rFonts w:ascii="Calibri" w:hAnsi="Calibri" w:cs="Calibri"/>
        </w:rPr>
        <w:t xml:space="preserve"> ЖК РФ. Их нарушение может служить основанием для признания обмена жилыми помещениями недействительным (</w:t>
      </w:r>
      <w:hyperlink r:id="rId282" w:history="1">
        <w:r>
          <w:rPr>
            <w:rFonts w:ascii="Calibri" w:hAnsi="Calibri" w:cs="Calibri"/>
            <w:color w:val="0000FF"/>
          </w:rPr>
          <w:t>часть 1 статьи 75</w:t>
        </w:r>
      </w:hyperlink>
      <w:r>
        <w:rPr>
          <w:rFonts w:ascii="Calibri" w:hAnsi="Calibri" w:cs="Calibri"/>
        </w:rPr>
        <w:t xml:space="preserve"> ЖК РФ). Обмен может быть признан судом недействительным, кроме того, по основаниям, установленным гражданским </w:t>
      </w:r>
      <w:hyperlink r:id="rId283" w:history="1">
        <w:r>
          <w:rPr>
            <w:rFonts w:ascii="Calibri" w:hAnsi="Calibri" w:cs="Calibri"/>
            <w:color w:val="0000FF"/>
          </w:rPr>
          <w:t>законодательством</w:t>
        </w:r>
      </w:hyperlink>
      <w:r>
        <w:rPr>
          <w:rFonts w:ascii="Calibri" w:hAnsi="Calibri" w:cs="Calibri"/>
        </w:rPr>
        <w:t xml:space="preserve"> для признания сделок недействительными (например, фиктивность обмена, совершение обмена под влиянием обмана, вследствие заблуждения).</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34. </w:t>
      </w:r>
      <w:proofErr w:type="gramStart"/>
      <w:r>
        <w:rPr>
          <w:rFonts w:ascii="Calibri" w:hAnsi="Calibri" w:cs="Calibri"/>
        </w:rPr>
        <w:t>Обязательным условием обмена занимаемого по договору социального найма жилого помещения является получение нанимателем письменного согласия всех проживающих совместно с ним членов его семьи, в том числе временно отсутствующих, а также наймодателя (</w:t>
      </w:r>
      <w:hyperlink r:id="rId284" w:history="1">
        <w:r>
          <w:rPr>
            <w:rFonts w:ascii="Calibri" w:hAnsi="Calibri" w:cs="Calibri"/>
            <w:color w:val="0000FF"/>
          </w:rPr>
          <w:t>часть 1 статьи 72</w:t>
        </w:r>
      </w:hyperlink>
      <w:r>
        <w:rPr>
          <w:rFonts w:ascii="Calibri" w:hAnsi="Calibri" w:cs="Calibri"/>
        </w:rPr>
        <w:t xml:space="preserve"> ЖК РФ), а если в жилом помещении проживают несовершеннолетние, недееспособные или ограниченно дееспособные граждане, являющиеся членами семьи нанимателя, - также согласия органов опеки и попечительства.</w:t>
      </w:r>
      <w:proofErr w:type="gramEnd"/>
      <w:r>
        <w:rPr>
          <w:rFonts w:ascii="Calibri" w:hAnsi="Calibri" w:cs="Calibri"/>
        </w:rPr>
        <w:t xml:space="preserve"> Наймодатель, согласно </w:t>
      </w:r>
      <w:hyperlink r:id="rId285" w:history="1">
        <w:r>
          <w:rPr>
            <w:rFonts w:ascii="Calibri" w:hAnsi="Calibri" w:cs="Calibri"/>
            <w:color w:val="0000FF"/>
          </w:rPr>
          <w:t>части 4 статьи 74</w:t>
        </w:r>
      </w:hyperlink>
      <w:r>
        <w:rPr>
          <w:rFonts w:ascii="Calibri" w:hAnsi="Calibri" w:cs="Calibri"/>
        </w:rPr>
        <w:t xml:space="preserve"> ЖК РФ, вправе отказать в даче согласия на обмен жилыми помещениями только в случаях, предусмотренных </w:t>
      </w:r>
      <w:hyperlink r:id="rId286" w:history="1">
        <w:r>
          <w:rPr>
            <w:rFonts w:ascii="Calibri" w:hAnsi="Calibri" w:cs="Calibri"/>
            <w:color w:val="0000FF"/>
          </w:rPr>
          <w:t>статьей 73</w:t>
        </w:r>
      </w:hyperlink>
      <w:r>
        <w:rPr>
          <w:rFonts w:ascii="Calibri" w:hAnsi="Calibri" w:cs="Calibri"/>
        </w:rPr>
        <w:t xml:space="preserve"> ЖК РФ и </w:t>
      </w:r>
      <w:hyperlink r:id="rId287" w:history="1">
        <w:r>
          <w:rPr>
            <w:rFonts w:ascii="Calibri" w:hAnsi="Calibri" w:cs="Calibri"/>
            <w:color w:val="0000FF"/>
          </w:rPr>
          <w:t>частью 5 статьи 72</w:t>
        </w:r>
      </w:hyperlink>
      <w:r>
        <w:rPr>
          <w:rFonts w:ascii="Calibri" w:hAnsi="Calibri" w:cs="Calibri"/>
        </w:rPr>
        <w:t xml:space="preserve"> ЖК РФ, содержащей требование о соблюдении учетной нормы общей площади на каждого вселяющегося в результате обмена члена семьи.</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Отказ наймодателя в даче согласия на обмен жилыми помещениями может быть оспорен нанимателем и членами его семьи в судебном порядке по правилам искового производства.</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По правилам искового производства рассматриваются и разрешаются также дела по искам проживающих совместно с нанимателем членов его семьи о принудительном обмене жилого помещения (</w:t>
      </w:r>
      <w:hyperlink r:id="rId288" w:history="1">
        <w:r>
          <w:rPr>
            <w:rFonts w:ascii="Calibri" w:hAnsi="Calibri" w:cs="Calibri"/>
            <w:color w:val="0000FF"/>
          </w:rPr>
          <w:t>часть 3 статьи 72</w:t>
        </w:r>
      </w:hyperlink>
      <w:r>
        <w:rPr>
          <w:rFonts w:ascii="Calibri" w:hAnsi="Calibri" w:cs="Calibri"/>
        </w:rPr>
        <w:t xml:space="preserve"> ЖК РФ), если между нанимателем и членами его семьи не достигнуто соглашение об обмене.</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под заслуживающими внимания доводами и интересами лиц, проживающих в обмениваемом жилом помещении, которые должны учитываться судом при разрешении данных дел, следует понимать наличие обстоятельств, препятствующих им в силу возраста, состояния здоровья, места работы, учебы и т.п. пользоваться предоставляемым в порядке обмена жилым помещением. </w:t>
      </w:r>
      <w:proofErr w:type="gramStart"/>
      <w:r>
        <w:rPr>
          <w:rFonts w:ascii="Calibri" w:hAnsi="Calibri" w:cs="Calibri"/>
        </w:rPr>
        <w:t>Если спор об обмене возник между бывшими членами семьи, занимающими отдельную квартиру, несогласие одного или нескольких из них переехать в жилое помещение, расположенное в коммунальной квартире, само по себе не является основанием для отказа в удовлетворении иска, поскольку при распаде семьи, повлекшем необходимость обмена, данные лица фактически уже не пользуются отдельной квартирой.</w:t>
      </w:r>
      <w:proofErr w:type="gramEnd"/>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proofErr w:type="gramStart"/>
      <w:r>
        <w:rPr>
          <w:rFonts w:ascii="Calibri" w:hAnsi="Calibri" w:cs="Calibri"/>
        </w:rPr>
        <w:t xml:space="preserve">Судам необходимо иметь в виду, что расторжение договора социального найма жилого помещения и выселение из него граждан по требованию наймодателя или органов государственной власти и органов местного самоуправления, как следует из положений </w:t>
      </w:r>
      <w:hyperlink r:id="rId289" w:history="1">
        <w:r>
          <w:rPr>
            <w:rFonts w:ascii="Calibri" w:hAnsi="Calibri" w:cs="Calibri"/>
            <w:color w:val="0000FF"/>
          </w:rPr>
          <w:t>части 4 статьи 3</w:t>
        </w:r>
      </w:hyperlink>
      <w:r>
        <w:rPr>
          <w:rFonts w:ascii="Calibri" w:hAnsi="Calibri" w:cs="Calibri"/>
        </w:rPr>
        <w:t xml:space="preserve"> ЖК РФ, возможны лишь по установленным в Жилищном кодексе Российской Федерации основаниям и порядке (</w:t>
      </w:r>
      <w:hyperlink r:id="rId290" w:history="1">
        <w:r>
          <w:rPr>
            <w:rFonts w:ascii="Calibri" w:hAnsi="Calibri" w:cs="Calibri"/>
            <w:color w:val="0000FF"/>
          </w:rPr>
          <w:t>статьи 29</w:t>
        </w:r>
      </w:hyperlink>
      <w:r>
        <w:rPr>
          <w:rFonts w:ascii="Calibri" w:hAnsi="Calibri" w:cs="Calibri"/>
        </w:rPr>
        <w:t xml:space="preserve">, </w:t>
      </w:r>
      <w:hyperlink r:id="rId291" w:history="1">
        <w:r>
          <w:rPr>
            <w:rFonts w:ascii="Calibri" w:hAnsi="Calibri" w:cs="Calibri"/>
            <w:color w:val="0000FF"/>
          </w:rPr>
          <w:t>83</w:t>
        </w:r>
      </w:hyperlink>
      <w:r>
        <w:rPr>
          <w:rFonts w:ascii="Calibri" w:hAnsi="Calibri" w:cs="Calibri"/>
        </w:rPr>
        <w:t xml:space="preserve">, </w:t>
      </w:r>
      <w:hyperlink r:id="rId292" w:history="1">
        <w:r>
          <w:rPr>
            <w:rFonts w:ascii="Calibri" w:hAnsi="Calibri" w:cs="Calibri"/>
            <w:color w:val="0000FF"/>
          </w:rPr>
          <w:t>85</w:t>
        </w:r>
      </w:hyperlink>
      <w:r>
        <w:rPr>
          <w:rFonts w:ascii="Calibri" w:hAnsi="Calibri" w:cs="Calibri"/>
        </w:rPr>
        <w:t xml:space="preserve"> - </w:t>
      </w:r>
      <w:hyperlink r:id="rId293" w:history="1">
        <w:r>
          <w:rPr>
            <w:rFonts w:ascii="Calibri" w:hAnsi="Calibri" w:cs="Calibri"/>
            <w:color w:val="0000FF"/>
          </w:rPr>
          <w:t>91</w:t>
        </w:r>
      </w:hyperlink>
      <w:r>
        <w:rPr>
          <w:rFonts w:ascii="Calibri" w:hAnsi="Calibri" w:cs="Calibri"/>
        </w:rPr>
        <w:t xml:space="preserve"> ЖК РФ).</w:t>
      </w:r>
      <w:proofErr w:type="gramEnd"/>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Применение положений Гражданского </w:t>
      </w:r>
      <w:hyperlink r:id="rId294" w:history="1">
        <w:r>
          <w:rPr>
            <w:rFonts w:ascii="Calibri" w:hAnsi="Calibri" w:cs="Calibri"/>
            <w:color w:val="0000FF"/>
          </w:rPr>
          <w:t>кодекса</w:t>
        </w:r>
      </w:hyperlink>
      <w:r>
        <w:rPr>
          <w:rFonts w:ascii="Calibri" w:hAnsi="Calibri" w:cs="Calibri"/>
        </w:rPr>
        <w:t xml:space="preserve"> Российской Федерации к отношениям по расторжению и прекращению договора социального найма </w:t>
      </w:r>
      <w:proofErr w:type="gramStart"/>
      <w:r>
        <w:rPr>
          <w:rFonts w:ascii="Calibri" w:hAnsi="Calibri" w:cs="Calibri"/>
        </w:rPr>
        <w:t xml:space="preserve">исходя из содержания </w:t>
      </w:r>
      <w:hyperlink r:id="rId295" w:history="1">
        <w:r>
          <w:rPr>
            <w:rFonts w:ascii="Calibri" w:hAnsi="Calibri" w:cs="Calibri"/>
            <w:color w:val="0000FF"/>
          </w:rPr>
          <w:t>пункта 3 статьи 672</w:t>
        </w:r>
      </w:hyperlink>
      <w:r>
        <w:rPr>
          <w:rFonts w:ascii="Calibri" w:hAnsi="Calibri" w:cs="Calibri"/>
        </w:rPr>
        <w:t xml:space="preserve"> ГК РФ не допускается</w:t>
      </w:r>
      <w:proofErr w:type="gramEnd"/>
      <w:r>
        <w:rPr>
          <w:rFonts w:ascii="Calibri" w:hAnsi="Calibri" w:cs="Calibri"/>
        </w:rPr>
        <w:t>.</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proofErr w:type="gramStart"/>
      <w:r>
        <w:rPr>
          <w:rFonts w:ascii="Calibri" w:hAnsi="Calibri" w:cs="Calibri"/>
        </w:rPr>
        <w:t>При принятии искового заявления о выселении граждан из жилого помещения, занимаемого ими по договору социального найма, с предоставлением другого благоустроенного жилого помещения (</w:t>
      </w:r>
      <w:hyperlink r:id="rId296" w:history="1">
        <w:r>
          <w:rPr>
            <w:rFonts w:ascii="Calibri" w:hAnsi="Calibri" w:cs="Calibri"/>
            <w:color w:val="0000FF"/>
          </w:rPr>
          <w:t>статья 85</w:t>
        </w:r>
      </w:hyperlink>
      <w:r>
        <w:rPr>
          <w:rFonts w:ascii="Calibri" w:hAnsi="Calibri" w:cs="Calibri"/>
        </w:rPr>
        <w:t xml:space="preserve"> ЖК РФ) или другого жилого помещения (</w:t>
      </w:r>
      <w:hyperlink r:id="rId297" w:history="1">
        <w:r>
          <w:rPr>
            <w:rFonts w:ascii="Calibri" w:hAnsi="Calibri" w:cs="Calibri"/>
            <w:color w:val="0000FF"/>
          </w:rPr>
          <w:t>статья 90</w:t>
        </w:r>
      </w:hyperlink>
      <w:r>
        <w:rPr>
          <w:rFonts w:ascii="Calibri" w:hAnsi="Calibri" w:cs="Calibri"/>
        </w:rPr>
        <w:t xml:space="preserve"> ЖК РФ) по договорам социального найма судья должен проверить, указано ли в заявлении конкретное и свободное от прав других лиц жилое помещение, в которое могут быть выселены граждане</w:t>
      </w:r>
      <w:proofErr w:type="gramEnd"/>
      <w:r>
        <w:rPr>
          <w:rFonts w:ascii="Calibri" w:hAnsi="Calibri" w:cs="Calibri"/>
        </w:rPr>
        <w:t xml:space="preserve">. При отсутствии такого указания судья в соответствии со </w:t>
      </w:r>
      <w:hyperlink r:id="rId298" w:history="1">
        <w:r>
          <w:rPr>
            <w:rFonts w:ascii="Calibri" w:hAnsi="Calibri" w:cs="Calibri"/>
            <w:color w:val="0000FF"/>
          </w:rPr>
          <w:t>статьей 136</w:t>
        </w:r>
      </w:hyperlink>
      <w:r>
        <w:rPr>
          <w:rFonts w:ascii="Calibri" w:hAnsi="Calibri" w:cs="Calibri"/>
        </w:rPr>
        <w:t xml:space="preserve"> ГПК РФ выносит определение об оставлении заявления без движения, о чем извещает истца, и предоставляет ему разумный срок для исправления недостатка заявления. В случае неисполнения требования судьи заявление считается неподанным и возвращается истцу.</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37. По делам о выселении граждан в другое благоустроенное жилое помещение по основаниям, предусмотренным </w:t>
      </w:r>
      <w:hyperlink r:id="rId299" w:history="1">
        <w:r>
          <w:rPr>
            <w:rFonts w:ascii="Calibri" w:hAnsi="Calibri" w:cs="Calibri"/>
            <w:color w:val="0000FF"/>
          </w:rPr>
          <w:t>статьями 86</w:t>
        </w:r>
      </w:hyperlink>
      <w:r>
        <w:rPr>
          <w:rFonts w:ascii="Calibri" w:hAnsi="Calibri" w:cs="Calibri"/>
        </w:rPr>
        <w:t xml:space="preserve"> - </w:t>
      </w:r>
      <w:hyperlink r:id="rId300" w:history="1">
        <w:r>
          <w:rPr>
            <w:rFonts w:ascii="Calibri" w:hAnsi="Calibri" w:cs="Calibri"/>
            <w:color w:val="0000FF"/>
          </w:rPr>
          <w:t>88</w:t>
        </w:r>
      </w:hyperlink>
      <w:r>
        <w:rPr>
          <w:rFonts w:ascii="Calibri" w:hAnsi="Calibri" w:cs="Calibri"/>
        </w:rPr>
        <w:t xml:space="preserve"> ЖК РФ, то есть в связи с невозможностью </w:t>
      </w:r>
      <w:r>
        <w:rPr>
          <w:rFonts w:ascii="Calibri" w:hAnsi="Calibri" w:cs="Calibri"/>
        </w:rPr>
        <w:lastRenderedPageBreak/>
        <w:t xml:space="preserve">использования жилого помещения по назначению (дом, в котором находится жилое помещение, подлежит сносу; жилое помещение подлежит переводу в нежилое помещение; жилое помещение признано непригодным для проживания; </w:t>
      </w:r>
      <w:proofErr w:type="gramStart"/>
      <w:r>
        <w:rPr>
          <w:rFonts w:ascii="Calibri" w:hAnsi="Calibri" w:cs="Calibri"/>
        </w:rPr>
        <w:t>в результате реконструкции или капитального ремонта жилого дома жилое помещение не сохраняется или уменьшается, в результате чего граждане могут быть признаны нуждающимися в жилых помещениях (</w:t>
      </w:r>
      <w:hyperlink r:id="rId301" w:history="1">
        <w:r>
          <w:rPr>
            <w:rFonts w:ascii="Calibri" w:hAnsi="Calibri" w:cs="Calibri"/>
            <w:color w:val="0000FF"/>
          </w:rPr>
          <w:t>статья 51</w:t>
        </w:r>
      </w:hyperlink>
      <w:r>
        <w:rPr>
          <w:rFonts w:ascii="Calibri" w:hAnsi="Calibri" w:cs="Calibri"/>
        </w:rPr>
        <w:t xml:space="preserve"> ЖК РФ), или увеличивается, в результате чего общая площадь жилого помещения на одного члена семьи существенно превысит норму предоставления (</w:t>
      </w:r>
      <w:hyperlink r:id="rId302" w:history="1">
        <w:r>
          <w:rPr>
            <w:rFonts w:ascii="Calibri" w:hAnsi="Calibri" w:cs="Calibri"/>
            <w:color w:val="0000FF"/>
          </w:rPr>
          <w:t>статья 50</w:t>
        </w:r>
      </w:hyperlink>
      <w:r>
        <w:rPr>
          <w:rFonts w:ascii="Calibri" w:hAnsi="Calibri" w:cs="Calibri"/>
        </w:rPr>
        <w:t xml:space="preserve"> ЖК РФ), судам надлежит учитывать, что предоставляемое гражданам по договору социального найма</w:t>
      </w:r>
      <w:proofErr w:type="gramEnd"/>
      <w:r>
        <w:rPr>
          <w:rFonts w:ascii="Calibri" w:hAnsi="Calibri" w:cs="Calibri"/>
        </w:rPr>
        <w:t xml:space="preserve"> другое жилое помещение должно отвечать требованиям </w:t>
      </w:r>
      <w:hyperlink r:id="rId303" w:history="1">
        <w:r>
          <w:rPr>
            <w:rFonts w:ascii="Calibri" w:hAnsi="Calibri" w:cs="Calibri"/>
            <w:color w:val="0000FF"/>
          </w:rPr>
          <w:t>статьи 89</w:t>
        </w:r>
      </w:hyperlink>
      <w:r>
        <w:rPr>
          <w:rFonts w:ascii="Calibri" w:hAnsi="Calibri" w:cs="Calibri"/>
        </w:rPr>
        <w:t xml:space="preserve"> ЖК РФ: оно должно быть благоустроенным применительно к условиям соответствующего населенного пункта, равнозначным по общей </w:t>
      </w:r>
      <w:proofErr w:type="gramStart"/>
      <w:r>
        <w:rPr>
          <w:rFonts w:ascii="Calibri" w:hAnsi="Calibri" w:cs="Calibri"/>
        </w:rPr>
        <w:t>площади</w:t>
      </w:r>
      <w:proofErr w:type="gramEnd"/>
      <w:r>
        <w:rPr>
          <w:rFonts w:ascii="Calibri" w:hAnsi="Calibri" w:cs="Calibri"/>
        </w:rPr>
        <w:t xml:space="preserve"> ранее занимаемому жилому помещению, отвечать установленным требованиям и находиться в черте данного населенного пункта. Если наниматель и члены его семьи занимали квартиру или комнату (комнаты) в коммунальной квартире, им предоставляется квартира или жилое помещение, состоящее из того же числа комнат, в коммунальной квартире.</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Суду следует проверить, отвечает ли предоставляемое выселяемым гражданам жилое помещение уровню благоустроенности жилых помещений применительно к условиям данного населенного пункта, принимая во </w:t>
      </w:r>
      <w:proofErr w:type="gramStart"/>
      <w:r>
        <w:rPr>
          <w:rFonts w:ascii="Calibri" w:hAnsi="Calibri" w:cs="Calibri"/>
        </w:rPr>
        <w:t>внимание</w:t>
      </w:r>
      <w:proofErr w:type="gramEnd"/>
      <w:r>
        <w:rPr>
          <w:rFonts w:ascii="Calibri" w:hAnsi="Calibri" w:cs="Calibri"/>
        </w:rPr>
        <w:t xml:space="preserve"> прежде всего уровень благоустроенности жилых помещений государственного и муниципального жилищных фондов в этом населенном пункте, не будут ли ухудшены жилищные условия выселяемых в него граждан. При этом неблагоустроенность жилого помещения, из которого выселяется гражданин, и (или) отсутствие в нем коммунальных удобств не являются основанием для предоставления ему жилого помещения, не отвечающего требованиям </w:t>
      </w:r>
      <w:hyperlink r:id="rId304" w:history="1">
        <w:r>
          <w:rPr>
            <w:rFonts w:ascii="Calibri" w:hAnsi="Calibri" w:cs="Calibri"/>
            <w:color w:val="0000FF"/>
          </w:rPr>
          <w:t>статьи 89</w:t>
        </w:r>
      </w:hyperlink>
      <w:r>
        <w:rPr>
          <w:rFonts w:ascii="Calibri" w:hAnsi="Calibri" w:cs="Calibri"/>
        </w:rPr>
        <w:t xml:space="preserve"> ЖК РФ.</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Необходимо учитывать, что общие требования к благоустроенности жилого помещения определены в </w:t>
      </w:r>
      <w:hyperlink r:id="rId305" w:history="1">
        <w:r>
          <w:rPr>
            <w:rFonts w:ascii="Calibri" w:hAnsi="Calibri" w:cs="Calibri"/>
            <w:color w:val="0000FF"/>
          </w:rPr>
          <w:t>Положении</w:t>
        </w:r>
      </w:hyperlink>
      <w:r>
        <w:rPr>
          <w:rFonts w:ascii="Calibri" w:hAnsi="Calibri" w:cs="Calibri"/>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утвержденном Постановлением Правительства Российской Федерации от 28 января 2006 г. N 47. Эти требования носят обязательный характер и не могут быть снижены субъектами Российской Федерации и муниципальными образованиями.</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Судам необходимо также иметь в виду, что при выселении граждан из жилых помещений по основаниям, перечисленным в </w:t>
      </w:r>
      <w:hyperlink r:id="rId306" w:history="1">
        <w:r>
          <w:rPr>
            <w:rFonts w:ascii="Calibri" w:hAnsi="Calibri" w:cs="Calibri"/>
            <w:color w:val="0000FF"/>
          </w:rPr>
          <w:t>статьях 86</w:t>
        </w:r>
      </w:hyperlink>
      <w:r>
        <w:rPr>
          <w:rFonts w:ascii="Calibri" w:hAnsi="Calibri" w:cs="Calibri"/>
        </w:rPr>
        <w:t xml:space="preserve"> - </w:t>
      </w:r>
      <w:hyperlink r:id="rId307" w:history="1">
        <w:r>
          <w:rPr>
            <w:rFonts w:ascii="Calibri" w:hAnsi="Calibri" w:cs="Calibri"/>
            <w:color w:val="0000FF"/>
          </w:rPr>
          <w:t>88</w:t>
        </w:r>
      </w:hyperlink>
      <w:r>
        <w:rPr>
          <w:rFonts w:ascii="Calibri" w:hAnsi="Calibri" w:cs="Calibri"/>
        </w:rPr>
        <w:t xml:space="preserve"> ЖК РФ, другое благоустроенное жилое помещение по договору социального найма, равнозначное по общей площади ранее занимаемому, предоставляется гражданам не в связи с улучшением жилищных условий, а потому иные обстоятельства (названные, например, в </w:t>
      </w:r>
      <w:hyperlink r:id="rId308" w:history="1">
        <w:r>
          <w:rPr>
            <w:rFonts w:ascii="Calibri" w:hAnsi="Calibri" w:cs="Calibri"/>
            <w:color w:val="0000FF"/>
          </w:rPr>
          <w:t>части 5 статьи 57</w:t>
        </w:r>
      </w:hyperlink>
      <w:r>
        <w:rPr>
          <w:rFonts w:ascii="Calibri" w:hAnsi="Calibri" w:cs="Calibri"/>
        </w:rPr>
        <w:t xml:space="preserve">, </w:t>
      </w:r>
      <w:hyperlink r:id="rId309" w:history="1">
        <w:r>
          <w:rPr>
            <w:rFonts w:ascii="Calibri" w:hAnsi="Calibri" w:cs="Calibri"/>
            <w:color w:val="0000FF"/>
          </w:rPr>
          <w:t>статье 58</w:t>
        </w:r>
      </w:hyperlink>
      <w:r>
        <w:rPr>
          <w:rFonts w:ascii="Calibri" w:hAnsi="Calibri" w:cs="Calibri"/>
        </w:rPr>
        <w:t xml:space="preserve"> ЖК РФ</w:t>
      </w:r>
      <w:proofErr w:type="gramEnd"/>
      <w:r>
        <w:rPr>
          <w:rFonts w:ascii="Calibri" w:hAnsi="Calibri" w:cs="Calibri"/>
        </w:rPr>
        <w:t xml:space="preserve">), </w:t>
      </w:r>
      <w:proofErr w:type="gramStart"/>
      <w:r>
        <w:rPr>
          <w:rFonts w:ascii="Calibri" w:hAnsi="Calibri" w:cs="Calibri"/>
        </w:rPr>
        <w:t>учитываемые</w:t>
      </w:r>
      <w:proofErr w:type="gramEnd"/>
      <w:r>
        <w:rPr>
          <w:rFonts w:ascii="Calibri" w:hAnsi="Calibri" w:cs="Calibri"/>
        </w:rPr>
        <w:t xml:space="preserve"> при предоставлении жилых помещений гражданам, состоящим на учете в качестве нуждающихся в жилых помещениях, во внимание не принимаются. При этом граждане, которым в связи с выселением предоставлено другое равнозначное жилое помещение, сохраняют право состоять на учете в качестве нуждающихся в жилых помещениях, если для них не отпали основания состоять на таком учете (</w:t>
      </w:r>
      <w:hyperlink r:id="rId310" w:history="1">
        <w:r>
          <w:rPr>
            <w:rFonts w:ascii="Calibri" w:hAnsi="Calibri" w:cs="Calibri"/>
            <w:color w:val="0000FF"/>
          </w:rPr>
          <w:t>статья 55</w:t>
        </w:r>
      </w:hyperlink>
      <w:r>
        <w:rPr>
          <w:rFonts w:ascii="Calibri" w:hAnsi="Calibri" w:cs="Calibri"/>
        </w:rPr>
        <w:t xml:space="preserve"> ЖК РФ).</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удовлетворении судом иска о выселении гражданина из жилого помещения по основаниям, предусмотренным </w:t>
      </w:r>
      <w:hyperlink r:id="rId311" w:history="1">
        <w:r>
          <w:rPr>
            <w:rFonts w:ascii="Calibri" w:hAnsi="Calibri" w:cs="Calibri"/>
            <w:color w:val="0000FF"/>
          </w:rPr>
          <w:t>статьями 86</w:t>
        </w:r>
      </w:hyperlink>
      <w:r>
        <w:rPr>
          <w:rFonts w:ascii="Calibri" w:hAnsi="Calibri" w:cs="Calibri"/>
        </w:rPr>
        <w:t xml:space="preserve"> - </w:t>
      </w:r>
      <w:hyperlink r:id="rId312" w:history="1">
        <w:r>
          <w:rPr>
            <w:rFonts w:ascii="Calibri" w:hAnsi="Calibri" w:cs="Calibri"/>
            <w:color w:val="0000FF"/>
          </w:rPr>
          <w:t>88</w:t>
        </w:r>
      </w:hyperlink>
      <w:r>
        <w:rPr>
          <w:rFonts w:ascii="Calibri" w:hAnsi="Calibri" w:cs="Calibri"/>
        </w:rPr>
        <w:t xml:space="preserve"> ЖК РФ, в резолютивной части решения суда должно быть указано конкретное благоустроенное жилое помещение, предоставляемое по договору социального найма выселяемому гражданину.</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38. </w:t>
      </w:r>
      <w:proofErr w:type="gramStart"/>
      <w:r>
        <w:rPr>
          <w:rFonts w:ascii="Calibri" w:hAnsi="Calibri" w:cs="Calibri"/>
        </w:rPr>
        <w:t>При рассмотрении иска наймодателя о расторжении договора социального найма жилого помещения и выселении нанимателя и проживающих совместно с ним членов его семьи с предоставлением другого жилого помещения по договору социального найма в связи с невнесением ими платы за жилое помещение и коммунальные услуги в течение более шести месяцев без уважительных причин (</w:t>
      </w:r>
      <w:hyperlink r:id="rId313" w:history="1">
        <w:r>
          <w:rPr>
            <w:rFonts w:ascii="Calibri" w:hAnsi="Calibri" w:cs="Calibri"/>
            <w:color w:val="0000FF"/>
          </w:rPr>
          <w:t>пункт 1 части 4 статьи 83</w:t>
        </w:r>
      </w:hyperlink>
      <w:r>
        <w:rPr>
          <w:rFonts w:ascii="Calibri" w:hAnsi="Calibri" w:cs="Calibri"/>
        </w:rPr>
        <w:t xml:space="preserve">, </w:t>
      </w:r>
      <w:hyperlink r:id="rId314" w:history="1">
        <w:r>
          <w:rPr>
            <w:rFonts w:ascii="Calibri" w:hAnsi="Calibri" w:cs="Calibri"/>
            <w:color w:val="0000FF"/>
          </w:rPr>
          <w:t>статья 90</w:t>
        </w:r>
      </w:hyperlink>
      <w:r>
        <w:rPr>
          <w:rFonts w:ascii="Calibri" w:hAnsi="Calibri" w:cs="Calibri"/>
        </w:rPr>
        <w:t xml:space="preserve"> ЖК</w:t>
      </w:r>
      <w:proofErr w:type="gramEnd"/>
      <w:r>
        <w:rPr>
          <w:rFonts w:ascii="Calibri" w:hAnsi="Calibri" w:cs="Calibri"/>
        </w:rPr>
        <w:t xml:space="preserve"> </w:t>
      </w:r>
      <w:proofErr w:type="gramStart"/>
      <w:r>
        <w:rPr>
          <w:rFonts w:ascii="Calibri" w:hAnsi="Calibri" w:cs="Calibri"/>
        </w:rPr>
        <w:t>РФ) суду необходимо установить, по каким причинам и в течение какого периода времени нанимателем и членами его семьи (дееспособными или ограниченными судом в дееспособности) не исполнялась обязанность по оплате жилого помещения и коммунальных услуг.</w:t>
      </w:r>
      <w:proofErr w:type="gramEnd"/>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Разрешая указанный спор, судам следует исходить из того, что, по смыслу </w:t>
      </w:r>
      <w:hyperlink r:id="rId315" w:history="1">
        <w:r>
          <w:rPr>
            <w:rFonts w:ascii="Calibri" w:hAnsi="Calibri" w:cs="Calibri"/>
            <w:color w:val="0000FF"/>
          </w:rPr>
          <w:t>пункта 1 части 4 статьи 83</w:t>
        </w:r>
      </w:hyperlink>
      <w:r>
        <w:rPr>
          <w:rFonts w:ascii="Calibri" w:hAnsi="Calibri" w:cs="Calibri"/>
        </w:rPr>
        <w:t xml:space="preserve"> и </w:t>
      </w:r>
      <w:hyperlink r:id="rId316" w:history="1">
        <w:r>
          <w:rPr>
            <w:rFonts w:ascii="Calibri" w:hAnsi="Calibri" w:cs="Calibri"/>
            <w:color w:val="0000FF"/>
          </w:rPr>
          <w:t>статьи 90</w:t>
        </w:r>
      </w:hyperlink>
      <w:r>
        <w:rPr>
          <w:rFonts w:ascii="Calibri" w:hAnsi="Calibri" w:cs="Calibri"/>
        </w:rPr>
        <w:t xml:space="preserve"> ЖК РФ, обстоятельством, имеющим юридическое значение, является невнесение нанимателем и членами его семьи названных платежей непрерывно более чем шесть месяцев подряд.</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 уважительным причинам невнесения нанимателем и членами его семьи платы за жилое помещение и коммунальные услуги судом могут быть, например, отнесены: длительные задержки выплаты заработной платы, пенсии; тяжелое материальное положение нанимателя и дееспособных членов его семьи в связи с утратой ими работы и невозможностью трудоустройства, несмотря на предпринимаемые ими меры; болезнь нанимателя и (или) членов его семьи; наличие в составе семьи инвалидов, несовершеннолетних детей и др.</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Заявленный иск не может быть удовлетворен, если суд придет к выводу об уважительности причин невнесения платы нанимателем и членами его семьи за жилое помещение и коммунальные услуги более чем шесть месяцев подряд.</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резолютивной части решения суда о расторжении договора социального найма и выселении нанимателя и членов его семьи по основанию, предусмотренному </w:t>
      </w:r>
      <w:hyperlink r:id="rId317" w:history="1">
        <w:r>
          <w:rPr>
            <w:rFonts w:ascii="Calibri" w:hAnsi="Calibri" w:cs="Calibri"/>
            <w:color w:val="0000FF"/>
          </w:rPr>
          <w:t>статьей 90</w:t>
        </w:r>
      </w:hyperlink>
      <w:r>
        <w:rPr>
          <w:rFonts w:ascii="Calibri" w:hAnsi="Calibri" w:cs="Calibri"/>
        </w:rPr>
        <w:t xml:space="preserve"> ЖК РФ, должно быть указано конкретное другое жилое помещение, предоставляемое по договору социального найма выселяемым нанимателю и членам его семьи.</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Предоставляемое другое жилое помещение должно быть изолированным, пригодным для постоянного проживания (</w:t>
      </w:r>
      <w:hyperlink r:id="rId318" w:history="1">
        <w:r>
          <w:rPr>
            <w:rFonts w:ascii="Calibri" w:hAnsi="Calibri" w:cs="Calibri"/>
            <w:color w:val="0000FF"/>
          </w:rPr>
          <w:t>часть 2 статьи 15</w:t>
        </w:r>
      </w:hyperlink>
      <w:r>
        <w:rPr>
          <w:rFonts w:ascii="Calibri" w:hAnsi="Calibri" w:cs="Calibri"/>
        </w:rPr>
        <w:t xml:space="preserve"> ЖК РФ), быть по размеру не менее шести квадратных метров жилой площади на одного человека (</w:t>
      </w:r>
      <w:hyperlink r:id="rId319" w:history="1">
        <w:r>
          <w:rPr>
            <w:rFonts w:ascii="Calibri" w:hAnsi="Calibri" w:cs="Calibri"/>
            <w:color w:val="0000FF"/>
          </w:rPr>
          <w:t>статьи 90</w:t>
        </w:r>
      </w:hyperlink>
      <w:r>
        <w:rPr>
          <w:rFonts w:ascii="Calibri" w:hAnsi="Calibri" w:cs="Calibri"/>
        </w:rPr>
        <w:t xml:space="preserve"> и </w:t>
      </w:r>
      <w:hyperlink r:id="rId320" w:history="1">
        <w:r>
          <w:rPr>
            <w:rFonts w:ascii="Calibri" w:hAnsi="Calibri" w:cs="Calibri"/>
            <w:color w:val="0000FF"/>
          </w:rPr>
          <w:t>105</w:t>
        </w:r>
      </w:hyperlink>
      <w:r>
        <w:rPr>
          <w:rFonts w:ascii="Calibri" w:hAnsi="Calibri" w:cs="Calibri"/>
        </w:rPr>
        <w:t xml:space="preserve"> ЖК РФ), располагаться в том же населенном пункте и относиться к жилищному фонду социального использования.</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39. </w:t>
      </w:r>
      <w:proofErr w:type="gramStart"/>
      <w:r>
        <w:rPr>
          <w:rFonts w:ascii="Calibri" w:hAnsi="Calibri" w:cs="Calibri"/>
        </w:rPr>
        <w:t xml:space="preserve">В соответствии с </w:t>
      </w:r>
      <w:hyperlink r:id="rId321" w:history="1">
        <w:r>
          <w:rPr>
            <w:rFonts w:ascii="Calibri" w:hAnsi="Calibri" w:cs="Calibri"/>
            <w:color w:val="0000FF"/>
          </w:rPr>
          <w:t>частью 1 статьи 91</w:t>
        </w:r>
      </w:hyperlink>
      <w:r>
        <w:rPr>
          <w:rFonts w:ascii="Calibri" w:hAnsi="Calibri" w:cs="Calibri"/>
        </w:rPr>
        <w:t xml:space="preserve"> ЖК РФ наниматель и (или) проживающие совместно с ним члены его семьи могут быть выселены из жилого помещения по требованию наймодателя или других заинтересованных лиц в судебном порядке без предоставления другого жилого помещения в случаях, если они используют жилое помещение не по назначению, систематически нарушают права и законные интересы соседей или бесхозяйственно обращаются</w:t>
      </w:r>
      <w:proofErr w:type="gramEnd"/>
      <w:r>
        <w:rPr>
          <w:rFonts w:ascii="Calibri" w:hAnsi="Calibri" w:cs="Calibri"/>
        </w:rPr>
        <w:t xml:space="preserve"> с жилым помещением, допуская его разрушение.</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К заинтересованным лицам, имеющим право обратиться в суд с требованием о выселении нанимателя жилого помещения и (или) членов его семьи, в указанных случаях относятся лица, чьи права нарушаются неправомерными действиями нанимателя и (или) проживающих совместно с ним членов его семьи (например, соседи по дому, коммунальной квартире).</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Обратиться в суд с иском о выселении нанимателя и (или) членов его семьи вправе также органы государственной жилищной инспекции, осуществляющие </w:t>
      </w:r>
      <w:proofErr w:type="gramStart"/>
      <w:r>
        <w:rPr>
          <w:rFonts w:ascii="Calibri" w:hAnsi="Calibri" w:cs="Calibri"/>
        </w:rPr>
        <w:t>контроль за</w:t>
      </w:r>
      <w:proofErr w:type="gramEnd"/>
      <w:r>
        <w:rPr>
          <w:rFonts w:ascii="Calibri" w:hAnsi="Calibri" w:cs="Calibri"/>
        </w:rPr>
        <w:t xml:space="preserve"> использованием жилищного фонда, соблюдением </w:t>
      </w:r>
      <w:hyperlink r:id="rId322" w:history="1">
        <w:r>
          <w:rPr>
            <w:rFonts w:ascii="Calibri" w:hAnsi="Calibri" w:cs="Calibri"/>
            <w:color w:val="0000FF"/>
          </w:rPr>
          <w:t>правил</w:t>
        </w:r>
      </w:hyperlink>
      <w:r>
        <w:rPr>
          <w:rFonts w:ascii="Calibri" w:hAnsi="Calibri" w:cs="Calibri"/>
        </w:rPr>
        <w:t xml:space="preserve"> пользования жилыми помещениями.</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Разрешая дела о выселении нанимателя и (или) проживающих совместно с ним членов его семьи из жилого помещения без предоставления другого жилого помещения по основаниям, предусмотренным </w:t>
      </w:r>
      <w:hyperlink r:id="rId323" w:history="1">
        <w:r>
          <w:rPr>
            <w:rFonts w:ascii="Calibri" w:hAnsi="Calibri" w:cs="Calibri"/>
            <w:color w:val="0000FF"/>
          </w:rPr>
          <w:t>частью 1 статьи 91</w:t>
        </w:r>
      </w:hyperlink>
      <w:r>
        <w:rPr>
          <w:rFonts w:ascii="Calibri" w:hAnsi="Calibri" w:cs="Calibri"/>
        </w:rPr>
        <w:t xml:space="preserve"> ЖК РФ, суды должны исходить из того, что такое выселение является крайней мерой ответственности и возможно лишь при установлении факта систематичности противоправных виновных действий со стороны нанимателя и (или) членов его</w:t>
      </w:r>
      <w:proofErr w:type="gramEnd"/>
      <w:r>
        <w:rPr>
          <w:rFonts w:ascii="Calibri" w:hAnsi="Calibri" w:cs="Calibri"/>
        </w:rPr>
        <w:t xml:space="preserve"> семьи, которые, несмотря на предупреждение наймодателя в любой форме (устной или письменной) о необходимости устранить допущенные нарушения, эти нарушения не устранили.</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Под использованием жилого помещения не по назначению исходя из положений </w:t>
      </w:r>
      <w:hyperlink r:id="rId324" w:history="1">
        <w:r>
          <w:rPr>
            <w:rFonts w:ascii="Calibri" w:hAnsi="Calibri" w:cs="Calibri"/>
            <w:color w:val="0000FF"/>
          </w:rPr>
          <w:t>частей 1</w:t>
        </w:r>
      </w:hyperlink>
      <w:r>
        <w:rPr>
          <w:rFonts w:ascii="Calibri" w:hAnsi="Calibri" w:cs="Calibri"/>
        </w:rPr>
        <w:t xml:space="preserve"> - </w:t>
      </w:r>
      <w:hyperlink r:id="rId325" w:history="1">
        <w:r>
          <w:rPr>
            <w:rFonts w:ascii="Calibri" w:hAnsi="Calibri" w:cs="Calibri"/>
            <w:color w:val="0000FF"/>
          </w:rPr>
          <w:t>3 статьи 17</w:t>
        </w:r>
      </w:hyperlink>
      <w:r>
        <w:rPr>
          <w:rFonts w:ascii="Calibri" w:hAnsi="Calibri" w:cs="Calibri"/>
        </w:rPr>
        <w:t xml:space="preserve"> ЖК РФ следует понимать использование жилого помещения не для проживания граждан, а для иных целей (например, использование его для офисов, складов, размещения промышленных производств, содержания и разведения животных), то есть фактическое превращение жилого помещения в нежилое.</w:t>
      </w:r>
      <w:proofErr w:type="gramEnd"/>
      <w:r>
        <w:rPr>
          <w:rFonts w:ascii="Calibri" w:hAnsi="Calibri" w:cs="Calibri"/>
        </w:rPr>
        <w:t xml:space="preserve"> </w:t>
      </w:r>
      <w:proofErr w:type="gramStart"/>
      <w:r>
        <w:rPr>
          <w:rFonts w:ascii="Calibri" w:hAnsi="Calibri" w:cs="Calibri"/>
        </w:rPr>
        <w:t>В то же время необходимо учитывать, что законом (</w:t>
      </w:r>
      <w:hyperlink r:id="rId326" w:history="1">
        <w:r>
          <w:rPr>
            <w:rFonts w:ascii="Calibri" w:hAnsi="Calibri" w:cs="Calibri"/>
            <w:color w:val="0000FF"/>
          </w:rPr>
          <w:t>часть 2 статьи 17</w:t>
        </w:r>
      </w:hyperlink>
      <w:r>
        <w:rPr>
          <w:rFonts w:ascii="Calibri" w:hAnsi="Calibri" w:cs="Calibri"/>
        </w:rPr>
        <w:t xml:space="preserve"> ЖК РФ) допускается использование жилого помещения для осуществления профессиональной деятельности (например, научной, творческой, адвокатской и др.) или индивидуальной предпринимательской деятельности без перевода его в нежилое гражданами, проживающими в нем на законных основаниях (в том числе по договору социального найма), но при условии, что это не нарушает права и</w:t>
      </w:r>
      <w:proofErr w:type="gramEnd"/>
      <w:r>
        <w:rPr>
          <w:rFonts w:ascii="Calibri" w:hAnsi="Calibri" w:cs="Calibri"/>
        </w:rPr>
        <w:t xml:space="preserve"> законные интересы других граждан, а также требования, которым должно отвечать жилое помещение (пожарной безопасности, санитарно-гигиенические и др.).</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 систематическому нарушению прав и законных интересов соседей нанимателем и (или) членами его семьи с учетом положений </w:t>
      </w:r>
      <w:hyperlink r:id="rId327" w:history="1">
        <w:r>
          <w:rPr>
            <w:rFonts w:ascii="Calibri" w:hAnsi="Calibri" w:cs="Calibri"/>
            <w:color w:val="0000FF"/>
          </w:rPr>
          <w:t>части 2 статьи 1</w:t>
        </w:r>
      </w:hyperlink>
      <w:r>
        <w:rPr>
          <w:rFonts w:ascii="Calibri" w:hAnsi="Calibri" w:cs="Calibri"/>
        </w:rPr>
        <w:t xml:space="preserve"> и </w:t>
      </w:r>
      <w:hyperlink r:id="rId328" w:history="1">
        <w:r>
          <w:rPr>
            <w:rFonts w:ascii="Calibri" w:hAnsi="Calibri" w:cs="Calibri"/>
            <w:color w:val="0000FF"/>
          </w:rPr>
          <w:t>части 4 статьи 17</w:t>
        </w:r>
      </w:hyperlink>
      <w:r>
        <w:rPr>
          <w:rFonts w:ascii="Calibri" w:hAnsi="Calibri" w:cs="Calibri"/>
        </w:rPr>
        <w:t xml:space="preserve"> ЖК РФ следует отнести их неоднократные, постоянно повторяющиеся действия по пользованию жилым помещением без соблюдения прав и законных </w:t>
      </w:r>
      <w:proofErr w:type="gramStart"/>
      <w:r>
        <w:rPr>
          <w:rFonts w:ascii="Calibri" w:hAnsi="Calibri" w:cs="Calibri"/>
        </w:rPr>
        <w:t>интересов</w:t>
      </w:r>
      <w:proofErr w:type="gramEnd"/>
      <w:r>
        <w:rPr>
          <w:rFonts w:ascii="Calibri" w:hAnsi="Calibri" w:cs="Calibri"/>
        </w:rPr>
        <w:t xml:space="preserve"> проживающих в этом жилом помещении или доме граждан, без соблюдения требований пожарной безопасности, санитарно-гигиенических, </w:t>
      </w:r>
      <w:r>
        <w:rPr>
          <w:rFonts w:ascii="Calibri" w:hAnsi="Calibri" w:cs="Calibri"/>
        </w:rPr>
        <w:lastRenderedPageBreak/>
        <w:t xml:space="preserve">экологических </w:t>
      </w:r>
      <w:proofErr w:type="gramStart"/>
      <w:r>
        <w:rPr>
          <w:rFonts w:ascii="Calibri" w:hAnsi="Calibri" w:cs="Calibri"/>
        </w:rPr>
        <w:t xml:space="preserve">и иных требований законодательства, </w:t>
      </w:r>
      <w:hyperlink r:id="rId329" w:history="1">
        <w:r>
          <w:rPr>
            <w:rFonts w:ascii="Calibri" w:hAnsi="Calibri" w:cs="Calibri"/>
            <w:color w:val="0000FF"/>
          </w:rPr>
          <w:t>правил</w:t>
        </w:r>
      </w:hyperlink>
      <w:r>
        <w:rPr>
          <w:rFonts w:ascii="Calibri" w:hAnsi="Calibri" w:cs="Calibri"/>
        </w:rPr>
        <w:t xml:space="preserve"> пользования жилыми помещениями (например, прослушивание музыки, использование телевизора, игра на музыкальных инструментах в ночное время с превышением допустимой громкости; производство ремонтных, строительных работ или иных действий, повлекших нарушение покоя граждан и тишины в ночное время; нарушение правил содержания домашних животных; совершение в отношении соседей хулиганских действий и др.).</w:t>
      </w:r>
      <w:proofErr w:type="gramEnd"/>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такие действия совершаются бывшим членом семьи нанимателя, то, поскольку он и наниматель, а также члены его семьи, проживающие в одном жилом помещении, фактически становятся по отношению друг к другу соседями, заинтересованные лица вправе обратиться с требованием о выселении бывшего члена семьи нанимателя из жилого помещения без предоставления другого жилого помещения на основании </w:t>
      </w:r>
      <w:hyperlink r:id="rId330" w:history="1">
        <w:r>
          <w:rPr>
            <w:rFonts w:ascii="Calibri" w:hAnsi="Calibri" w:cs="Calibri"/>
            <w:color w:val="0000FF"/>
          </w:rPr>
          <w:t>части 1 статьи 91</w:t>
        </w:r>
      </w:hyperlink>
      <w:r>
        <w:rPr>
          <w:rFonts w:ascii="Calibri" w:hAnsi="Calibri" w:cs="Calibri"/>
        </w:rPr>
        <w:t xml:space="preserve"> ЖК РФ.</w:t>
      </w:r>
      <w:proofErr w:type="gramEnd"/>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Под систематическим бесхозяйственным обращением с жилым помещением, ведущим к его разрушению, следует понимать целенаправленные постоянного характера действия нанимателя и (или) членов его семьи, влекущие повреждение либо уничтожение структурных элементов квартиры (окон, дверей, пола, стен, санитарно-технического оборудования и т.п.).</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Принимая во внимание, что наймодатель вправе назначить нанимателю и членам его семьи разумный срок для устранения допущенного их действиями разрушения жилого помещения (</w:t>
      </w:r>
      <w:hyperlink r:id="rId331" w:history="1">
        <w:r>
          <w:rPr>
            <w:rFonts w:ascii="Calibri" w:hAnsi="Calibri" w:cs="Calibri"/>
            <w:color w:val="0000FF"/>
          </w:rPr>
          <w:t>часть 1 статьи 91</w:t>
        </w:r>
      </w:hyperlink>
      <w:r>
        <w:rPr>
          <w:rFonts w:ascii="Calibri" w:hAnsi="Calibri" w:cs="Calibri"/>
        </w:rPr>
        <w:t xml:space="preserve"> ЖК РФ), суду при рассмотрении дела о выселении необходимо проверить, назначался ли такой срок наймодателем и были ли предприняты нанимателем и членами его семьи какие-либо меры для устранения этих нарушений (приведения жилого помещения в</w:t>
      </w:r>
      <w:proofErr w:type="gramEnd"/>
      <w:r>
        <w:rPr>
          <w:rFonts w:ascii="Calibri" w:hAnsi="Calibri" w:cs="Calibri"/>
        </w:rPr>
        <w:t xml:space="preserve"> состояние, пригодное для постоянного проживания).</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40. </w:t>
      </w:r>
      <w:proofErr w:type="gramStart"/>
      <w:r>
        <w:rPr>
          <w:rFonts w:ascii="Calibri" w:hAnsi="Calibri" w:cs="Calibri"/>
        </w:rPr>
        <w:t>По делам о выселении из жилого помещения граждан, лишенных родительских прав, без предоставления им другого жилого помещения (</w:t>
      </w:r>
      <w:hyperlink r:id="rId332" w:history="1">
        <w:r>
          <w:rPr>
            <w:rFonts w:ascii="Calibri" w:hAnsi="Calibri" w:cs="Calibri"/>
            <w:color w:val="0000FF"/>
          </w:rPr>
          <w:t>часть 2 статьи 91</w:t>
        </w:r>
      </w:hyperlink>
      <w:r>
        <w:rPr>
          <w:rFonts w:ascii="Calibri" w:hAnsi="Calibri" w:cs="Calibri"/>
        </w:rPr>
        <w:t xml:space="preserve"> ЖК РФ) необходимо иметь в виду, что иск о выселении подлежит удовлетворению, если в ходе судебного разбирательства суд придет к выводу о невозможности совместного проживания этих граждан с детьми, в отношении которых они лишены родительских прав.</w:t>
      </w:r>
      <w:proofErr w:type="gramEnd"/>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С иском о выселении из жилого помещения родителей, лишенных родительских прав, могут обратиться органы опеки и попечительства, опекун (попечитель) или приемный родитель ребенка, прокурор, а также родитель, не лишенный родительских прав.</w:t>
      </w:r>
    </w:p>
    <w:p w:rsidR="009320A7" w:rsidRDefault="009320A7">
      <w:pPr>
        <w:autoSpaceDE w:val="0"/>
        <w:autoSpaceDN w:val="0"/>
        <w:adjustRightInd w:val="0"/>
        <w:spacing w:after="0" w:line="240" w:lineRule="auto"/>
        <w:jc w:val="center"/>
        <w:rPr>
          <w:rFonts w:ascii="Calibri" w:hAnsi="Calibri" w:cs="Calibri"/>
        </w:rPr>
      </w:pPr>
    </w:p>
    <w:p w:rsidR="009320A7" w:rsidRDefault="009320A7">
      <w:pPr>
        <w:autoSpaceDE w:val="0"/>
        <w:autoSpaceDN w:val="0"/>
        <w:adjustRightInd w:val="0"/>
        <w:spacing w:after="0" w:line="240" w:lineRule="auto"/>
        <w:jc w:val="center"/>
        <w:outlineLvl w:val="0"/>
        <w:rPr>
          <w:rFonts w:ascii="Calibri" w:hAnsi="Calibri" w:cs="Calibri"/>
        </w:rPr>
      </w:pPr>
      <w:r>
        <w:rPr>
          <w:rFonts w:ascii="Calibri" w:hAnsi="Calibri" w:cs="Calibri"/>
        </w:rPr>
        <w:t>Наем специализированных жилых помещений</w:t>
      </w:r>
    </w:p>
    <w:p w:rsidR="009320A7" w:rsidRDefault="009320A7">
      <w:pPr>
        <w:autoSpaceDE w:val="0"/>
        <w:autoSpaceDN w:val="0"/>
        <w:adjustRightInd w:val="0"/>
        <w:spacing w:after="0" w:line="240" w:lineRule="auto"/>
        <w:jc w:val="center"/>
        <w:rPr>
          <w:rFonts w:ascii="Calibri" w:hAnsi="Calibri" w:cs="Calibri"/>
        </w:rPr>
      </w:pP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 При применении положений Жилищного </w:t>
      </w:r>
      <w:hyperlink r:id="rId333" w:history="1">
        <w:r>
          <w:rPr>
            <w:rFonts w:ascii="Calibri" w:hAnsi="Calibri" w:cs="Calibri"/>
            <w:color w:val="0000FF"/>
          </w:rPr>
          <w:t>кодекса</w:t>
        </w:r>
      </w:hyperlink>
      <w:r>
        <w:rPr>
          <w:rFonts w:ascii="Calibri" w:hAnsi="Calibri" w:cs="Calibri"/>
        </w:rPr>
        <w:t xml:space="preserve"> Российской Федерации о договоре найма специализированных жилых помещений судам надлежит учитывать следующее:</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а) к специализированным жилым помещениям, которые могут быть объектом договора найма, относятся: служебные жилые помещения, жилые помещения в общежитиях, жилые помещения маневренного фонда, жилые помещения фонда для временного поселения вынужденных переселенцев, жилые помещения фонда для временного поселения лиц, признанных беженцами, жилые помещения в домах системы социального обслуживания граждан.</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В качестве специализированных жилых помещений используются жилые помещения государственного и муниципального жилищных фондов (</w:t>
      </w:r>
      <w:hyperlink r:id="rId334" w:history="1">
        <w:r>
          <w:rPr>
            <w:rFonts w:ascii="Calibri" w:hAnsi="Calibri" w:cs="Calibri"/>
            <w:color w:val="0000FF"/>
          </w:rPr>
          <w:t>часть 2 статьи 92</w:t>
        </w:r>
      </w:hyperlink>
      <w:r>
        <w:rPr>
          <w:rFonts w:ascii="Calibri" w:hAnsi="Calibri" w:cs="Calibri"/>
        </w:rPr>
        <w:t xml:space="preserve"> ЖК РФ). Исчерпывающий перечень, назначение специализированных жилых помещений и категории граждан, для временного проживания которых они предназначены, определены </w:t>
      </w:r>
      <w:hyperlink r:id="rId335" w:history="1">
        <w:r>
          <w:rPr>
            <w:rFonts w:ascii="Calibri" w:hAnsi="Calibri" w:cs="Calibri"/>
            <w:color w:val="0000FF"/>
          </w:rPr>
          <w:t>статьями 92</w:t>
        </w:r>
      </w:hyperlink>
      <w:r>
        <w:rPr>
          <w:rFonts w:ascii="Calibri" w:hAnsi="Calibri" w:cs="Calibri"/>
        </w:rPr>
        <w:t xml:space="preserve"> - </w:t>
      </w:r>
      <w:hyperlink r:id="rId336" w:history="1">
        <w:r>
          <w:rPr>
            <w:rFonts w:ascii="Calibri" w:hAnsi="Calibri" w:cs="Calibri"/>
            <w:color w:val="0000FF"/>
          </w:rPr>
          <w:t>98</w:t>
        </w:r>
      </w:hyperlink>
      <w:r>
        <w:rPr>
          <w:rFonts w:ascii="Calibri" w:hAnsi="Calibri" w:cs="Calibri"/>
        </w:rPr>
        <w:t xml:space="preserve"> ЖК РФ.</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Использование жилого помещения в качестве специализированного жилого помещения, за исключением случаев, предусмотренных федеральными законами, допускается только после отнесения его к специализированному жилищному фонду решением органа, осуществляющего управление государственным или муниципальным жилищным фондом, в соответствии с установленным порядком и требованиями (часть 2 </w:t>
      </w:r>
      <w:hyperlink r:id="rId337" w:history="1">
        <w:r>
          <w:rPr>
            <w:rFonts w:ascii="Calibri" w:hAnsi="Calibri" w:cs="Calibri"/>
            <w:color w:val="0000FF"/>
          </w:rPr>
          <w:t>статьи 90</w:t>
        </w:r>
      </w:hyperlink>
      <w:r>
        <w:rPr>
          <w:rFonts w:ascii="Calibri" w:hAnsi="Calibri" w:cs="Calibri"/>
        </w:rPr>
        <w:t xml:space="preserve"> ЖК РФ), которые в настоящее время определены </w:t>
      </w:r>
      <w:hyperlink r:id="rId338" w:history="1">
        <w:r>
          <w:rPr>
            <w:rFonts w:ascii="Calibri" w:hAnsi="Calibri" w:cs="Calibri"/>
            <w:color w:val="0000FF"/>
          </w:rPr>
          <w:t>Правилами</w:t>
        </w:r>
      </w:hyperlink>
      <w:r>
        <w:rPr>
          <w:rFonts w:ascii="Calibri" w:hAnsi="Calibri" w:cs="Calibri"/>
        </w:rPr>
        <w:t xml:space="preserve"> отнесения жилого помещения к специализированному жилищному фонду, утвержденными Постановлением</w:t>
      </w:r>
      <w:proofErr w:type="gramEnd"/>
      <w:r>
        <w:rPr>
          <w:rFonts w:ascii="Calibri" w:hAnsi="Calibri" w:cs="Calibri"/>
        </w:rPr>
        <w:t xml:space="preserve"> Правительства Российской Федерации от 26 января 2006 г. N 42.</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Вопрос о том, является ли конкретное жилое помещение специализированным (в частности, служебным, общежитием, жильем для временного поселения вынужденных переселенцев или лиц, признанных беженцами), решается, в силу </w:t>
      </w:r>
      <w:hyperlink r:id="rId339" w:history="1">
        <w:r>
          <w:rPr>
            <w:rFonts w:ascii="Calibri" w:hAnsi="Calibri" w:cs="Calibri"/>
            <w:color w:val="0000FF"/>
          </w:rPr>
          <w:t>статьи 5</w:t>
        </w:r>
      </w:hyperlink>
      <w:r>
        <w:rPr>
          <w:rFonts w:ascii="Calibri" w:hAnsi="Calibri" w:cs="Calibri"/>
        </w:rPr>
        <w:t xml:space="preserve"> Вводного закона, исходя из положений законодательства, действовавшего на момент предоставления данного жилого помещения;</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б) после 1 марта 2005 года основанием заключения договора найма конкретного специализированного жилого помещения, дающего право на вселение и проживание в жилом помещении, является, согласно </w:t>
      </w:r>
      <w:hyperlink r:id="rId340" w:history="1">
        <w:r>
          <w:rPr>
            <w:rFonts w:ascii="Calibri" w:hAnsi="Calibri" w:cs="Calibri"/>
            <w:color w:val="0000FF"/>
          </w:rPr>
          <w:t>статье 99</w:t>
        </w:r>
      </w:hyperlink>
      <w:r>
        <w:rPr>
          <w:rFonts w:ascii="Calibri" w:hAnsi="Calibri" w:cs="Calibri"/>
        </w:rPr>
        <w:t xml:space="preserve"> ЖК РФ, решение собственника такого жилого помещения или действующего от его имени уполномоченного органа государственной власти или уполномоченного органа местного самоуправления либо иного уполномоченного им лица (например, администрации государственного унитарного предприятия, государственного или</w:t>
      </w:r>
      <w:proofErr w:type="gramEnd"/>
      <w:r>
        <w:rPr>
          <w:rFonts w:ascii="Calibri" w:hAnsi="Calibri" w:cs="Calibri"/>
        </w:rPr>
        <w:t xml:space="preserve"> муниципального учреждения) о предоставлении гражданину, не обеспеченному жилым помещением в соответствующем населенном пункте, специализированного жилого помещения. Типовые договоры найма специализированных жилых помещений утверждены </w:t>
      </w:r>
      <w:hyperlink r:id="rId341"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26 января 2006 г. N 42.</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то же время необходимо иметь в виду, что по действующему до 1 марта 2005 года законодательству основанием для вселения в служебное жилое помещение и заключения договора найма служебного жилого помещения являлся установленной формы ордер (</w:t>
      </w:r>
      <w:hyperlink r:id="rId342" w:history="1">
        <w:r>
          <w:rPr>
            <w:rFonts w:ascii="Calibri" w:hAnsi="Calibri" w:cs="Calibri"/>
            <w:color w:val="0000FF"/>
          </w:rPr>
          <w:t>статьи 47</w:t>
        </w:r>
      </w:hyperlink>
      <w:r>
        <w:rPr>
          <w:rFonts w:ascii="Calibri" w:hAnsi="Calibri" w:cs="Calibri"/>
        </w:rPr>
        <w:t xml:space="preserve">, </w:t>
      </w:r>
      <w:hyperlink r:id="rId343" w:history="1">
        <w:r>
          <w:rPr>
            <w:rFonts w:ascii="Calibri" w:hAnsi="Calibri" w:cs="Calibri"/>
            <w:color w:val="0000FF"/>
          </w:rPr>
          <w:t>105</w:t>
        </w:r>
      </w:hyperlink>
      <w:r>
        <w:rPr>
          <w:rFonts w:ascii="Calibri" w:hAnsi="Calibri" w:cs="Calibri"/>
        </w:rPr>
        <w:t xml:space="preserve"> ЖК РСФСР), а основанием для вселения в общежитие - ордер на занятие по найму жилой площади в общежитии по установленной форме (</w:t>
      </w:r>
      <w:hyperlink r:id="rId344" w:history="1">
        <w:r>
          <w:rPr>
            <w:rFonts w:ascii="Calibri" w:hAnsi="Calibri" w:cs="Calibri"/>
            <w:color w:val="0000FF"/>
          </w:rPr>
          <w:t>статья 109</w:t>
        </w:r>
        <w:proofErr w:type="gramEnd"/>
      </w:hyperlink>
      <w:r>
        <w:rPr>
          <w:rFonts w:ascii="Calibri" w:hAnsi="Calibri" w:cs="Calibri"/>
        </w:rPr>
        <w:t xml:space="preserve"> </w:t>
      </w:r>
      <w:proofErr w:type="gramStart"/>
      <w:r>
        <w:rPr>
          <w:rFonts w:ascii="Calibri" w:hAnsi="Calibri" w:cs="Calibri"/>
        </w:rPr>
        <w:t>ЖК РСФСР);</w:t>
      </w:r>
      <w:proofErr w:type="gramEnd"/>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нарушение требований Жилищного </w:t>
      </w:r>
      <w:hyperlink r:id="rId345" w:history="1">
        <w:r>
          <w:rPr>
            <w:rFonts w:ascii="Calibri" w:hAnsi="Calibri" w:cs="Calibri"/>
            <w:color w:val="0000FF"/>
          </w:rPr>
          <w:t>кодекса</w:t>
        </w:r>
      </w:hyperlink>
      <w:r>
        <w:rPr>
          <w:rFonts w:ascii="Calibri" w:hAnsi="Calibri" w:cs="Calibri"/>
        </w:rPr>
        <w:t xml:space="preserve"> Российской Федерации и </w:t>
      </w:r>
      <w:hyperlink r:id="rId346" w:history="1">
        <w:r>
          <w:rPr>
            <w:rFonts w:ascii="Calibri" w:hAnsi="Calibri" w:cs="Calibri"/>
            <w:color w:val="0000FF"/>
          </w:rPr>
          <w:t>Правил</w:t>
        </w:r>
      </w:hyperlink>
      <w:r>
        <w:rPr>
          <w:rFonts w:ascii="Calibri" w:hAnsi="Calibri" w:cs="Calibri"/>
        </w:rPr>
        <w:t xml:space="preserve"> отнесения жилого помещения к специализированному жилищному фонду при принятии решения о предоставлении гражданину специализированного жилого помещения с учетом положений </w:t>
      </w:r>
      <w:hyperlink r:id="rId347" w:history="1">
        <w:r>
          <w:rPr>
            <w:rFonts w:ascii="Calibri" w:hAnsi="Calibri" w:cs="Calibri"/>
            <w:color w:val="0000FF"/>
          </w:rPr>
          <w:t>пункта 2 части 3 статьи 11</w:t>
        </w:r>
      </w:hyperlink>
      <w:r>
        <w:rPr>
          <w:rFonts w:ascii="Calibri" w:hAnsi="Calibri" w:cs="Calibri"/>
        </w:rPr>
        <w:t xml:space="preserve"> ЖК РФ и </w:t>
      </w:r>
      <w:hyperlink r:id="rId348" w:history="1">
        <w:r>
          <w:rPr>
            <w:rFonts w:ascii="Calibri" w:hAnsi="Calibri" w:cs="Calibri"/>
            <w:color w:val="0000FF"/>
          </w:rPr>
          <w:t>части 2 статьи 99</w:t>
        </w:r>
      </w:hyperlink>
      <w:r>
        <w:rPr>
          <w:rFonts w:ascii="Calibri" w:hAnsi="Calibri" w:cs="Calibri"/>
        </w:rPr>
        <w:t xml:space="preserve"> ЖК РФ может служить основанием для предъявления в судебном порядке заинтересованными лицами требования о признании этого решения, а также</w:t>
      </w:r>
      <w:proofErr w:type="gramEnd"/>
      <w:r>
        <w:rPr>
          <w:rFonts w:ascii="Calibri" w:hAnsi="Calibri" w:cs="Calibri"/>
        </w:rPr>
        <w:t xml:space="preserve"> заключенного на его основании договора найма специализированного жилого помещения </w:t>
      </w:r>
      <w:proofErr w:type="gramStart"/>
      <w:r>
        <w:rPr>
          <w:rFonts w:ascii="Calibri" w:hAnsi="Calibri" w:cs="Calibri"/>
        </w:rPr>
        <w:t>недействительными</w:t>
      </w:r>
      <w:proofErr w:type="gramEnd"/>
      <w:r>
        <w:rPr>
          <w:rFonts w:ascii="Calibri" w:hAnsi="Calibri" w:cs="Calibri"/>
        </w:rPr>
        <w:t xml:space="preserve"> и выселении проживающих в жилом помещении лиц.</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Требования о признании недействительными решения о предоставлении гражданину специализированного жилого помещения и заключенного на его основании договора найма специализированного жилого помещения подлежат разрешению исходя из аналогии закона (</w:t>
      </w:r>
      <w:hyperlink r:id="rId349" w:history="1">
        <w:r>
          <w:rPr>
            <w:rFonts w:ascii="Calibri" w:hAnsi="Calibri" w:cs="Calibri"/>
            <w:color w:val="0000FF"/>
          </w:rPr>
          <w:t>часть 1 статьи 7</w:t>
        </w:r>
      </w:hyperlink>
      <w:r>
        <w:rPr>
          <w:rFonts w:ascii="Calibri" w:hAnsi="Calibri" w:cs="Calibri"/>
        </w:rPr>
        <w:t xml:space="preserve"> ЖК РФ) применительно к правилам, установленным </w:t>
      </w:r>
      <w:hyperlink r:id="rId350" w:history="1">
        <w:r>
          <w:rPr>
            <w:rFonts w:ascii="Calibri" w:hAnsi="Calibri" w:cs="Calibri"/>
            <w:color w:val="0000FF"/>
          </w:rPr>
          <w:t>статьей 168</w:t>
        </w:r>
      </w:hyperlink>
      <w:r>
        <w:rPr>
          <w:rFonts w:ascii="Calibri" w:hAnsi="Calibri" w:cs="Calibri"/>
        </w:rPr>
        <w:t xml:space="preserve"> ГК РФ, о недействительности сделки, не соответствующей закону или иным правовым актам, а также </w:t>
      </w:r>
      <w:hyperlink r:id="rId351" w:history="1">
        <w:r>
          <w:rPr>
            <w:rFonts w:ascii="Calibri" w:hAnsi="Calibri" w:cs="Calibri"/>
            <w:color w:val="0000FF"/>
          </w:rPr>
          <w:t>пунктом 1 статьи 181</w:t>
        </w:r>
      </w:hyperlink>
      <w:r>
        <w:rPr>
          <w:rFonts w:ascii="Calibri" w:hAnsi="Calibri" w:cs="Calibri"/>
        </w:rPr>
        <w:t xml:space="preserve"> ГК РФ, предусматривающим</w:t>
      </w:r>
      <w:proofErr w:type="gramEnd"/>
      <w:r>
        <w:rPr>
          <w:rFonts w:ascii="Calibri" w:hAnsi="Calibri" w:cs="Calibri"/>
        </w:rPr>
        <w:t xml:space="preserve"> трехгодичный срок исковой давности по требованию о применении последствий недействительности ничтожной сделки, </w:t>
      </w:r>
      <w:proofErr w:type="gramStart"/>
      <w:r>
        <w:rPr>
          <w:rFonts w:ascii="Calibri" w:hAnsi="Calibri" w:cs="Calibri"/>
        </w:rPr>
        <w:t>течение</w:t>
      </w:r>
      <w:proofErr w:type="gramEnd"/>
      <w:r>
        <w:rPr>
          <w:rFonts w:ascii="Calibri" w:hAnsi="Calibri" w:cs="Calibri"/>
        </w:rPr>
        <w:t xml:space="preserve"> которого начинается со дня, когда началось исполнение этой сделки.</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 предоставлении специализированного жилого помещения и, соответственно, договор найма специализированного жилого помещения могут быть признаны недействительными, если будет установлено, что нарушены требования, предъявляемые к форме и порядку принятия указанного решения, а </w:t>
      </w:r>
      <w:proofErr w:type="gramStart"/>
      <w:r>
        <w:rPr>
          <w:rFonts w:ascii="Calibri" w:hAnsi="Calibri" w:cs="Calibri"/>
        </w:rPr>
        <w:t>также</w:t>
      </w:r>
      <w:proofErr w:type="gramEnd"/>
      <w:r>
        <w:rPr>
          <w:rFonts w:ascii="Calibri" w:hAnsi="Calibri" w:cs="Calibri"/>
        </w:rPr>
        <w:t xml:space="preserve"> если отсутствуют необходимые основания для заключения договора специализированного найма жилого помещения (например, гражданин предоставил не соответствующие действительности сведения о заключении трудового договора или назначении на должность, у гражданина имеется иное жилое помещение в данном населенном пункте, гражданин не отнесен законом к категориям граждан, имеющих право на получение специализированного жилого помещения);</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к отношениям по пользованию специализированными жилыми помещениями, возникшим до введения в действие Жилищного </w:t>
      </w:r>
      <w:hyperlink r:id="rId352" w:history="1">
        <w:r>
          <w:rPr>
            <w:rFonts w:ascii="Calibri" w:hAnsi="Calibri" w:cs="Calibri"/>
            <w:color w:val="0000FF"/>
          </w:rPr>
          <w:t>кодекса</w:t>
        </w:r>
      </w:hyperlink>
      <w:r>
        <w:rPr>
          <w:rFonts w:ascii="Calibri" w:hAnsi="Calibri" w:cs="Calibri"/>
        </w:rPr>
        <w:t xml:space="preserve"> Российской Федерации, применяются с учетом их длящегося характера нормы Жилищного </w:t>
      </w:r>
      <w:hyperlink r:id="rId353" w:history="1">
        <w:r>
          <w:rPr>
            <w:rFonts w:ascii="Calibri" w:hAnsi="Calibri" w:cs="Calibri"/>
            <w:color w:val="0000FF"/>
          </w:rPr>
          <w:t>кодекса</w:t>
        </w:r>
      </w:hyperlink>
      <w:r>
        <w:rPr>
          <w:rFonts w:ascii="Calibri" w:hAnsi="Calibri" w:cs="Calibri"/>
        </w:rPr>
        <w:t xml:space="preserve"> Российской Федерации, за исключением случаев, предусмотренных Вводным законом (</w:t>
      </w:r>
      <w:hyperlink r:id="rId354" w:history="1">
        <w:r>
          <w:rPr>
            <w:rFonts w:ascii="Calibri" w:hAnsi="Calibri" w:cs="Calibri"/>
            <w:color w:val="0000FF"/>
          </w:rPr>
          <w:t>статья 5</w:t>
        </w:r>
      </w:hyperlink>
      <w:r>
        <w:rPr>
          <w:rFonts w:ascii="Calibri" w:hAnsi="Calibri" w:cs="Calibri"/>
        </w:rPr>
        <w:t xml:space="preserve"> Вводного закона);</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д) в договоре найма специализированного жилого помещения указываются члены семьи нанимателя (</w:t>
      </w:r>
      <w:hyperlink r:id="rId355" w:history="1">
        <w:r>
          <w:rPr>
            <w:rFonts w:ascii="Calibri" w:hAnsi="Calibri" w:cs="Calibri"/>
            <w:color w:val="0000FF"/>
          </w:rPr>
          <w:t>часть 6 статьи 100</w:t>
        </w:r>
      </w:hyperlink>
      <w:r>
        <w:rPr>
          <w:rFonts w:ascii="Calibri" w:hAnsi="Calibri" w:cs="Calibri"/>
        </w:rPr>
        <w:t xml:space="preserve"> ЖК РФ). Принимая во внимание, что типовыми договорами найма специализированных жилых помещений нанимателю предоставлено право </w:t>
      </w:r>
      <w:proofErr w:type="gramStart"/>
      <w:r>
        <w:rPr>
          <w:rFonts w:ascii="Calibri" w:hAnsi="Calibri" w:cs="Calibri"/>
        </w:rPr>
        <w:t>пользоваться</w:t>
      </w:r>
      <w:proofErr w:type="gramEnd"/>
      <w:r>
        <w:rPr>
          <w:rFonts w:ascii="Calibri" w:hAnsi="Calibri" w:cs="Calibri"/>
        </w:rPr>
        <w:t xml:space="preserve"> жилым помещением вместе с членами семьи, он вправе вселить в это жилое помещение других лиц в качестве членов своей семьи (например, супруга, детей, родителей) с соблюдением требований, установленных </w:t>
      </w:r>
      <w:hyperlink r:id="rId356" w:history="1">
        <w:r>
          <w:rPr>
            <w:rFonts w:ascii="Calibri" w:hAnsi="Calibri" w:cs="Calibri"/>
            <w:color w:val="0000FF"/>
          </w:rPr>
          <w:t>статьей 70</w:t>
        </w:r>
      </w:hyperlink>
      <w:r>
        <w:rPr>
          <w:rFonts w:ascii="Calibri" w:hAnsi="Calibri" w:cs="Calibri"/>
        </w:rPr>
        <w:t xml:space="preserve"> ЖК РФ;</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 члены семьи нанимателя специализированного жилого помещения, за исключением служебного жилого помещения, имеют равные с нанимателем права и обязанности по договору (</w:t>
      </w:r>
      <w:hyperlink r:id="rId357" w:history="1">
        <w:r>
          <w:rPr>
            <w:rFonts w:ascii="Calibri" w:hAnsi="Calibri" w:cs="Calibri"/>
            <w:color w:val="0000FF"/>
          </w:rPr>
          <w:t>часть 5 статьи 100</w:t>
        </w:r>
      </w:hyperlink>
      <w:r>
        <w:rPr>
          <w:rFonts w:ascii="Calibri" w:hAnsi="Calibri" w:cs="Calibri"/>
        </w:rPr>
        <w:t xml:space="preserve">, </w:t>
      </w:r>
      <w:hyperlink r:id="rId358" w:history="1">
        <w:r>
          <w:rPr>
            <w:rFonts w:ascii="Calibri" w:hAnsi="Calibri" w:cs="Calibri"/>
            <w:color w:val="0000FF"/>
          </w:rPr>
          <w:t>части 3</w:t>
        </w:r>
      </w:hyperlink>
      <w:r>
        <w:rPr>
          <w:rFonts w:ascii="Calibri" w:hAnsi="Calibri" w:cs="Calibri"/>
        </w:rPr>
        <w:t xml:space="preserve">, </w:t>
      </w:r>
      <w:hyperlink r:id="rId359" w:history="1">
        <w:r>
          <w:rPr>
            <w:rFonts w:ascii="Calibri" w:hAnsi="Calibri" w:cs="Calibri"/>
            <w:color w:val="0000FF"/>
          </w:rPr>
          <w:t>4 статьи 67</w:t>
        </w:r>
      </w:hyperlink>
      <w:r>
        <w:rPr>
          <w:rFonts w:ascii="Calibri" w:hAnsi="Calibri" w:cs="Calibri"/>
        </w:rPr>
        <w:t xml:space="preserve">, </w:t>
      </w:r>
      <w:hyperlink r:id="rId360" w:history="1">
        <w:r>
          <w:rPr>
            <w:rFonts w:ascii="Calibri" w:hAnsi="Calibri" w:cs="Calibri"/>
            <w:color w:val="0000FF"/>
          </w:rPr>
          <w:t>статья 69</w:t>
        </w:r>
      </w:hyperlink>
      <w:r>
        <w:rPr>
          <w:rFonts w:ascii="Calibri" w:hAnsi="Calibri" w:cs="Calibri"/>
        </w:rPr>
        <w:t xml:space="preserve"> ЖК РФ).</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Члены семьи нанимателя служебного жилого помещения в соответствии с </w:t>
      </w:r>
      <w:hyperlink r:id="rId361" w:history="1">
        <w:r>
          <w:rPr>
            <w:rFonts w:ascii="Calibri" w:hAnsi="Calibri" w:cs="Calibri"/>
            <w:color w:val="0000FF"/>
          </w:rPr>
          <w:t>частью 5 статьи 100</w:t>
        </w:r>
      </w:hyperlink>
      <w:r>
        <w:rPr>
          <w:rFonts w:ascii="Calibri" w:hAnsi="Calibri" w:cs="Calibri"/>
        </w:rPr>
        <w:t xml:space="preserve"> и </w:t>
      </w:r>
      <w:hyperlink r:id="rId362" w:history="1">
        <w:r>
          <w:rPr>
            <w:rFonts w:ascii="Calibri" w:hAnsi="Calibri" w:cs="Calibri"/>
            <w:color w:val="0000FF"/>
          </w:rPr>
          <w:t>частями 2</w:t>
        </w:r>
      </w:hyperlink>
      <w:r>
        <w:rPr>
          <w:rFonts w:ascii="Calibri" w:hAnsi="Calibri" w:cs="Calibri"/>
        </w:rPr>
        <w:t xml:space="preserve"> - </w:t>
      </w:r>
      <w:hyperlink r:id="rId363" w:history="1">
        <w:r>
          <w:rPr>
            <w:rFonts w:ascii="Calibri" w:hAnsi="Calibri" w:cs="Calibri"/>
            <w:color w:val="0000FF"/>
          </w:rPr>
          <w:t>4 статьи 31</w:t>
        </w:r>
      </w:hyperlink>
      <w:r>
        <w:rPr>
          <w:rFonts w:ascii="Calibri" w:hAnsi="Calibri" w:cs="Calibri"/>
        </w:rPr>
        <w:t xml:space="preserve"> ЖК РФ имеют равное с нанимателем право пользования жилым помещением, если иное не установлено соглашением между ними. В случае прекращения семейных отношений между нанимателем служебного жилого помещения и членом его семьи право пользования служебным жилым помещением за бывшим членом семьи нанимателя, по общему правилу, не сохраняется (</w:t>
      </w:r>
      <w:hyperlink r:id="rId364" w:history="1">
        <w:r>
          <w:rPr>
            <w:rFonts w:ascii="Calibri" w:hAnsi="Calibri" w:cs="Calibri"/>
            <w:color w:val="0000FF"/>
          </w:rPr>
          <w:t>часть 4 статьи 31</w:t>
        </w:r>
      </w:hyperlink>
      <w:r>
        <w:rPr>
          <w:rFonts w:ascii="Calibri" w:hAnsi="Calibri" w:cs="Calibri"/>
        </w:rPr>
        <w:t xml:space="preserve"> ЖК РФ). Однако оно может быть сохранено за бывшим членом семьи нанимателя служебного жилого помещения по решению суда на определенный срок по основаниям, предусмотренным </w:t>
      </w:r>
      <w:hyperlink r:id="rId365" w:history="1">
        <w:r>
          <w:rPr>
            <w:rFonts w:ascii="Calibri" w:hAnsi="Calibri" w:cs="Calibri"/>
            <w:color w:val="0000FF"/>
          </w:rPr>
          <w:t>частью 4 статьи 31</w:t>
        </w:r>
      </w:hyperlink>
      <w:r>
        <w:rPr>
          <w:rFonts w:ascii="Calibri" w:hAnsi="Calibri" w:cs="Calibri"/>
        </w:rPr>
        <w:t xml:space="preserve"> ЖК РФ.</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42. В соответствии с </w:t>
      </w:r>
      <w:hyperlink r:id="rId366" w:history="1">
        <w:r>
          <w:rPr>
            <w:rFonts w:ascii="Calibri" w:hAnsi="Calibri" w:cs="Calibri"/>
            <w:color w:val="0000FF"/>
          </w:rPr>
          <w:t>частью 1 статьи 103</w:t>
        </w:r>
      </w:hyperlink>
      <w:r>
        <w:rPr>
          <w:rFonts w:ascii="Calibri" w:hAnsi="Calibri" w:cs="Calibri"/>
        </w:rPr>
        <w:t xml:space="preserve"> ЖК РФ в случаях расторжения или прекращения договора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r:id="rId367" w:history="1">
        <w:r>
          <w:rPr>
            <w:rFonts w:ascii="Calibri" w:hAnsi="Calibri" w:cs="Calibri"/>
            <w:color w:val="0000FF"/>
          </w:rPr>
          <w:t>частью 2 статьи 102</w:t>
        </w:r>
      </w:hyperlink>
      <w:r>
        <w:rPr>
          <w:rFonts w:ascii="Calibri" w:hAnsi="Calibri" w:cs="Calibri"/>
        </w:rPr>
        <w:t xml:space="preserve"> и </w:t>
      </w:r>
      <w:hyperlink r:id="rId368" w:history="1">
        <w:r>
          <w:rPr>
            <w:rFonts w:ascii="Calibri" w:hAnsi="Calibri" w:cs="Calibri"/>
            <w:color w:val="0000FF"/>
          </w:rPr>
          <w:t>частью 2 статьи 103</w:t>
        </w:r>
      </w:hyperlink>
      <w:r>
        <w:rPr>
          <w:rFonts w:ascii="Calibri" w:hAnsi="Calibri" w:cs="Calibri"/>
        </w:rPr>
        <w:t xml:space="preserve"> ЖК РФ.</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этой связи по делам о выселении граждан из специализированных жилых помещений (</w:t>
      </w:r>
      <w:hyperlink r:id="rId369" w:history="1">
        <w:r>
          <w:rPr>
            <w:rFonts w:ascii="Calibri" w:hAnsi="Calibri" w:cs="Calibri"/>
            <w:color w:val="0000FF"/>
          </w:rPr>
          <w:t>статья 103</w:t>
        </w:r>
      </w:hyperlink>
      <w:r>
        <w:rPr>
          <w:rFonts w:ascii="Calibri" w:hAnsi="Calibri" w:cs="Calibri"/>
        </w:rPr>
        <w:t xml:space="preserve"> ЖК РФ) судам необходимо иметь в виду, что не могут быть выселены из служебных жилых помещений и жилых помещений в общежитиях без предоставления других жилых помещений граждане, перечисленные в </w:t>
      </w:r>
      <w:hyperlink r:id="rId370" w:history="1">
        <w:r>
          <w:rPr>
            <w:rFonts w:ascii="Calibri" w:hAnsi="Calibri" w:cs="Calibri"/>
            <w:color w:val="0000FF"/>
          </w:rPr>
          <w:t>пунктах 1</w:t>
        </w:r>
      </w:hyperlink>
      <w:r>
        <w:rPr>
          <w:rFonts w:ascii="Calibri" w:hAnsi="Calibri" w:cs="Calibri"/>
        </w:rPr>
        <w:t xml:space="preserve"> - </w:t>
      </w:r>
      <w:hyperlink r:id="rId371" w:history="1">
        <w:r>
          <w:rPr>
            <w:rFonts w:ascii="Calibri" w:hAnsi="Calibri" w:cs="Calibri"/>
            <w:color w:val="0000FF"/>
          </w:rPr>
          <w:t>4 части 2 статьи 103</w:t>
        </w:r>
      </w:hyperlink>
      <w:r>
        <w:rPr>
          <w:rFonts w:ascii="Calibri" w:hAnsi="Calibri" w:cs="Calibri"/>
        </w:rPr>
        <w:t xml:space="preserve"> ЖК РФ, при условии, что они не являются нанимателями жилых</w:t>
      </w:r>
      <w:proofErr w:type="gramEnd"/>
      <w:r>
        <w:rPr>
          <w:rFonts w:ascii="Calibri" w:hAnsi="Calibri" w:cs="Calibri"/>
        </w:rPr>
        <w:t xml:space="preserve">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состоят на учете в качестве нуждающихся в жилых помещениях.</w:t>
      </w:r>
    </w:p>
    <w:p w:rsidR="009320A7" w:rsidRDefault="009320A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Предоставляемое гражданам, выселяемым из служебного жилого помещения или жилого помещения в общежитии, другое жилое помещение должно находиться в черте соответствующего населенного пункта (</w:t>
      </w:r>
      <w:hyperlink r:id="rId372" w:history="1">
        <w:r>
          <w:rPr>
            <w:rFonts w:ascii="Calibri" w:hAnsi="Calibri" w:cs="Calibri"/>
            <w:color w:val="0000FF"/>
          </w:rPr>
          <w:t>часть 3 статьи 103</w:t>
        </w:r>
      </w:hyperlink>
      <w:r>
        <w:rPr>
          <w:rFonts w:ascii="Calibri" w:hAnsi="Calibri" w:cs="Calibri"/>
        </w:rPr>
        <w:t xml:space="preserve"> ЖК РФ), отвечать санитарным и техническим требованиям (</w:t>
      </w:r>
      <w:hyperlink r:id="rId373" w:history="1">
        <w:r>
          <w:rPr>
            <w:rFonts w:ascii="Calibri" w:hAnsi="Calibri" w:cs="Calibri"/>
            <w:color w:val="0000FF"/>
          </w:rPr>
          <w:t>часть 2 статья 15</w:t>
        </w:r>
      </w:hyperlink>
      <w:r>
        <w:rPr>
          <w:rFonts w:ascii="Calibri" w:hAnsi="Calibri" w:cs="Calibri"/>
        </w:rPr>
        <w:t xml:space="preserve"> ЖК РФ) и, как следует из содержания </w:t>
      </w:r>
      <w:hyperlink r:id="rId374" w:history="1">
        <w:r>
          <w:rPr>
            <w:rFonts w:ascii="Calibri" w:hAnsi="Calibri" w:cs="Calibri"/>
            <w:color w:val="0000FF"/>
          </w:rPr>
          <w:t>части 2 статьи 103</w:t>
        </w:r>
      </w:hyperlink>
      <w:r>
        <w:rPr>
          <w:rFonts w:ascii="Calibri" w:hAnsi="Calibri" w:cs="Calibri"/>
        </w:rPr>
        <w:t xml:space="preserve"> ЖК РФ, относиться к жилищному фонду социального использования.</w:t>
      </w:r>
      <w:proofErr w:type="gramEnd"/>
      <w:r>
        <w:rPr>
          <w:rFonts w:ascii="Calibri" w:hAnsi="Calibri" w:cs="Calibri"/>
        </w:rPr>
        <w:t xml:space="preserve"> Благоустроенность и размер другого жилого помещения правового значения не имеют.</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43. Судам следует учитывать, что </w:t>
      </w:r>
      <w:hyperlink r:id="rId375" w:history="1">
        <w:r>
          <w:rPr>
            <w:rFonts w:ascii="Calibri" w:hAnsi="Calibri" w:cs="Calibri"/>
            <w:color w:val="0000FF"/>
          </w:rPr>
          <w:t>статьей 13</w:t>
        </w:r>
      </w:hyperlink>
      <w:r>
        <w:rPr>
          <w:rFonts w:ascii="Calibri" w:hAnsi="Calibri" w:cs="Calibri"/>
        </w:rPr>
        <w:t xml:space="preserve"> Вводного закона предусмотрены дополнительные гарантии для граждан, проживающих в служебных жилых помещениях и жилых помещениях в общежитиях, предоставленных им до введения в действие Жилищного </w:t>
      </w:r>
      <w:hyperlink r:id="rId376" w:history="1">
        <w:r>
          <w:rPr>
            <w:rFonts w:ascii="Calibri" w:hAnsi="Calibri" w:cs="Calibri"/>
            <w:color w:val="0000FF"/>
          </w:rPr>
          <w:t>кодекса</w:t>
        </w:r>
      </w:hyperlink>
      <w:r>
        <w:rPr>
          <w:rFonts w:ascii="Calibri" w:hAnsi="Calibri" w:cs="Calibri"/>
        </w:rPr>
        <w:t xml:space="preserve"> Российской Федерации. </w:t>
      </w:r>
      <w:proofErr w:type="gramStart"/>
      <w:r>
        <w:rPr>
          <w:rFonts w:ascii="Calibri" w:hAnsi="Calibri" w:cs="Calibri"/>
        </w:rPr>
        <w:t xml:space="preserve">В соответствии с названной </w:t>
      </w:r>
      <w:hyperlink r:id="rId377" w:history="1">
        <w:r>
          <w:rPr>
            <w:rFonts w:ascii="Calibri" w:hAnsi="Calibri" w:cs="Calibri"/>
            <w:color w:val="0000FF"/>
          </w:rPr>
          <w:t>статьей</w:t>
        </w:r>
      </w:hyperlink>
      <w:r>
        <w:rPr>
          <w:rFonts w:ascii="Calibri" w:hAnsi="Calibri" w:cs="Calibri"/>
        </w:rPr>
        <w:t xml:space="preserve"> указанные граждане, состоящие на учете в качестве нуждающихся в жилых помещениях, предоставляемых по договорам социального найма (</w:t>
      </w:r>
      <w:hyperlink r:id="rId378" w:history="1">
        <w:r>
          <w:rPr>
            <w:rFonts w:ascii="Calibri" w:hAnsi="Calibri" w:cs="Calibri"/>
            <w:color w:val="0000FF"/>
          </w:rPr>
          <w:t>часть 1 статьи 51</w:t>
        </w:r>
      </w:hyperlink>
      <w:r>
        <w:rPr>
          <w:rFonts w:ascii="Calibri" w:hAnsi="Calibri" w:cs="Calibri"/>
        </w:rPr>
        <w:t xml:space="preserve"> ЖК РФ), или имеющие право состоять на данном учете (</w:t>
      </w:r>
      <w:hyperlink r:id="rId379" w:history="1">
        <w:r>
          <w:rPr>
            <w:rFonts w:ascii="Calibri" w:hAnsi="Calibri" w:cs="Calibri"/>
            <w:color w:val="0000FF"/>
          </w:rPr>
          <w:t>часть 2 статьи 52</w:t>
        </w:r>
      </w:hyperlink>
      <w:r>
        <w:rPr>
          <w:rFonts w:ascii="Calibri" w:hAnsi="Calibri" w:cs="Calibri"/>
        </w:rPr>
        <w:t xml:space="preserve"> ЖК РФ), не могут быть выселены из служебных жилых помещений и жилых помещений в общежитиях без предоставления других жилых помещений, если их</w:t>
      </w:r>
      <w:proofErr w:type="gramEnd"/>
      <w:r>
        <w:rPr>
          <w:rFonts w:ascii="Calibri" w:hAnsi="Calibri" w:cs="Calibri"/>
        </w:rPr>
        <w:t xml:space="preserve"> выселение не допускалось законом до введения в действие Жилищного </w:t>
      </w:r>
      <w:hyperlink r:id="rId380" w:history="1">
        <w:r>
          <w:rPr>
            <w:rFonts w:ascii="Calibri" w:hAnsi="Calibri" w:cs="Calibri"/>
            <w:color w:val="0000FF"/>
          </w:rPr>
          <w:t>кодекса</w:t>
        </w:r>
      </w:hyperlink>
      <w:r>
        <w:rPr>
          <w:rFonts w:ascii="Calibri" w:hAnsi="Calibri" w:cs="Calibri"/>
        </w:rPr>
        <w:t xml:space="preserve"> Российской Федерации. Категории граждан, выселяемых из служебных жилых помещений и общежитий с предоставлением другого жилого помещения, были определены </w:t>
      </w:r>
      <w:hyperlink r:id="rId381" w:history="1">
        <w:r>
          <w:rPr>
            <w:rFonts w:ascii="Calibri" w:hAnsi="Calibri" w:cs="Calibri"/>
            <w:color w:val="0000FF"/>
          </w:rPr>
          <w:t>статьями 108</w:t>
        </w:r>
      </w:hyperlink>
      <w:r>
        <w:rPr>
          <w:rFonts w:ascii="Calibri" w:hAnsi="Calibri" w:cs="Calibri"/>
        </w:rPr>
        <w:t xml:space="preserve"> и </w:t>
      </w:r>
      <w:hyperlink r:id="rId382" w:history="1">
        <w:r>
          <w:rPr>
            <w:rFonts w:ascii="Calibri" w:hAnsi="Calibri" w:cs="Calibri"/>
            <w:color w:val="0000FF"/>
          </w:rPr>
          <w:t>110</w:t>
        </w:r>
      </w:hyperlink>
      <w:r>
        <w:rPr>
          <w:rFonts w:ascii="Calibri" w:hAnsi="Calibri" w:cs="Calibri"/>
        </w:rPr>
        <w:t xml:space="preserve"> ЖК РСФСР.</w:t>
      </w:r>
    </w:p>
    <w:p w:rsidR="009320A7" w:rsidRDefault="009320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44. </w:t>
      </w:r>
      <w:proofErr w:type="gramStart"/>
      <w:r>
        <w:rPr>
          <w:rFonts w:ascii="Calibri" w:hAnsi="Calibri" w:cs="Calibri"/>
        </w:rPr>
        <w:t xml:space="preserve">В связи с принятием настоящего Постановления признать утратившим силу </w:t>
      </w:r>
      <w:hyperlink r:id="rId383" w:history="1">
        <w:r>
          <w:rPr>
            <w:rFonts w:ascii="Calibri" w:hAnsi="Calibri" w:cs="Calibri"/>
            <w:color w:val="0000FF"/>
          </w:rPr>
          <w:t>пункт 13</w:t>
        </w:r>
      </w:hyperlink>
      <w:r>
        <w:rPr>
          <w:rFonts w:ascii="Calibri" w:hAnsi="Calibri" w:cs="Calibri"/>
        </w:rPr>
        <w:t xml:space="preserve"> Постановления Пленума Верховного Суда Российской Федерации от 24 августа 1993 г. N 8 "О некоторых вопросах применения судами Закона Российской Федерации "О приватизации жилищного фонда в Российской Федерации" в редакции Постановлений Пленума от 21 декабря 1993 г. N 11 и от 25 октября 1996 г. N 10, с изменениями</w:t>
      </w:r>
      <w:proofErr w:type="gramEnd"/>
      <w:r>
        <w:rPr>
          <w:rFonts w:ascii="Calibri" w:hAnsi="Calibri" w:cs="Calibri"/>
        </w:rPr>
        <w:t xml:space="preserve"> и дополнениями, внесенными </w:t>
      </w:r>
      <w:hyperlink r:id="rId384" w:history="1">
        <w:r>
          <w:rPr>
            <w:rFonts w:ascii="Calibri" w:hAnsi="Calibri" w:cs="Calibri"/>
            <w:color w:val="0000FF"/>
          </w:rPr>
          <w:t>Постановлением</w:t>
        </w:r>
      </w:hyperlink>
      <w:r>
        <w:rPr>
          <w:rFonts w:ascii="Calibri" w:hAnsi="Calibri" w:cs="Calibri"/>
        </w:rPr>
        <w:t xml:space="preserve"> Пленума от 6 февраля 2007 г. N 6.</w:t>
      </w:r>
    </w:p>
    <w:p w:rsidR="009320A7" w:rsidRDefault="009320A7">
      <w:pPr>
        <w:autoSpaceDE w:val="0"/>
        <w:autoSpaceDN w:val="0"/>
        <w:adjustRightInd w:val="0"/>
        <w:spacing w:after="0" w:line="240" w:lineRule="auto"/>
        <w:ind w:firstLine="540"/>
        <w:jc w:val="both"/>
        <w:rPr>
          <w:rFonts w:ascii="Calibri" w:hAnsi="Calibri" w:cs="Calibri"/>
        </w:rPr>
      </w:pPr>
    </w:p>
    <w:p w:rsidR="009320A7" w:rsidRDefault="009320A7">
      <w:pPr>
        <w:autoSpaceDE w:val="0"/>
        <w:autoSpaceDN w:val="0"/>
        <w:adjustRightInd w:val="0"/>
        <w:spacing w:after="0" w:line="240" w:lineRule="auto"/>
        <w:jc w:val="right"/>
        <w:rPr>
          <w:rFonts w:ascii="Calibri" w:hAnsi="Calibri" w:cs="Calibri"/>
        </w:rPr>
      </w:pPr>
      <w:r>
        <w:rPr>
          <w:rFonts w:ascii="Calibri" w:hAnsi="Calibri" w:cs="Calibri"/>
        </w:rPr>
        <w:t>Председатель Верховного Суда</w:t>
      </w:r>
    </w:p>
    <w:p w:rsidR="009320A7" w:rsidRDefault="009320A7">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320A7" w:rsidRDefault="009320A7">
      <w:pPr>
        <w:autoSpaceDE w:val="0"/>
        <w:autoSpaceDN w:val="0"/>
        <w:adjustRightInd w:val="0"/>
        <w:spacing w:after="0" w:line="240" w:lineRule="auto"/>
        <w:jc w:val="right"/>
        <w:rPr>
          <w:rFonts w:ascii="Calibri" w:hAnsi="Calibri" w:cs="Calibri"/>
        </w:rPr>
      </w:pPr>
      <w:r>
        <w:rPr>
          <w:rFonts w:ascii="Calibri" w:hAnsi="Calibri" w:cs="Calibri"/>
        </w:rPr>
        <w:t>В.М.ЛЕБЕДЕВ</w:t>
      </w:r>
    </w:p>
    <w:p w:rsidR="009320A7" w:rsidRDefault="009320A7">
      <w:pPr>
        <w:autoSpaceDE w:val="0"/>
        <w:autoSpaceDN w:val="0"/>
        <w:adjustRightInd w:val="0"/>
        <w:spacing w:after="0" w:line="240" w:lineRule="auto"/>
        <w:jc w:val="right"/>
        <w:rPr>
          <w:rFonts w:ascii="Calibri" w:hAnsi="Calibri" w:cs="Calibri"/>
        </w:rPr>
      </w:pPr>
    </w:p>
    <w:p w:rsidR="009320A7" w:rsidRDefault="009320A7">
      <w:pPr>
        <w:autoSpaceDE w:val="0"/>
        <w:autoSpaceDN w:val="0"/>
        <w:adjustRightInd w:val="0"/>
        <w:spacing w:after="0" w:line="240" w:lineRule="auto"/>
        <w:jc w:val="right"/>
        <w:rPr>
          <w:rFonts w:ascii="Calibri" w:hAnsi="Calibri" w:cs="Calibri"/>
        </w:rPr>
      </w:pPr>
      <w:r>
        <w:rPr>
          <w:rFonts w:ascii="Calibri" w:hAnsi="Calibri" w:cs="Calibri"/>
        </w:rPr>
        <w:t>Секретарь Пленума,</w:t>
      </w:r>
    </w:p>
    <w:p w:rsidR="009320A7" w:rsidRDefault="009320A7">
      <w:pPr>
        <w:autoSpaceDE w:val="0"/>
        <w:autoSpaceDN w:val="0"/>
        <w:adjustRightInd w:val="0"/>
        <w:spacing w:after="0" w:line="240" w:lineRule="auto"/>
        <w:jc w:val="right"/>
        <w:rPr>
          <w:rFonts w:ascii="Calibri" w:hAnsi="Calibri" w:cs="Calibri"/>
        </w:rPr>
      </w:pPr>
      <w:r>
        <w:rPr>
          <w:rFonts w:ascii="Calibri" w:hAnsi="Calibri" w:cs="Calibri"/>
        </w:rPr>
        <w:lastRenderedPageBreak/>
        <w:t>судья Верховного Суда</w:t>
      </w:r>
    </w:p>
    <w:p w:rsidR="009320A7" w:rsidRDefault="009320A7">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320A7" w:rsidRDefault="009320A7">
      <w:pPr>
        <w:autoSpaceDE w:val="0"/>
        <w:autoSpaceDN w:val="0"/>
        <w:adjustRightInd w:val="0"/>
        <w:spacing w:after="0" w:line="240" w:lineRule="auto"/>
        <w:jc w:val="right"/>
        <w:rPr>
          <w:rFonts w:ascii="Calibri" w:hAnsi="Calibri" w:cs="Calibri"/>
        </w:rPr>
      </w:pPr>
      <w:r>
        <w:rPr>
          <w:rFonts w:ascii="Calibri" w:hAnsi="Calibri" w:cs="Calibri"/>
        </w:rPr>
        <w:t>В.В.ДОРОШКОВ</w:t>
      </w:r>
    </w:p>
    <w:p w:rsidR="009320A7" w:rsidRDefault="009320A7">
      <w:pPr>
        <w:autoSpaceDE w:val="0"/>
        <w:autoSpaceDN w:val="0"/>
        <w:adjustRightInd w:val="0"/>
        <w:spacing w:after="0" w:line="240" w:lineRule="auto"/>
        <w:ind w:firstLine="540"/>
        <w:jc w:val="both"/>
        <w:rPr>
          <w:rFonts w:ascii="Calibri" w:hAnsi="Calibri" w:cs="Calibri"/>
        </w:rPr>
      </w:pPr>
    </w:p>
    <w:p w:rsidR="009320A7" w:rsidRDefault="009320A7">
      <w:pPr>
        <w:autoSpaceDE w:val="0"/>
        <w:autoSpaceDN w:val="0"/>
        <w:adjustRightInd w:val="0"/>
        <w:spacing w:after="0" w:line="240" w:lineRule="auto"/>
        <w:ind w:firstLine="540"/>
        <w:jc w:val="both"/>
        <w:rPr>
          <w:rFonts w:ascii="Calibri" w:hAnsi="Calibri" w:cs="Calibri"/>
        </w:rPr>
      </w:pPr>
    </w:p>
    <w:p w:rsidR="009320A7" w:rsidRDefault="009320A7">
      <w:pPr>
        <w:pStyle w:val="ConsPlusNonformat"/>
        <w:widowControl/>
        <w:pBdr>
          <w:top w:val="single" w:sz="6" w:space="0" w:color="auto"/>
        </w:pBdr>
        <w:rPr>
          <w:sz w:val="2"/>
          <w:szCs w:val="2"/>
        </w:rPr>
      </w:pPr>
    </w:p>
    <w:p w:rsidR="00861447" w:rsidRDefault="00861447"/>
    <w:sectPr w:rsidR="00861447" w:rsidSect="008C68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0A7"/>
    <w:rsid w:val="00861447"/>
    <w:rsid w:val="00932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20A7"/>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9320A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320A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320A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9320A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20A7"/>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9320A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320A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320A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9320A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675F1591376D41ED0E309342E0AD598DE66C17D9498C5DD79F2146A29A39C21D4E73DF7CC38B40Ek5d6I" TargetMode="External"/><Relationship Id="rId299" Type="http://schemas.openxmlformats.org/officeDocument/2006/relationships/hyperlink" Target="consultantplus://offline/ref=6675F1591376D41ED0E309342E0AD598DE66C17D9498C5DD79F2146A29A39C21D4E73DF7CC38B30Fk5d4I" TargetMode="External"/><Relationship Id="rId21" Type="http://schemas.openxmlformats.org/officeDocument/2006/relationships/hyperlink" Target="consultantplus://offline/ref=6675F1591376D41ED0E309342E0AD598DE66C1769195C5DD79F2146A29A39C21D4E73DF7CC38B408k5d6I" TargetMode="External"/><Relationship Id="rId42" Type="http://schemas.openxmlformats.org/officeDocument/2006/relationships/hyperlink" Target="consultantplus://offline/ref=6675F1591376D41ED0E309342E0AD598DE66C17D9498C5DD79F2146A29kAd3I" TargetMode="External"/><Relationship Id="rId63" Type="http://schemas.openxmlformats.org/officeDocument/2006/relationships/hyperlink" Target="consultantplus://offline/ref=6675F1591376D41ED0E309342E0AD598D865C375959698D771AB18682EACC336D3AE31F6CC39B5k0d8I" TargetMode="External"/><Relationship Id="rId84" Type="http://schemas.openxmlformats.org/officeDocument/2006/relationships/hyperlink" Target="consultantplus://offline/ref=6675F1591376D41ED0E309342E0AD598DE66C3719398C5DD79F2146A29A39C21D4E73DF7CC38B20Fk5d4I" TargetMode="External"/><Relationship Id="rId138" Type="http://schemas.openxmlformats.org/officeDocument/2006/relationships/hyperlink" Target="consultantplus://offline/ref=6675F1591376D41ED0E309342E0AD598DE64C4729A9CC5DD79F2146A29A39C21D4E73DF7CC38B70Ak5d0I" TargetMode="External"/><Relationship Id="rId159" Type="http://schemas.openxmlformats.org/officeDocument/2006/relationships/hyperlink" Target="consultantplus://offline/ref=6675F1591376D41ED0E309342E0AD598DE66C3709295C5DD79F2146A29A39C21D4E73DF7CC38B202k5d3I" TargetMode="External"/><Relationship Id="rId324" Type="http://schemas.openxmlformats.org/officeDocument/2006/relationships/hyperlink" Target="consultantplus://offline/ref=6675F1591376D41ED0E309342E0AD598DE66C17D9498C5DD79F2146A29A39C21D4E73DF7CC38B70Ek5d6I" TargetMode="External"/><Relationship Id="rId345" Type="http://schemas.openxmlformats.org/officeDocument/2006/relationships/hyperlink" Target="consultantplus://offline/ref=6675F1591376D41ED0E309342E0AD598DE66C17D9498C5DD79F2146A29A39C21D4E73DF3kCdCI" TargetMode="External"/><Relationship Id="rId366" Type="http://schemas.openxmlformats.org/officeDocument/2006/relationships/hyperlink" Target="consultantplus://offline/ref=6675F1591376D41ED0E309342E0AD598DE66C17D9498C5DD79F2146A29A39C21D4E73DF7CC38B008k5d7I" TargetMode="External"/><Relationship Id="rId170" Type="http://schemas.openxmlformats.org/officeDocument/2006/relationships/hyperlink" Target="consultantplus://offline/ref=6675F1591376D41ED0E309342E0AD598DE67C27C939FC5DD79F2146A29A39C21D4E73DF7CC38B40Bk5d5I" TargetMode="External"/><Relationship Id="rId191" Type="http://schemas.openxmlformats.org/officeDocument/2006/relationships/hyperlink" Target="consultantplus://offline/ref=6675F1591376D41ED0E309342E0AD598DE66C17D9498C5DD79F2146A29A39C21D4E73DkFd7I" TargetMode="External"/><Relationship Id="rId205" Type="http://schemas.openxmlformats.org/officeDocument/2006/relationships/hyperlink" Target="consultantplus://offline/ref=6675F1591376D41ED0E309342E0AD598DE66C17D9498C5DD79F2146A29A39C21D4E73DF7CC39B60Bk5d2I" TargetMode="External"/><Relationship Id="rId226" Type="http://schemas.openxmlformats.org/officeDocument/2006/relationships/hyperlink" Target="consultantplus://offline/ref=6675F1591376D41ED0E309342E0AD598DE66C17D9498C5DD79F2146A29A39C21D4E73DF7CC38B208k5d5I" TargetMode="External"/><Relationship Id="rId247" Type="http://schemas.openxmlformats.org/officeDocument/2006/relationships/hyperlink" Target="consultantplus://offline/ref=6675F1591376D41ED0E309342E0AD598DE67C2779A95C5DD79F2146A29A39C21D4E73DF7CC38B40Ek5d6I" TargetMode="External"/><Relationship Id="rId107" Type="http://schemas.openxmlformats.org/officeDocument/2006/relationships/hyperlink" Target="consultantplus://offline/ref=6675F1591376D41ED0E309342E0AD598DE66C17D9498C5DD79F2146A29A39C21D4E73DF7CC38B40Ek5d5I" TargetMode="External"/><Relationship Id="rId268" Type="http://schemas.openxmlformats.org/officeDocument/2006/relationships/hyperlink" Target="consultantplus://offline/ref=6675F1591376D41ED0E309342E0AD598DE66C17D9498C5DD79F2146A29kAd3I" TargetMode="External"/><Relationship Id="rId289" Type="http://schemas.openxmlformats.org/officeDocument/2006/relationships/hyperlink" Target="consultantplus://offline/ref=6675F1591376D41ED0E309342E0AD598DE66C17D9498C5DD79F2146A29A39C21D4E73DF7CC38B608k5d2I" TargetMode="External"/><Relationship Id="rId11" Type="http://schemas.openxmlformats.org/officeDocument/2006/relationships/hyperlink" Target="consultantplus://offline/ref=6675F1591376D41ED0E309342E0AD598DD6DC77198CB92DF28A71A6F21F3D4319AA230F6CD38kBd6I" TargetMode="External"/><Relationship Id="rId32" Type="http://schemas.openxmlformats.org/officeDocument/2006/relationships/hyperlink" Target="consultantplus://offline/ref=6675F1591376D41ED0E309342E0AD598DE66C17D9498C5DD79F2146A29kAd3I" TargetMode="External"/><Relationship Id="rId53" Type="http://schemas.openxmlformats.org/officeDocument/2006/relationships/hyperlink" Target="consultantplus://offline/ref=6675F1591376D41ED0E309342E0AD598D862C671939698D771AB18682EACC336D3AE31F6CC38B7k0dAI" TargetMode="External"/><Relationship Id="rId74" Type="http://schemas.openxmlformats.org/officeDocument/2006/relationships/hyperlink" Target="consultantplus://offline/ref=6675F1591376D41ED0E309342E0AD598DE66C17D9498C5DD79F2146A29A39C21D4E73DF7CC38B60Fk5dCI" TargetMode="External"/><Relationship Id="rId128" Type="http://schemas.openxmlformats.org/officeDocument/2006/relationships/hyperlink" Target="consultantplus://offline/ref=6675F1591376D41ED0E309342E0AD598DE66C1769195C5DD79F2146A29A39C21D4E73DF7CC38BF0Fk5d4I" TargetMode="External"/><Relationship Id="rId149" Type="http://schemas.openxmlformats.org/officeDocument/2006/relationships/hyperlink" Target="consultantplus://offline/ref=6675F1591376D41ED0E309342E0AD598DE66C17D9498C5DD79F2146A29A39C21D4E73DF7CC38B40Ek5dCI" TargetMode="External"/><Relationship Id="rId314" Type="http://schemas.openxmlformats.org/officeDocument/2006/relationships/hyperlink" Target="consultantplus://offline/ref=6675F1591376D41ED0E309342E0AD598DE66C17D9498C5DD79F2146A29A39C21D4E73DF7CC38B30Ck5d1I" TargetMode="External"/><Relationship Id="rId335" Type="http://schemas.openxmlformats.org/officeDocument/2006/relationships/hyperlink" Target="consultantplus://offline/ref=6675F1591376D41ED0E309342E0AD598DE66C17D9498C5DD79F2146A29A39C21D4E73DF7CC38B30Dk5d4I" TargetMode="External"/><Relationship Id="rId356" Type="http://schemas.openxmlformats.org/officeDocument/2006/relationships/hyperlink" Target="consultantplus://offline/ref=6675F1591376D41ED0E309342E0AD598DE66C17D9498C5DD79F2146A29A39C21D4E73DF7CC38B20Ck5d2I" TargetMode="External"/><Relationship Id="rId377" Type="http://schemas.openxmlformats.org/officeDocument/2006/relationships/hyperlink" Target="consultantplus://offline/ref=6675F1591376D41ED0E309342E0AD598DE64C4729A9CC5DD79F2146A29A39C21D4E73DF7CC38B602k5d6I" TargetMode="External"/><Relationship Id="rId5" Type="http://schemas.openxmlformats.org/officeDocument/2006/relationships/hyperlink" Target="consultantplus://offline/ref=6675F1591376D41ED0E309342E0AD598DE67C07C9398C5DD79F2146A29A39C21D4E73DF7CC38B60Dk5d0I" TargetMode="External"/><Relationship Id="rId95" Type="http://schemas.openxmlformats.org/officeDocument/2006/relationships/hyperlink" Target="consultantplus://offline/ref=6675F1591376D41ED0E309342E0AD598DE66C17D9498C5DD79F2146A29kAd3I" TargetMode="External"/><Relationship Id="rId160" Type="http://schemas.openxmlformats.org/officeDocument/2006/relationships/hyperlink" Target="consultantplus://offline/ref=6675F1591376D41ED0E309342E0AD598DE67C27C939FC5DD79F2146A29A39C21D4E73DF7CC39B40Dk5d6I" TargetMode="External"/><Relationship Id="rId181" Type="http://schemas.openxmlformats.org/officeDocument/2006/relationships/hyperlink" Target="consultantplus://offline/ref=6675F1591376D41ED0E309342E0AD598DE66C17D9498C5DD79F2146A29A39C21D4E73DF7CC38B40Ek5d2I" TargetMode="External"/><Relationship Id="rId216" Type="http://schemas.openxmlformats.org/officeDocument/2006/relationships/hyperlink" Target="consultantplus://offline/ref=6675F1591376D41ED0E309342E0AD598DE67C27C939FC5DD79F2146A29A39C21D4E73DF7CC3AB702k5d0I" TargetMode="External"/><Relationship Id="rId237" Type="http://schemas.openxmlformats.org/officeDocument/2006/relationships/hyperlink" Target="consultantplus://offline/ref=6675F1591376D41ED0E309342E0AD598DE66C17D9498C5DD79F2146A29A39C21D4E73DF7CC38B20Ck5d6I" TargetMode="External"/><Relationship Id="rId258" Type="http://schemas.openxmlformats.org/officeDocument/2006/relationships/hyperlink" Target="consultantplus://offline/ref=6675F1591376D41ED0E309342E0AD598DE66C17D9498C5DD79F2146A29A39C21D4E73DF7CC38B20Dk5d5I" TargetMode="External"/><Relationship Id="rId279" Type="http://schemas.openxmlformats.org/officeDocument/2006/relationships/hyperlink" Target="consultantplus://offline/ref=6675F1591376D41ED0E309342E0AD598DE64C4729A9CC5DD79F2146A29A39C21D4E73DF7CC38B60Ck5d1I" TargetMode="External"/><Relationship Id="rId22" Type="http://schemas.openxmlformats.org/officeDocument/2006/relationships/hyperlink" Target="consultantplus://offline/ref=6675F1591376D41ED0E309342E0AD598DE66C1769195C5DD79F2146A29A39C21D4E73DF7CC38B70Bk5d5I" TargetMode="External"/><Relationship Id="rId43" Type="http://schemas.openxmlformats.org/officeDocument/2006/relationships/hyperlink" Target="consultantplus://offline/ref=6675F1591376D41ED0E309342E0AD598DE64C4729A9CC5DD79F2146A29kAd3I" TargetMode="External"/><Relationship Id="rId64" Type="http://schemas.openxmlformats.org/officeDocument/2006/relationships/hyperlink" Target="consultantplus://offline/ref=6675F1591376D41ED0E309342E0AD598DD6DC77198CB92DF28A71A6F21F3D4319AA230F6CD38kBd6I" TargetMode="External"/><Relationship Id="rId118" Type="http://schemas.openxmlformats.org/officeDocument/2006/relationships/hyperlink" Target="consultantplus://offline/ref=6675F1591376D41ED0E309342E0AD598DE66C17D9498C5DD79F2146A29A39C21D4E73DF7CC38B40Ek5d6I" TargetMode="External"/><Relationship Id="rId139" Type="http://schemas.openxmlformats.org/officeDocument/2006/relationships/hyperlink" Target="consultantplus://offline/ref=6675F1591376D41ED0E309342E0AD598DE67C27C939FC5DD79F2146A29A39C21D4E73DF7CC3AB70Dk5d2I" TargetMode="External"/><Relationship Id="rId290" Type="http://schemas.openxmlformats.org/officeDocument/2006/relationships/hyperlink" Target="consultantplus://offline/ref=6675F1591376D41ED0E309342E0AD598DE66C17D9498C5DD79F2146A29A39C21D4E73DF7CC38B408k5d6I" TargetMode="External"/><Relationship Id="rId304" Type="http://schemas.openxmlformats.org/officeDocument/2006/relationships/hyperlink" Target="consultantplus://offline/ref=6675F1591376D41ED0E309342E0AD598DE66C17D9498C5DD79F2146A29A39C21D4E73DF7CC38B30Ck5d5I" TargetMode="External"/><Relationship Id="rId325" Type="http://schemas.openxmlformats.org/officeDocument/2006/relationships/hyperlink" Target="consultantplus://offline/ref=6675F1591376D41ED0E309342E0AD598DE66C17D9498C5DD79F2146A29A39C21D4E73DF7CC38B70Ek5d0I" TargetMode="External"/><Relationship Id="rId346" Type="http://schemas.openxmlformats.org/officeDocument/2006/relationships/hyperlink" Target="consultantplus://offline/ref=6675F1591376D41ED0E309342E0AD598DA6DC177909698D771AB18682EACC336D3AE31F6CC38B7k0dEI" TargetMode="External"/><Relationship Id="rId367" Type="http://schemas.openxmlformats.org/officeDocument/2006/relationships/hyperlink" Target="consultantplus://offline/ref=6675F1591376D41ED0E309342E0AD598DE66C17D9498C5DD79F2146A29A39C21D4E73DF7CC38B008k5d5I" TargetMode="External"/><Relationship Id="rId85" Type="http://schemas.openxmlformats.org/officeDocument/2006/relationships/hyperlink" Target="consultantplus://offline/ref=6675F1591376D41ED0E309342E0AD598DE66C3719398C5DD79F2146A29A39C21D4E73DF7CC38B20Fk5d3I" TargetMode="External"/><Relationship Id="rId150" Type="http://schemas.openxmlformats.org/officeDocument/2006/relationships/hyperlink" Target="consultantplus://offline/ref=6675F1591376D41ED0E309342E0AD598DE67C27C939FC5DD79F2146A29A39C21D4E73DF7CC39B209k5d7I" TargetMode="External"/><Relationship Id="rId171" Type="http://schemas.openxmlformats.org/officeDocument/2006/relationships/hyperlink" Target="consultantplus://offline/ref=6675F1591376D41ED0E309342E0AD598DE67C27C939FC5DD79F2146A29A39C21D4E73DF7CC3AB70Dk5dDI" TargetMode="External"/><Relationship Id="rId192" Type="http://schemas.openxmlformats.org/officeDocument/2006/relationships/hyperlink" Target="consultantplus://offline/ref=6675F1591376D41ED0E309342E0AD598DE66C17D9498C5DD79F2146A29A39C21D4E73DkFd7I" TargetMode="External"/><Relationship Id="rId206" Type="http://schemas.openxmlformats.org/officeDocument/2006/relationships/hyperlink" Target="consultantplus://offline/ref=6675F1591376D41ED0E309342E0AD598DE66C17D9498C5DD79F2146A29A39C21D4E73DF7CC38B70Ak5dCI" TargetMode="External"/><Relationship Id="rId227" Type="http://schemas.openxmlformats.org/officeDocument/2006/relationships/hyperlink" Target="consultantplus://offline/ref=6675F1591376D41ED0E309342E0AD598DE66C17D9498C5DD79F2146A29A39C21D4E73DF7CC38B20Dk5d5I" TargetMode="External"/><Relationship Id="rId248" Type="http://schemas.openxmlformats.org/officeDocument/2006/relationships/hyperlink" Target="consultantplus://offline/ref=6675F1591376D41ED0E309342E0AD598DE66C17D9498C5DD79F2146A29A39C21D4E73DF7CC38B20Ck5dDI" TargetMode="External"/><Relationship Id="rId269" Type="http://schemas.openxmlformats.org/officeDocument/2006/relationships/hyperlink" Target="consultantplus://offline/ref=6675F1591376D41ED0E309342E0AD598DE64C4729A9CC5DD79F2146A29A39C21D4E73DF7CC38B60Ck5d1I" TargetMode="External"/><Relationship Id="rId12" Type="http://schemas.openxmlformats.org/officeDocument/2006/relationships/hyperlink" Target="consultantplus://offline/ref=6675F1591376D41ED0E309342E0AD598DD6DC77198CB92DF28A71A6F21F3D4319AA230F6CD3DkBd3I" TargetMode="External"/><Relationship Id="rId33" Type="http://schemas.openxmlformats.org/officeDocument/2006/relationships/hyperlink" Target="consultantplus://offline/ref=6675F1591376D41ED0E309342E0AD598DE66C17D9498C5DD79F2146A29kAd3I" TargetMode="External"/><Relationship Id="rId108" Type="http://schemas.openxmlformats.org/officeDocument/2006/relationships/hyperlink" Target="consultantplus://offline/ref=6675F1591376D41ED0E309342E0AD598DE66C17D9498C5DD79F2146A29A39C21D4E73DF7CC38B40Ek5d6I" TargetMode="External"/><Relationship Id="rId129" Type="http://schemas.openxmlformats.org/officeDocument/2006/relationships/hyperlink" Target="consultantplus://offline/ref=6675F1591376D41ED0E309342E0AD598DE66C1769195C5DD79F2146A29A39C21D4E73DF7CC38BF0Fk5dDI" TargetMode="External"/><Relationship Id="rId280" Type="http://schemas.openxmlformats.org/officeDocument/2006/relationships/hyperlink" Target="consultantplus://offline/ref=6675F1591376D41ED0E309342E0AD598DE66C17D9498C5DD79F2146A29A39C21D4E73DF7CC38B20Dk5d7I" TargetMode="External"/><Relationship Id="rId315" Type="http://schemas.openxmlformats.org/officeDocument/2006/relationships/hyperlink" Target="consultantplus://offline/ref=6675F1591376D41ED0E309342E0AD598DE66C17D9498C5DD79F2146A29A39C21D4E73DF7CC38B309k5d0I" TargetMode="External"/><Relationship Id="rId336" Type="http://schemas.openxmlformats.org/officeDocument/2006/relationships/hyperlink" Target="consultantplus://offline/ref=6675F1591376D41ED0E309342E0AD598DE66C17D9498C5DD79F2146A29A39C21D4E73DF7CC38B303k5dDI" TargetMode="External"/><Relationship Id="rId357" Type="http://schemas.openxmlformats.org/officeDocument/2006/relationships/hyperlink" Target="consultantplus://offline/ref=6675F1591376D41ED0E309342E0AD598DE66C17D9498C5DD79F2146A29A39C21D4E73DF7CC38B00Bk5d5I" TargetMode="External"/><Relationship Id="rId54" Type="http://schemas.openxmlformats.org/officeDocument/2006/relationships/hyperlink" Target="consultantplus://offline/ref=6675F1591376D41ED0E309342E0AD598DE66C17D9498C5DD79F2146A29A39C21D4E73DF7CC38B60Ek5d6I" TargetMode="External"/><Relationship Id="rId75" Type="http://schemas.openxmlformats.org/officeDocument/2006/relationships/hyperlink" Target="consultantplus://offline/ref=6675F1591376D41ED0E309342E0AD598DE67C27C939FC5DD79F2146A29A39C21D4E73DF7CC39B60Dk5d2I" TargetMode="External"/><Relationship Id="rId96" Type="http://schemas.openxmlformats.org/officeDocument/2006/relationships/hyperlink" Target="consultantplus://offline/ref=6675F1591376D41ED0E309342E0AD598DE66C17D9498C5DD79F2146A29A39C21D4E73DF7CC38B60Fk5dCI" TargetMode="External"/><Relationship Id="rId140" Type="http://schemas.openxmlformats.org/officeDocument/2006/relationships/hyperlink" Target="consultantplus://offline/ref=6675F1591376D41ED0E309342E0AD598D862C671939698D771AB18682EACC336D3AE31F6CC38B7k0dBI" TargetMode="External"/><Relationship Id="rId161" Type="http://schemas.openxmlformats.org/officeDocument/2006/relationships/hyperlink" Target="consultantplus://offline/ref=6675F1591376D41ED0E309342E0AD598DE66C17D9498C5DD79F2146A29A39C21D4E73DkFd7I" TargetMode="External"/><Relationship Id="rId182" Type="http://schemas.openxmlformats.org/officeDocument/2006/relationships/hyperlink" Target="consultantplus://offline/ref=6675F1591376D41ED0E309342E0AD598DE66C17D9498C5DD79F2146A29A39C21D4E73DF7CC38B40Fk5d1I" TargetMode="External"/><Relationship Id="rId217" Type="http://schemas.openxmlformats.org/officeDocument/2006/relationships/hyperlink" Target="consultantplus://offline/ref=6675F1591376D41ED0E309342E0AD598DE66C17D9498C5DD79F2146A29A39C21D4E73DF7CC38B60Dk5dDI" TargetMode="External"/><Relationship Id="rId378" Type="http://schemas.openxmlformats.org/officeDocument/2006/relationships/hyperlink" Target="consultantplus://offline/ref=6675F1591376D41ED0E309342E0AD598DE66C17D9498C5DD79F2146A29A39C21D4E73DF7CC38B50Ck5d7I" TargetMode="External"/><Relationship Id="rId6" Type="http://schemas.openxmlformats.org/officeDocument/2006/relationships/hyperlink" Target="consultantplus://offline/ref=6675F1591376D41ED0E309342E0AD598DA61C27D98CB92DF28A71A6F21F3D4319AA230F6CC3DkBd6I" TargetMode="External"/><Relationship Id="rId238" Type="http://schemas.openxmlformats.org/officeDocument/2006/relationships/hyperlink" Target="consultantplus://offline/ref=6675F1591376D41ED0E309342E0AD598D762C272969698D771AB18682EACC336D3AE31F6CC38B0k0d9I" TargetMode="External"/><Relationship Id="rId259" Type="http://schemas.openxmlformats.org/officeDocument/2006/relationships/hyperlink" Target="consultantplus://offline/ref=6675F1591376D41ED0E309342E0AD598DE66C17D9498C5DD79F2146A29A39C21D4E73DF7CC38B20Ck5d2I" TargetMode="External"/><Relationship Id="rId23" Type="http://schemas.openxmlformats.org/officeDocument/2006/relationships/hyperlink" Target="consultantplus://offline/ref=6675F1591376D41ED0E309342E0AD598DE66C1769195C5DD79F2146A29A39C21D4E73DF7CC38B708k5d7I" TargetMode="External"/><Relationship Id="rId119" Type="http://schemas.openxmlformats.org/officeDocument/2006/relationships/hyperlink" Target="consultantplus://offline/ref=6675F1591376D41ED0E309342E0AD598DE67C2779A95C5DD79F2146A29A39C21D4E73DF7CC38B709k5d3I" TargetMode="External"/><Relationship Id="rId270" Type="http://schemas.openxmlformats.org/officeDocument/2006/relationships/hyperlink" Target="consultantplus://offline/ref=6675F1591376D41ED0E309342E0AD598DE66C17D9498C5DD79F2146A29A39C21D4E73DF7CC38B20Ek5d1I" TargetMode="External"/><Relationship Id="rId291" Type="http://schemas.openxmlformats.org/officeDocument/2006/relationships/hyperlink" Target="consultantplus://offline/ref=6675F1591376D41ED0E309342E0AD598DE66C17D9498C5DD79F2146A29A39C21D4E73DF7CC38B309k5d5I" TargetMode="External"/><Relationship Id="rId305" Type="http://schemas.openxmlformats.org/officeDocument/2006/relationships/hyperlink" Target="consultantplus://offline/ref=6675F1591376D41ED0E309342E0AD598D865C375959698D771AB18682EACC336D3AE31F6CC39B5k0d8I" TargetMode="External"/><Relationship Id="rId326" Type="http://schemas.openxmlformats.org/officeDocument/2006/relationships/hyperlink" Target="consultantplus://offline/ref=6675F1591376D41ED0E309342E0AD598DE66C17D9498C5DD79F2146A29A39C21D4E73DF7CC38B70Ek5d1I" TargetMode="External"/><Relationship Id="rId347" Type="http://schemas.openxmlformats.org/officeDocument/2006/relationships/hyperlink" Target="consultantplus://offline/ref=6675F1591376D41ED0E309342E0AD598DE66C17D9498C5DD79F2146A29A39C21D4E73DF7CC38B60Dk5dDI" TargetMode="External"/><Relationship Id="rId44" Type="http://schemas.openxmlformats.org/officeDocument/2006/relationships/hyperlink" Target="consultantplus://offline/ref=6675F1591376D41ED0E309342E0AD598DE66C17D9498C5DD79F2146A29A39C21D4E73DF7CC38B40Ek5d6I" TargetMode="External"/><Relationship Id="rId65" Type="http://schemas.openxmlformats.org/officeDocument/2006/relationships/hyperlink" Target="consultantplus://offline/ref=6675F1591376D41ED0E309342E0AD598DE66C17D9498C5DD79F2146A29A39C21D4E73DF7CC38B60Ak5dDI" TargetMode="External"/><Relationship Id="rId86" Type="http://schemas.openxmlformats.org/officeDocument/2006/relationships/hyperlink" Target="consultantplus://offline/ref=6675F1591376D41ED0E309342E0AD598DE67C27C939FC5DD79F2146A29A39C21D4E73DF7CC39B202k5d7I" TargetMode="External"/><Relationship Id="rId130" Type="http://schemas.openxmlformats.org/officeDocument/2006/relationships/hyperlink" Target="consultantplus://offline/ref=6675F1591376D41ED0E309342E0AD598DE66C17D9498C5DD79F2146A29A39C21D4E73DF7CC38B40Ek5d6I" TargetMode="External"/><Relationship Id="rId151" Type="http://schemas.openxmlformats.org/officeDocument/2006/relationships/hyperlink" Target="consultantplus://offline/ref=6675F1591376D41ED0E309342E0AD598DE67C27C939FC5DD79F2146A29A39C21D4E73DF7CC39B20Ek5dDI" TargetMode="External"/><Relationship Id="rId368" Type="http://schemas.openxmlformats.org/officeDocument/2006/relationships/hyperlink" Target="consultantplus://offline/ref=6675F1591376D41ED0E309342E0AD598DE66C17D9498C5DD79F2146A29A39C21D4E73DF7CC38B008k5d6I" TargetMode="External"/><Relationship Id="rId172" Type="http://schemas.openxmlformats.org/officeDocument/2006/relationships/hyperlink" Target="consultantplus://offline/ref=6675F1591376D41ED0E309342E0AD598DE64C57C959BC5DD79F2146A29A39C21D4E73DF7CC38B709k5dDI" TargetMode="External"/><Relationship Id="rId193" Type="http://schemas.openxmlformats.org/officeDocument/2006/relationships/hyperlink" Target="consultantplus://offline/ref=6675F1591376D41ED0E309342E0AD598DE66C17D9498C5DD79F2146A29A39C21D4E73DF7CC38B40Ek5dDI" TargetMode="External"/><Relationship Id="rId207" Type="http://schemas.openxmlformats.org/officeDocument/2006/relationships/hyperlink" Target="consultantplus://offline/ref=6675F1591376D41ED0E309342E0AD598DE66C17D9498C5DD79F2146A29A39C21D4E73DF7CC39B60Bk5dDI" TargetMode="External"/><Relationship Id="rId228" Type="http://schemas.openxmlformats.org/officeDocument/2006/relationships/hyperlink" Target="consultantplus://offline/ref=6675F1591376D41ED0E309342E0AD598DE66C17D9498C5DD79F2146A29A39C21D4E73DF7CC38B40Ak5d2I" TargetMode="External"/><Relationship Id="rId249" Type="http://schemas.openxmlformats.org/officeDocument/2006/relationships/hyperlink" Target="consultantplus://offline/ref=6675F1591376D41ED0E309342E0AD598DE66C17D9498C5DD79F2146A29A39C21D4E73DF7CC38B20Ck5dDI" TargetMode="External"/><Relationship Id="rId13" Type="http://schemas.openxmlformats.org/officeDocument/2006/relationships/hyperlink" Target="consultantplus://offline/ref=6675F1591376D41ED0E309342E0AD598DE66C17D9498C5DD79F2146A29kAd3I" TargetMode="External"/><Relationship Id="rId109" Type="http://schemas.openxmlformats.org/officeDocument/2006/relationships/hyperlink" Target="consultantplus://offline/ref=6675F1591376D41ED0E309342E0AD598DE66C17D9498C5DD79F2146A29A39C21D4E73DF7CC38B40Ek5d5I" TargetMode="External"/><Relationship Id="rId260" Type="http://schemas.openxmlformats.org/officeDocument/2006/relationships/hyperlink" Target="consultantplus://offline/ref=6675F1591376D41ED0E309342E0AD598DE66C17D9498C5DD79F2146A29A39C21D4E73DF7CC38B20Dk5d7I" TargetMode="External"/><Relationship Id="rId281" Type="http://schemas.openxmlformats.org/officeDocument/2006/relationships/hyperlink" Target="consultantplus://offline/ref=6675F1591376D41ED0E309342E0AD598DE66C17D9498C5DD79F2146A29A39C21D4E73DF7CC38B202k5d3I" TargetMode="External"/><Relationship Id="rId316" Type="http://schemas.openxmlformats.org/officeDocument/2006/relationships/hyperlink" Target="consultantplus://offline/ref=6675F1591376D41ED0E309342E0AD598DE66C17D9498C5DD79F2146A29A39C21D4E73DF7CC38B30Ck5d1I" TargetMode="External"/><Relationship Id="rId337" Type="http://schemas.openxmlformats.org/officeDocument/2006/relationships/hyperlink" Target="consultantplus://offline/ref=6675F1591376D41ED0E309342E0AD598DE66C17D9498C5DD79F2146A29A39C21D4E73DF7CC38B30Ck5d1I" TargetMode="External"/><Relationship Id="rId34" Type="http://schemas.openxmlformats.org/officeDocument/2006/relationships/hyperlink" Target="consultantplus://offline/ref=6675F1591376D41ED0E309342E0AD598DE66C17D9498C5DD79F2146A29A39C21D4E73DF7CC38B60Fk5d7I" TargetMode="External"/><Relationship Id="rId55" Type="http://schemas.openxmlformats.org/officeDocument/2006/relationships/hyperlink" Target="consultantplus://offline/ref=6675F1591376D41ED0E309342E0AD598DE66C17D9498C5DD79F2146A29A39C21D4E73DF7CC38B409k5dCI" TargetMode="External"/><Relationship Id="rId76" Type="http://schemas.openxmlformats.org/officeDocument/2006/relationships/hyperlink" Target="consultantplus://offline/ref=6675F1591376D41ED0E309342E0AD598DE66C17D9498C5DD79F2146A29A39C21D4E73DF7CC38B70Ek5d6I" TargetMode="External"/><Relationship Id="rId97" Type="http://schemas.openxmlformats.org/officeDocument/2006/relationships/hyperlink" Target="consultantplus://offline/ref=6675F1591376D41ED0E309342E0AD598DE67C27C939FC5DD79F2146A29A39C21D4E73DF7CC38BE03k5d7I" TargetMode="External"/><Relationship Id="rId120" Type="http://schemas.openxmlformats.org/officeDocument/2006/relationships/hyperlink" Target="consultantplus://offline/ref=6675F1591376D41ED0E309342E0AD598DE67C2779A95C5DD79F2146A29A39C21D4E73DF7CC38B502k5d6I" TargetMode="External"/><Relationship Id="rId141" Type="http://schemas.openxmlformats.org/officeDocument/2006/relationships/hyperlink" Target="consultantplus://offline/ref=6675F1591376D41ED0E309342E0AD598DE66C17D9498C5DD79F2146A29A39C21D4E73DF7CC38B40Ek5d1I" TargetMode="External"/><Relationship Id="rId358" Type="http://schemas.openxmlformats.org/officeDocument/2006/relationships/hyperlink" Target="consultantplus://offline/ref=6675F1591376D41ED0E309342E0AD598DE66C17D9498C5DD79F2146A29A39C21D4E73DF7CC38B20Fk5d7I" TargetMode="External"/><Relationship Id="rId379" Type="http://schemas.openxmlformats.org/officeDocument/2006/relationships/hyperlink" Target="consultantplus://offline/ref=6675F1591376D41ED0E309342E0AD598DE66C17D9498C5DD79F2146A29A39C21D4E73DF7CC39B608k5d7I" TargetMode="External"/><Relationship Id="rId7" Type="http://schemas.openxmlformats.org/officeDocument/2006/relationships/hyperlink" Target="consultantplus://offline/ref=6675F1591376D41ED0E309342E0AD598DA60C37598CB92DF28A71A6F21F3D4319AA230F6CC30kBd4I" TargetMode="External"/><Relationship Id="rId162" Type="http://schemas.openxmlformats.org/officeDocument/2006/relationships/hyperlink" Target="consultantplus://offline/ref=6675F1591376D41ED0E309342E0AD598DE66C17D9498C5DD79F2146A29A39C21D4E73DkFd4I" TargetMode="External"/><Relationship Id="rId183" Type="http://schemas.openxmlformats.org/officeDocument/2006/relationships/hyperlink" Target="consultantplus://offline/ref=6675F1591376D41ED0E309342E0AD598DE66C17D9498C5DD79F2146A29A39C21D4E73DF7CC38B40Fk5d0I" TargetMode="External"/><Relationship Id="rId218" Type="http://schemas.openxmlformats.org/officeDocument/2006/relationships/hyperlink" Target="consultantplus://offline/ref=6675F1591376D41ED0E309342E0AD598DE66C17D9498C5DD79F2146A29A39C21D4E73DF7CC38B602k5d7I" TargetMode="External"/><Relationship Id="rId239" Type="http://schemas.openxmlformats.org/officeDocument/2006/relationships/hyperlink" Target="consultantplus://offline/ref=6675F1591376D41ED0E309342E0AD598D762C272969698D771AB18682EACC336D3AE31F6CC38B0k0d2I" TargetMode="External"/><Relationship Id="rId250" Type="http://schemas.openxmlformats.org/officeDocument/2006/relationships/hyperlink" Target="consultantplus://offline/ref=6675F1591376D41ED0E309342E0AD598DE66C17D9498C5DD79F2146A29A39C21D4E73DF7CC38B20Ck5dCI" TargetMode="External"/><Relationship Id="rId271" Type="http://schemas.openxmlformats.org/officeDocument/2006/relationships/hyperlink" Target="consultantplus://offline/ref=6675F1591376D41ED0E309342E0AD598DA66C57D9A9698D771AB18682EACC336D3AE31F6CC38B3k0dFI" TargetMode="External"/><Relationship Id="rId292" Type="http://schemas.openxmlformats.org/officeDocument/2006/relationships/hyperlink" Target="consultantplus://offline/ref=6675F1591376D41ED0E309342E0AD598DE66C17D9498C5DD79F2146A29A39C21D4E73DF7CC38B30Ek5d0I" TargetMode="External"/><Relationship Id="rId306" Type="http://schemas.openxmlformats.org/officeDocument/2006/relationships/hyperlink" Target="consultantplus://offline/ref=6675F1591376D41ED0E309342E0AD598DE66C17D9498C5DD79F2146A29A39C21D4E73DF7CC38B30Fk5d4I" TargetMode="External"/><Relationship Id="rId24" Type="http://schemas.openxmlformats.org/officeDocument/2006/relationships/hyperlink" Target="consultantplus://offline/ref=6675F1591376D41ED0E309342E0AD598DE66C17D9498C5DD79F2146A29A39C21D4E73DF7CC38B709k5d5I" TargetMode="External"/><Relationship Id="rId45" Type="http://schemas.openxmlformats.org/officeDocument/2006/relationships/hyperlink" Target="consultantplus://offline/ref=6675F1591376D41ED0E309342E0AD598DE66C17D9498C5DD79F2146A29kAd3I" TargetMode="External"/><Relationship Id="rId66" Type="http://schemas.openxmlformats.org/officeDocument/2006/relationships/hyperlink" Target="consultantplus://offline/ref=6675F1591376D41ED0E309342E0AD598DE66C17D9498C5DD79F2146A29A39C21D4E73DF7CC38B608k5d6I" TargetMode="External"/><Relationship Id="rId87" Type="http://schemas.openxmlformats.org/officeDocument/2006/relationships/hyperlink" Target="consultantplus://offline/ref=6675F1591376D41ED0E309342E0AD598DE66C17D9498C5DD79F2146A29A39C21D4E73DF7CC38B40Ek5d5I" TargetMode="External"/><Relationship Id="rId110" Type="http://schemas.openxmlformats.org/officeDocument/2006/relationships/hyperlink" Target="consultantplus://offline/ref=6675F1591376D41ED0E309342E0AD598DE66C1769195C5DD79F2146A29A39C21D4E73DF7CC38B403k5d2I" TargetMode="External"/><Relationship Id="rId131" Type="http://schemas.openxmlformats.org/officeDocument/2006/relationships/hyperlink" Target="consultantplus://offline/ref=6675F1591376D41ED0E309342E0AD598DE64C4729A9CC5DD79F2146A29A39C21D4E73DF7CC38B60Ck5d1I" TargetMode="External"/><Relationship Id="rId327" Type="http://schemas.openxmlformats.org/officeDocument/2006/relationships/hyperlink" Target="consultantplus://offline/ref=6675F1591376D41ED0E309342E0AD598DE66C17D9498C5DD79F2146A29A39C21D4E73DF7CC38B60Bk5d5I" TargetMode="External"/><Relationship Id="rId348" Type="http://schemas.openxmlformats.org/officeDocument/2006/relationships/hyperlink" Target="consultantplus://offline/ref=6675F1591376D41ED0E309342E0AD598DE66C17D9498C5DD79F2146A29A39C21D4E73DF7CC38B00Ak5d1I" TargetMode="External"/><Relationship Id="rId369" Type="http://schemas.openxmlformats.org/officeDocument/2006/relationships/hyperlink" Target="consultantplus://offline/ref=6675F1591376D41ED0E309342E0AD598DE66C17D9498C5DD79F2146A29A39C21D4E73DF7CC38B008k5d4I" TargetMode="External"/><Relationship Id="rId152" Type="http://schemas.openxmlformats.org/officeDocument/2006/relationships/hyperlink" Target="consultantplus://offline/ref=6675F1591376D41ED0E309342E0AD598DE66C3709295C5DD79F2146A29A39C21D4E73DF7CC38B602k5d4I" TargetMode="External"/><Relationship Id="rId173" Type="http://schemas.openxmlformats.org/officeDocument/2006/relationships/hyperlink" Target="consultantplus://offline/ref=6675F1591376D41ED0E309342E0AD598DE66C1769195C5DD79F2146A29A39C21D4E73DF7CC38B408k5d3I" TargetMode="External"/><Relationship Id="rId194" Type="http://schemas.openxmlformats.org/officeDocument/2006/relationships/hyperlink" Target="consultantplus://offline/ref=6675F1591376D41ED0E309342E0AD598DE66C17D9498C5DD79F2146A29A39C21D4E73DF7CC38B40Fk5d5I" TargetMode="External"/><Relationship Id="rId208" Type="http://schemas.openxmlformats.org/officeDocument/2006/relationships/hyperlink" Target="consultantplus://offline/ref=6675F1591376D41ED0E309342E0AD598DE66C17D9498C5DD79F2146A29A39C21D4E73DF7CC39B60Bk5dCI" TargetMode="External"/><Relationship Id="rId229" Type="http://schemas.openxmlformats.org/officeDocument/2006/relationships/hyperlink" Target="consultantplus://offline/ref=6675F1591376D41ED0E309342E0AD598DE66C17D9498C5DD79F2146A29A39C21D4E73DF7CC38B20Ck5d2I" TargetMode="External"/><Relationship Id="rId380" Type="http://schemas.openxmlformats.org/officeDocument/2006/relationships/hyperlink" Target="consultantplus://offline/ref=6675F1591376D41ED0E309342E0AD598DE66C17D9498C5DD79F2146A29kAd3I" TargetMode="External"/><Relationship Id="rId240" Type="http://schemas.openxmlformats.org/officeDocument/2006/relationships/hyperlink" Target="consultantplus://offline/ref=6675F1591376D41ED0E309342E0AD598DE66C1769195C5DD79F2146A29A39C21D4E73DF7CC38B40Fk5d3I" TargetMode="External"/><Relationship Id="rId261" Type="http://schemas.openxmlformats.org/officeDocument/2006/relationships/hyperlink" Target="consultantplus://offline/ref=6675F1591376D41ED0E309342E0AD598DE66C17D9498C5DD79F2146A29A39C21D4E73DF7CC38B203k5d3I" TargetMode="External"/><Relationship Id="rId14" Type="http://schemas.openxmlformats.org/officeDocument/2006/relationships/hyperlink" Target="consultantplus://offline/ref=6675F1591376D41ED0E309342E0AD598DE66C17D9498C5DD79F2146A29kAd3I" TargetMode="External"/><Relationship Id="rId35" Type="http://schemas.openxmlformats.org/officeDocument/2006/relationships/hyperlink" Target="consultantplus://offline/ref=6675F1591376D41ED0E309342E0AD598DE67C27C939FC5DD79F2146A29kAd3I" TargetMode="External"/><Relationship Id="rId56" Type="http://schemas.openxmlformats.org/officeDocument/2006/relationships/hyperlink" Target="consultantplus://offline/ref=6675F1591376D41ED0E309342E0AD598DE66C17D9498C5DD79F2146A29A39C21D4E73DF7CC38B20Ck5d7I" TargetMode="External"/><Relationship Id="rId77" Type="http://schemas.openxmlformats.org/officeDocument/2006/relationships/hyperlink" Target="consultantplus://offline/ref=6675F1591376D41ED0E309342E0AD598DE67C27C939FC5DD79F2146A29A39C21D4E73DF7CC39B20Ck5d6I" TargetMode="External"/><Relationship Id="rId100" Type="http://schemas.openxmlformats.org/officeDocument/2006/relationships/hyperlink" Target="consultantplus://offline/ref=6675F1591376D41ED0E309342E0AD598DE66C17D9498C5DD79F2146A29A39C21D4E73DF7CC38B40Ek5d6I" TargetMode="External"/><Relationship Id="rId282" Type="http://schemas.openxmlformats.org/officeDocument/2006/relationships/hyperlink" Target="consultantplus://offline/ref=6675F1591376D41ED0E309342E0AD598DE66C17D9498C5DD79F2146A29A39C21D4E73DF7CC38B203k5d6I" TargetMode="External"/><Relationship Id="rId317" Type="http://schemas.openxmlformats.org/officeDocument/2006/relationships/hyperlink" Target="consultantplus://offline/ref=6675F1591376D41ED0E309342E0AD598DE66C17D9498C5DD79F2146A29A39C21D4E73DF7CC38B30Ck5d1I" TargetMode="External"/><Relationship Id="rId338" Type="http://schemas.openxmlformats.org/officeDocument/2006/relationships/hyperlink" Target="consultantplus://offline/ref=6675F1591376D41ED0E309342E0AD598DA6DC177909698D771AB18682EACC336D3AE31F6CC38B7k0dEI" TargetMode="External"/><Relationship Id="rId359" Type="http://schemas.openxmlformats.org/officeDocument/2006/relationships/hyperlink" Target="consultantplus://offline/ref=6675F1591376D41ED0E309342E0AD598DE66C17D9498C5DD79F2146A29A39C21D4E73DF7CC38B20Fk5dCI" TargetMode="External"/><Relationship Id="rId8" Type="http://schemas.openxmlformats.org/officeDocument/2006/relationships/hyperlink" Target="consultantplus://offline/ref=6675F1591376D41ED0E309342E0AD598DC65C276919698D771AB18682EACC336D3AE31F6CC38B0k0dEI" TargetMode="External"/><Relationship Id="rId98" Type="http://schemas.openxmlformats.org/officeDocument/2006/relationships/hyperlink" Target="consultantplus://offline/ref=6675F1591376D41ED0E309342E0AD598DE67C27C939FC5DD79F2146A29A39C21D4E73DF7CC3AB702k5d1I" TargetMode="External"/><Relationship Id="rId121" Type="http://schemas.openxmlformats.org/officeDocument/2006/relationships/hyperlink" Target="consultantplus://offline/ref=6675F1591376D41ED0E309342E0AD598DE67C2779A95C5DD79F2146A29A39C21D4E73DF7CC38B202k5d4I" TargetMode="External"/><Relationship Id="rId142" Type="http://schemas.openxmlformats.org/officeDocument/2006/relationships/hyperlink" Target="consultantplus://offline/ref=6675F1591376D41ED0E309342E0AD598DE66C17D9498C5DD79F2146A29A39C21D4E73DF7CC38B40Ek5d6I" TargetMode="External"/><Relationship Id="rId163" Type="http://schemas.openxmlformats.org/officeDocument/2006/relationships/hyperlink" Target="consultantplus://offline/ref=6675F1591376D41ED0E309342E0AD598DE66C17D9498C5DD79F2146A29A39C21D4E73DF7CC38B40Ek5dCI" TargetMode="External"/><Relationship Id="rId184" Type="http://schemas.openxmlformats.org/officeDocument/2006/relationships/hyperlink" Target="consultantplus://offline/ref=6675F1591376D41ED0E309342E0AD598DE66C17D9498C5DD79F2146A29A39C21D4E73DF7CC38B40Fk5d0I" TargetMode="External"/><Relationship Id="rId219" Type="http://schemas.openxmlformats.org/officeDocument/2006/relationships/hyperlink" Target="consultantplus://offline/ref=6675F1591376D41ED0E309342E0AD598DE67C27C939FC5DD79F2146A29A39C21D4E73DF7CC38B60Dk5d3I" TargetMode="External"/><Relationship Id="rId370" Type="http://schemas.openxmlformats.org/officeDocument/2006/relationships/hyperlink" Target="consultantplus://offline/ref=6675F1591376D41ED0E309342E0AD598DE66C17D9498C5DD79F2146A29A39C21D4E73DF7CC38B008k5d1I" TargetMode="External"/><Relationship Id="rId230" Type="http://schemas.openxmlformats.org/officeDocument/2006/relationships/hyperlink" Target="consultantplus://offline/ref=6675F1591376D41ED0E309342E0AD598DE66C17D9498C5DD79F2146A29A39C21D4E73DF7CC38B20Dk5d7I" TargetMode="External"/><Relationship Id="rId251" Type="http://schemas.openxmlformats.org/officeDocument/2006/relationships/hyperlink" Target="consultantplus://offline/ref=6675F1591376D41ED0E309342E0AD598DE66C17D9498C5DD79F2146A29A39C21D4E73DF7CC38B20Ck5dDI" TargetMode="External"/><Relationship Id="rId25" Type="http://schemas.openxmlformats.org/officeDocument/2006/relationships/hyperlink" Target="consultantplus://offline/ref=6675F1591376D41ED0E309342E0AD598DE67C27C939FC5DD79F2146A29A39C21D4E73DF2kCdEI" TargetMode="External"/><Relationship Id="rId46" Type="http://schemas.openxmlformats.org/officeDocument/2006/relationships/hyperlink" Target="consultantplus://offline/ref=6675F1591376D41ED0E309342E0AD598DE66C17D9498C5DD79F2146A29kAd3I" TargetMode="External"/><Relationship Id="rId67" Type="http://schemas.openxmlformats.org/officeDocument/2006/relationships/hyperlink" Target="consultantplus://offline/ref=6675F1591376D41ED0E309342E0AD598DE66C17D9498C5DD79F2146A29kAd3I" TargetMode="External"/><Relationship Id="rId272" Type="http://schemas.openxmlformats.org/officeDocument/2006/relationships/hyperlink" Target="consultantplus://offline/ref=6675F1591376D41ED0E309342E0AD598DE66C17D9498C5DD79F2146A29A39C21D4E73DF7CC38B20Dk5d5I" TargetMode="External"/><Relationship Id="rId293" Type="http://schemas.openxmlformats.org/officeDocument/2006/relationships/hyperlink" Target="consultantplus://offline/ref=6675F1591376D41ED0E309342E0AD598DE66C17D9498C5DD79F2146A29A39C21D4E73DF7CC38B30Ck5d3I" TargetMode="External"/><Relationship Id="rId307" Type="http://schemas.openxmlformats.org/officeDocument/2006/relationships/hyperlink" Target="consultantplus://offline/ref=6675F1591376D41ED0E309342E0AD598DE66C17D9498C5DD79F2146A29A39C21D4E73DF7CC38B30Fk5d0I" TargetMode="External"/><Relationship Id="rId328" Type="http://schemas.openxmlformats.org/officeDocument/2006/relationships/hyperlink" Target="consultantplus://offline/ref=6675F1591376D41ED0E309342E0AD598DE66C17D9498C5DD79F2146A29A39C21D4E73DF2kCdDI" TargetMode="External"/><Relationship Id="rId349" Type="http://schemas.openxmlformats.org/officeDocument/2006/relationships/hyperlink" Target="consultantplus://offline/ref=6675F1591376D41ED0E309342E0AD598DE66C17D9498C5DD79F2146A29A39C21D4E73DF7CC38B60Fk5dCI" TargetMode="External"/><Relationship Id="rId88" Type="http://schemas.openxmlformats.org/officeDocument/2006/relationships/hyperlink" Target="consultantplus://offline/ref=6675F1591376D41ED0E309342E0AD598DE67C2779A95C5DD79F2146A29A39C21D4E73DF7CC38B60Ek5d6I" TargetMode="External"/><Relationship Id="rId111" Type="http://schemas.openxmlformats.org/officeDocument/2006/relationships/hyperlink" Target="consultantplus://offline/ref=6675F1591376D41ED0E309342E0AD598DE67C2779A95C5DD79F2146A29A39C21D4E73DF7CC38B50Ek5d4I" TargetMode="External"/><Relationship Id="rId132" Type="http://schemas.openxmlformats.org/officeDocument/2006/relationships/hyperlink" Target="consultantplus://offline/ref=6675F1591376D41ED0E309342E0AD598DE66C17D9498C5DD79F2146A29kAd3I" TargetMode="External"/><Relationship Id="rId153" Type="http://schemas.openxmlformats.org/officeDocument/2006/relationships/hyperlink" Target="consultantplus://offline/ref=6675F1591376D41ED0E309342E0AD598DE66C3709295C5DD79F2146A29A39C21D4E73DF7CC38B603k5d1I" TargetMode="External"/><Relationship Id="rId174" Type="http://schemas.openxmlformats.org/officeDocument/2006/relationships/hyperlink" Target="consultantplus://offline/ref=6675F1591376D41ED0E309342E0AD598DE66C1769195C5DD79F2146A29A39C21D4E73DF7CC38B408k5d7I" TargetMode="External"/><Relationship Id="rId195" Type="http://schemas.openxmlformats.org/officeDocument/2006/relationships/hyperlink" Target="consultantplus://offline/ref=6675F1591376D41ED0E309342E0AD598DE66C17D9498C5DD79F2146A29A39C21D4E73DF7CC38B40Fk5d7I" TargetMode="External"/><Relationship Id="rId209" Type="http://schemas.openxmlformats.org/officeDocument/2006/relationships/hyperlink" Target="consultantplus://offline/ref=6675F1591376D41ED0E309342E0AD598DE66C17D9498C5DD79F2146A29kAd3I" TargetMode="External"/><Relationship Id="rId360" Type="http://schemas.openxmlformats.org/officeDocument/2006/relationships/hyperlink" Target="consultantplus://offline/ref=6675F1591376D41ED0E309342E0AD598DE66C17D9498C5DD79F2146A29A39C21D4E73DF5kCdAI" TargetMode="External"/><Relationship Id="rId381" Type="http://schemas.openxmlformats.org/officeDocument/2006/relationships/hyperlink" Target="consultantplus://offline/ref=6675F1591376D41ED0E309342E0AD598DB6DC672959698D771AB18682EACC336D3AE31F6CC3CB2k0d3I" TargetMode="External"/><Relationship Id="rId220" Type="http://schemas.openxmlformats.org/officeDocument/2006/relationships/hyperlink" Target="consultantplus://offline/ref=6675F1591376D41ED0E309342E0AD598DE67C27C939FC5DD79F2146A29A39C21D4E73DF7CC38BF0Ek5d2I" TargetMode="External"/><Relationship Id="rId241" Type="http://schemas.openxmlformats.org/officeDocument/2006/relationships/hyperlink" Target="consultantplus://offline/ref=6675F1591376D41ED0E309342E0AD598DE66C17D9498C5DD79F2146A29A39C21D4E73DF7CC38B20Ck5d6I" TargetMode="External"/><Relationship Id="rId15" Type="http://schemas.openxmlformats.org/officeDocument/2006/relationships/hyperlink" Target="consultantplus://offline/ref=6675F1591376D41ED0E309342E0AD598DD6DC77198CB92DF28A71A6F21F3D4319AA230F6CD3FkBdEI" TargetMode="External"/><Relationship Id="rId36" Type="http://schemas.openxmlformats.org/officeDocument/2006/relationships/hyperlink" Target="consultantplus://offline/ref=6675F1591376D41ED0E309342E0AD598DE66C17D9498C5DD79F2146A29A39C21D4E73DF7CC38B60Fk5d1I" TargetMode="External"/><Relationship Id="rId57" Type="http://schemas.openxmlformats.org/officeDocument/2006/relationships/hyperlink" Target="consultantplus://offline/ref=6675F1591376D41ED0E309342E0AD598DE66C17D9498C5DD79F2146A29A39C21D4E73DF7CC38B00Ak5d0I" TargetMode="External"/><Relationship Id="rId262" Type="http://schemas.openxmlformats.org/officeDocument/2006/relationships/hyperlink" Target="consultantplus://offline/ref=6675F1591376D41ED0E309342E0AD598DE66C17D9498C5DD79F2146A29A39C21D4E73DF7CC38B20Ck5dDI" TargetMode="External"/><Relationship Id="rId283" Type="http://schemas.openxmlformats.org/officeDocument/2006/relationships/hyperlink" Target="consultantplus://offline/ref=6675F1591376D41ED0E309342E0AD598DE67C27C939FC5DD79F2146A29A39C21D4E73DF7CC38BF0Ek5d1I" TargetMode="External"/><Relationship Id="rId318" Type="http://schemas.openxmlformats.org/officeDocument/2006/relationships/hyperlink" Target="consultantplus://offline/ref=6675F1591376D41ED0E309342E0AD598DE66C17D9498C5DD79F2146A29A39C21D4E73DF7CC38B709k5d5I" TargetMode="External"/><Relationship Id="rId339" Type="http://schemas.openxmlformats.org/officeDocument/2006/relationships/hyperlink" Target="consultantplus://offline/ref=6675F1591376D41ED0E309342E0AD598DE64C4729A9CC5DD79F2146A29A39C21D4E73DF7CC38B60Ck5d1I" TargetMode="External"/><Relationship Id="rId78" Type="http://schemas.openxmlformats.org/officeDocument/2006/relationships/hyperlink" Target="consultantplus://offline/ref=6675F1591376D41ED0E309342E0AD598DA62C971959698D771AB18682EACC336D3AE31F6CC38B7k0d8I" TargetMode="External"/><Relationship Id="rId99" Type="http://schemas.openxmlformats.org/officeDocument/2006/relationships/hyperlink" Target="consultantplus://offline/ref=6675F1591376D41ED0E309342E0AD598DE66C17D9498C5DD79F2146A29A39C21D4E73DF5kCd8I" TargetMode="External"/><Relationship Id="rId101" Type="http://schemas.openxmlformats.org/officeDocument/2006/relationships/hyperlink" Target="consultantplus://offline/ref=6675F1591376D41ED0E309342E0AD598DE66C17D9498C5DD79F2146A29A39C21D4E73DF7CC38B40Ek5d4I" TargetMode="External"/><Relationship Id="rId122" Type="http://schemas.openxmlformats.org/officeDocument/2006/relationships/hyperlink" Target="consultantplus://offline/ref=6675F1591376D41ED0E309342E0AD598DE66C17D9498C5DD79F2146A29A39C21D4E73DF7CC38B709k5d5I" TargetMode="External"/><Relationship Id="rId143" Type="http://schemas.openxmlformats.org/officeDocument/2006/relationships/hyperlink" Target="consultantplus://offline/ref=6675F1591376D41ED0E309342E0AD598DE66C17D9498C5DD79F2146A29A39C21D4E73DF7CC38B40Ek5d1I" TargetMode="External"/><Relationship Id="rId164" Type="http://schemas.openxmlformats.org/officeDocument/2006/relationships/hyperlink" Target="consultantplus://offline/ref=6675F1591376D41ED0E309342E0AD598DE66C17D9498C5DD79F2146A29A39C21D4E73DF7CC38B40Fk5d4I" TargetMode="External"/><Relationship Id="rId185" Type="http://schemas.openxmlformats.org/officeDocument/2006/relationships/hyperlink" Target="consultantplus://offline/ref=6675F1591376D41ED0E309342E0AD598DE66C17D9498C5DD79F2146A29A39C21D4E73DF7CC38B40Fk5d4I" TargetMode="External"/><Relationship Id="rId350" Type="http://schemas.openxmlformats.org/officeDocument/2006/relationships/hyperlink" Target="consultantplus://offline/ref=6675F1591376D41ED0E309342E0AD598DE67C27C939FC5DD79F2146A29A39C21D4E73DF7CC38BF0Fk5d6I" TargetMode="External"/><Relationship Id="rId371" Type="http://schemas.openxmlformats.org/officeDocument/2006/relationships/hyperlink" Target="consultantplus://offline/ref=6675F1591376D41ED0E309342E0AD598DE66C17D9498C5DD79F2146A29A39C21D4E73DF7CC38B008k5d2I" TargetMode="External"/><Relationship Id="rId9" Type="http://schemas.openxmlformats.org/officeDocument/2006/relationships/hyperlink" Target="consultantplus://offline/ref=6675F1591376D41ED0E309342E0AD598DD6DC77198CB92DF28A71A6F21F3D4319AA230F6CD3DkBd3I" TargetMode="External"/><Relationship Id="rId210" Type="http://schemas.openxmlformats.org/officeDocument/2006/relationships/hyperlink" Target="consultantplus://offline/ref=6675F1591376D41ED0E309342E0AD598DE66C17D9498C5DD79F2146A29kAd3I" TargetMode="External"/><Relationship Id="rId26" Type="http://schemas.openxmlformats.org/officeDocument/2006/relationships/hyperlink" Target="consultantplus://offline/ref=6675F1591376D41ED0E309342E0AD598DE66C1769195C5DD79F2146A29A39C21D4E73DF7CC38B70Bk5dDI" TargetMode="External"/><Relationship Id="rId231" Type="http://schemas.openxmlformats.org/officeDocument/2006/relationships/hyperlink" Target="consultantplus://offline/ref=6675F1591376D41ED0E309342E0AD598DE66C17D9498C5DD79F2146A29A39C21D4E73DF7CC38B203k5d3I" TargetMode="External"/><Relationship Id="rId252" Type="http://schemas.openxmlformats.org/officeDocument/2006/relationships/hyperlink" Target="consultantplus://offline/ref=6675F1591376D41ED0E309342E0AD598DE66C17D9498C5DD79F2146A29A39C21D4E73DF7CC38B20Ck5dDI" TargetMode="External"/><Relationship Id="rId273" Type="http://schemas.openxmlformats.org/officeDocument/2006/relationships/hyperlink" Target="consultantplus://offline/ref=6675F1591376D41ED0E309342E0AD598DE66C17D9498C5DD79F2146A29A39C21D4E73DF7CC38B309k5d6I" TargetMode="External"/><Relationship Id="rId294" Type="http://schemas.openxmlformats.org/officeDocument/2006/relationships/hyperlink" Target="consultantplus://offline/ref=6675F1591376D41ED0E309342E0AD598DE67C27C939FC5DD79F2146A29kAd3I" TargetMode="External"/><Relationship Id="rId308" Type="http://schemas.openxmlformats.org/officeDocument/2006/relationships/hyperlink" Target="consultantplus://offline/ref=6675F1591376D41ED0E309342E0AD598DE66C17D9498C5DD79F2146A29A39C21D4E73DF7CC38B20Ak5d1I" TargetMode="External"/><Relationship Id="rId329" Type="http://schemas.openxmlformats.org/officeDocument/2006/relationships/hyperlink" Target="consultantplus://offline/ref=6675F1591376D41ED0E309342E0AD598DA62C971959698D771AB18682EACC336D3AE31F6CC38B7k0d8I" TargetMode="External"/><Relationship Id="rId47" Type="http://schemas.openxmlformats.org/officeDocument/2006/relationships/hyperlink" Target="consultantplus://offline/ref=6675F1591376D41ED0E309342E0AD598DE66C17D9498C5DD79F2146A29A39C21D4E73DF7CC38B60Ek5d7I" TargetMode="External"/><Relationship Id="rId68" Type="http://schemas.openxmlformats.org/officeDocument/2006/relationships/hyperlink" Target="consultantplus://offline/ref=6675F1591376D41ED0E309342E0AD598DE66C17D9498C5DD79F2146A29A39C21D4E73DF7CC38B608k5d2I" TargetMode="External"/><Relationship Id="rId89" Type="http://schemas.openxmlformats.org/officeDocument/2006/relationships/hyperlink" Target="consultantplus://offline/ref=6675F1591376D41ED0E309342E0AD598DE66C1769195C5DD79F2146A29A39C21D4E73DF7CC38B40Fk5d3I" TargetMode="External"/><Relationship Id="rId112" Type="http://schemas.openxmlformats.org/officeDocument/2006/relationships/hyperlink" Target="consultantplus://offline/ref=6675F1591376D41ED0E309342E0AD598DE67C2779A95C5DD79F2146A29kAd3I" TargetMode="External"/><Relationship Id="rId133" Type="http://schemas.openxmlformats.org/officeDocument/2006/relationships/hyperlink" Target="consultantplus://offline/ref=6675F1591376D41ED0E309342E0AD598DE64C4729A9CC5DD79F2146A29A39C21D4E73DF7CC38B70Ak5d0I" TargetMode="External"/><Relationship Id="rId154" Type="http://schemas.openxmlformats.org/officeDocument/2006/relationships/hyperlink" Target="consultantplus://offline/ref=6675F1591376D41ED0E309342E0AD598DE66C3709295C5DD79F2146A29A39C21D4E73DF7CC38B20Ek5dCI" TargetMode="External"/><Relationship Id="rId175" Type="http://schemas.openxmlformats.org/officeDocument/2006/relationships/hyperlink" Target="consultantplus://offline/ref=6675F1591376D41ED0E309342E0AD598DE66C17D9498C5DD79F2146A29A39C21D4E73DF7CC38B40Fk5d1I" TargetMode="External"/><Relationship Id="rId340" Type="http://schemas.openxmlformats.org/officeDocument/2006/relationships/hyperlink" Target="consultantplus://offline/ref=6675F1591376D41ED0E309342E0AD598DE66C17D9498C5DD79F2146A29A39C21D4E73DF7CC38B00Ak5d7I" TargetMode="External"/><Relationship Id="rId361" Type="http://schemas.openxmlformats.org/officeDocument/2006/relationships/hyperlink" Target="consultantplus://offline/ref=6675F1591376D41ED0E309342E0AD598DE66C17D9498C5DD79F2146A29A39C21D4E73DF7CC38B00Bk5d5I" TargetMode="External"/><Relationship Id="rId196" Type="http://schemas.openxmlformats.org/officeDocument/2006/relationships/hyperlink" Target="consultantplus://offline/ref=6675F1591376D41ED0E309342E0AD598DE66C17D9498C5DD79F2146A29A39C21D4E73DF7CC38B40Fk5d3I" TargetMode="External"/><Relationship Id="rId200" Type="http://schemas.openxmlformats.org/officeDocument/2006/relationships/hyperlink" Target="consultantplus://offline/ref=6675F1591376D41ED0E309342E0AD598DE66C17D9498C5DD79F2146A29A39C21D4E73DkFd7I" TargetMode="External"/><Relationship Id="rId382" Type="http://schemas.openxmlformats.org/officeDocument/2006/relationships/hyperlink" Target="consultantplus://offline/ref=6675F1591376D41ED0E309342E0AD598DB6DC672959698D771AB18682EACC336D3AE31F6CC3CB0k0d2I" TargetMode="External"/><Relationship Id="rId16" Type="http://schemas.openxmlformats.org/officeDocument/2006/relationships/hyperlink" Target="consultantplus://offline/ref=6675F1591376D41ED0E309342E0AD598DE66C17D9498C5DD79F2146A29A39C21D4E73DF7CC38B60Dk5d1I" TargetMode="External"/><Relationship Id="rId221" Type="http://schemas.openxmlformats.org/officeDocument/2006/relationships/hyperlink" Target="consultantplus://offline/ref=6675F1591376D41ED0E309342E0AD598DE66C1769195C5DD79F2146A29A39C21D4E73DF7CC3AB40Ck5d2I" TargetMode="External"/><Relationship Id="rId242" Type="http://schemas.openxmlformats.org/officeDocument/2006/relationships/hyperlink" Target="consultantplus://offline/ref=6675F1591376D41ED0E309342E0AD598DE66C17D9498C5DD79F2146A29A39C21D4E73DF7CC38B20Ck5d7I" TargetMode="External"/><Relationship Id="rId263" Type="http://schemas.openxmlformats.org/officeDocument/2006/relationships/hyperlink" Target="consultantplus://offline/ref=6675F1591376D41ED0E309342E0AD598DE66C17D9498C5DD79F2146A29A39C21D4E73DF7CC38B20Ck5d3I" TargetMode="External"/><Relationship Id="rId284" Type="http://schemas.openxmlformats.org/officeDocument/2006/relationships/hyperlink" Target="consultantplus://offline/ref=6675F1591376D41ED0E309342E0AD598DE66C17D9498C5DD79F2146A29A39C21D4E73DF7CC38B20Dk5d6I" TargetMode="External"/><Relationship Id="rId319" Type="http://schemas.openxmlformats.org/officeDocument/2006/relationships/hyperlink" Target="consultantplus://offline/ref=6675F1591376D41ED0E309342E0AD598DE66C17D9498C5DD79F2146A29A39C21D4E73DF7CC38B30Ck5d1I" TargetMode="External"/><Relationship Id="rId37" Type="http://schemas.openxmlformats.org/officeDocument/2006/relationships/hyperlink" Target="consultantplus://offline/ref=6675F1591376D41ED0E309342E0AD598DE66C17D9498C5DD79F2146A29A39C21D4E73DF7CC38B60Fk5d0I" TargetMode="External"/><Relationship Id="rId58" Type="http://schemas.openxmlformats.org/officeDocument/2006/relationships/hyperlink" Target="consultantplus://offline/ref=6675F1591376D41ED0E309342E0AD598DE66C17D9498C5DD79F2146A29A39C21D4E73DF7CC38B708k5dDI" TargetMode="External"/><Relationship Id="rId79" Type="http://schemas.openxmlformats.org/officeDocument/2006/relationships/hyperlink" Target="consultantplus://offline/ref=6675F1591376D41ED0E309342E0AD598DE64C4769699C5DD79F2146A29A39C21D4E73DF7CC38B608k5d4I" TargetMode="External"/><Relationship Id="rId102" Type="http://schemas.openxmlformats.org/officeDocument/2006/relationships/hyperlink" Target="consultantplus://offline/ref=6675F1591376D41ED0E309342E0AD598DE67C2769699C5DD79F2146A29A39C21D4E73DF7CC38BF08k5dCI" TargetMode="External"/><Relationship Id="rId123" Type="http://schemas.openxmlformats.org/officeDocument/2006/relationships/hyperlink" Target="consultantplus://offline/ref=6675F1591376D41ED0E309342E0AD598DE66C17D9498C5DD79F2146A29A39C21D4E73DF7CC38B30Ck5d4I" TargetMode="External"/><Relationship Id="rId144" Type="http://schemas.openxmlformats.org/officeDocument/2006/relationships/hyperlink" Target="consultantplus://offline/ref=6675F1591376D41ED0E309342E0AD598DE66C17D9498C5DD79F2146A29A39C21D4E73DF7CC38B40Ck5d0I" TargetMode="External"/><Relationship Id="rId330" Type="http://schemas.openxmlformats.org/officeDocument/2006/relationships/hyperlink" Target="consultantplus://offline/ref=6675F1591376D41ED0E309342E0AD598DE66C17D9498C5DD79F2146A29A39C21D4E73DF7CC38B30Ck5d2I" TargetMode="External"/><Relationship Id="rId90" Type="http://schemas.openxmlformats.org/officeDocument/2006/relationships/hyperlink" Target="consultantplus://offline/ref=6675F1591376D41ED0E309342E0AD598D762C272969698D771AB18682EACC336D3AE31F6CC38B0k0d9I" TargetMode="External"/><Relationship Id="rId165" Type="http://schemas.openxmlformats.org/officeDocument/2006/relationships/hyperlink" Target="consultantplus://offline/ref=6675F1591376D41ED0E309342E0AD598DE66C17D9498C5DD79F2146A29A39C21D4E73DF7CC38B40Ek5dCI" TargetMode="External"/><Relationship Id="rId186" Type="http://schemas.openxmlformats.org/officeDocument/2006/relationships/hyperlink" Target="consultantplus://offline/ref=6675F1591376D41ED0E309342E0AD598DE66C17D9498C5DD79F2146A29A39C21D4E73DF7CC38B40Fk5d6I" TargetMode="External"/><Relationship Id="rId351" Type="http://schemas.openxmlformats.org/officeDocument/2006/relationships/hyperlink" Target="consultantplus://offline/ref=6675F1591376D41ED0E309342E0AD598DE67C27C939FC5DD79F2146A29A39C21D4E73DF7CC3AB702k5d0I" TargetMode="External"/><Relationship Id="rId372" Type="http://schemas.openxmlformats.org/officeDocument/2006/relationships/hyperlink" Target="consultantplus://offline/ref=6675F1591376D41ED0E309342E0AD598DE66C17D9498C5DD79F2146A29A39C21D4E73DF7CC38B008k5dDI" TargetMode="External"/><Relationship Id="rId211" Type="http://schemas.openxmlformats.org/officeDocument/2006/relationships/hyperlink" Target="consultantplus://offline/ref=6675F1591376D41ED0E309342E0AD598DE66C17D9498C5DD79F2146A29A39C21D4E73DF7CC38B60Dk5dDI" TargetMode="External"/><Relationship Id="rId232" Type="http://schemas.openxmlformats.org/officeDocument/2006/relationships/hyperlink" Target="consultantplus://offline/ref=6675F1591376D41ED0E309342E0AD598DE66C17D9498C5DD79F2146A29A39C21D4E73DF7CC38B30Bk5dDI" TargetMode="External"/><Relationship Id="rId253" Type="http://schemas.openxmlformats.org/officeDocument/2006/relationships/hyperlink" Target="consultantplus://offline/ref=6675F1591376D41ED0E309342E0AD598DE66C17D9498C5DD79F2146A29A39C21D4E73DF7CC38B60Dk5dDI" TargetMode="External"/><Relationship Id="rId274" Type="http://schemas.openxmlformats.org/officeDocument/2006/relationships/hyperlink" Target="consultantplus://offline/ref=6675F1591376D41ED0E309342E0AD598DE66C17D9498C5DD79F2146A29A39C21D4E73DF7CC38B309k5d6I" TargetMode="External"/><Relationship Id="rId295" Type="http://schemas.openxmlformats.org/officeDocument/2006/relationships/hyperlink" Target="consultantplus://offline/ref=6675F1591376D41ED0E309342E0AD598DE67C2769699C5DD79F2146A29A39C21D4E73DF7CC3ABE0Bk5dDI" TargetMode="External"/><Relationship Id="rId309" Type="http://schemas.openxmlformats.org/officeDocument/2006/relationships/hyperlink" Target="consultantplus://offline/ref=6675F1591376D41ED0E309342E0AD598DE66C17D9498C5DD79F2146A29A39C21D4E73DF7CC38B20Ak5dCI" TargetMode="External"/><Relationship Id="rId27" Type="http://schemas.openxmlformats.org/officeDocument/2006/relationships/hyperlink" Target="consultantplus://offline/ref=6675F1591376D41ED0E309342E0AD598DE66C1769195C5DD79F2146A29A39C21D4E73DF7CC3AB409k5dCI" TargetMode="External"/><Relationship Id="rId48" Type="http://schemas.openxmlformats.org/officeDocument/2006/relationships/hyperlink" Target="consultantplus://offline/ref=6675F1591376D41ED0E309342E0AD598DE66C17D9498C5DD79F2146A29A39C21D4E73DF7CC38B60Ek5d6I" TargetMode="External"/><Relationship Id="rId69" Type="http://schemas.openxmlformats.org/officeDocument/2006/relationships/hyperlink" Target="consultantplus://offline/ref=6675F1591376D41ED0E309342E0AD598DE66C17D9498C5DD79F2146A29A39C21D4E73DF7CC38B608k5d2I" TargetMode="External"/><Relationship Id="rId113" Type="http://schemas.openxmlformats.org/officeDocument/2006/relationships/hyperlink" Target="consultantplus://offline/ref=6675F1591376D41ED0E309342E0AD598DE67C2779A95C5DD79F2146A29A39C21D4E73DF7CC38B40Ek5dCI" TargetMode="External"/><Relationship Id="rId134" Type="http://schemas.openxmlformats.org/officeDocument/2006/relationships/hyperlink" Target="consultantplus://offline/ref=6675F1591376D41ED0E309342E0AD598DE66C17D9498C5DD79F2146A29A39C21D4E73DF7CC38B40Ek5d6I" TargetMode="External"/><Relationship Id="rId320" Type="http://schemas.openxmlformats.org/officeDocument/2006/relationships/hyperlink" Target="consultantplus://offline/ref=6675F1591376D41ED0E309342E0AD598DE66C17D9498C5DD79F2146A29A39C21D4E73DF7CC38B009k5d2I" TargetMode="External"/><Relationship Id="rId80" Type="http://schemas.openxmlformats.org/officeDocument/2006/relationships/hyperlink" Target="consultantplus://offline/ref=6675F1591376D41ED0E309342E0AD598DE66C17D9498C5DD79F2146A29A39C21D4E73DF7CC38B409k5dDI" TargetMode="External"/><Relationship Id="rId155" Type="http://schemas.openxmlformats.org/officeDocument/2006/relationships/hyperlink" Target="consultantplus://offline/ref=6675F1591376D41ED0E309342E0AD598DE66C3709295C5DD79F2146A29A39C21D4E73DF7CC38B202k5d3I" TargetMode="External"/><Relationship Id="rId176" Type="http://schemas.openxmlformats.org/officeDocument/2006/relationships/hyperlink" Target="consultantplus://offline/ref=6675F1591376D41ED0E309342E0AD598DE66C17D9498C5DD79F2146A29A39C21D4E73DF7CC38B40Fk5d1I" TargetMode="External"/><Relationship Id="rId197" Type="http://schemas.openxmlformats.org/officeDocument/2006/relationships/hyperlink" Target="consultantplus://offline/ref=6675F1591376D41ED0E309342E0AD598DE66C17D9498C5DD79F2146A29A39C21D4E73DF7CC38B40Fk5d4I" TargetMode="External"/><Relationship Id="rId341" Type="http://schemas.openxmlformats.org/officeDocument/2006/relationships/hyperlink" Target="consultantplus://offline/ref=6675F1591376D41ED0E309342E0AD598DA6DC177909698D771AB18682EACC336D3AE31F6CC38B6k0dFI" TargetMode="External"/><Relationship Id="rId362" Type="http://schemas.openxmlformats.org/officeDocument/2006/relationships/hyperlink" Target="consultantplus://offline/ref=6675F1591376D41ED0E309342E0AD598DE66C17D9498C5DD79F2146A29A39C21D4E73DF7CC38B40Ek5d4I" TargetMode="External"/><Relationship Id="rId383" Type="http://schemas.openxmlformats.org/officeDocument/2006/relationships/hyperlink" Target="consultantplus://offline/ref=6675F1591376D41ED0E309342E0AD598D963C2729B9698D771AB18682EACC336D3AE31F6CC38B2k0d8I" TargetMode="External"/><Relationship Id="rId201" Type="http://schemas.openxmlformats.org/officeDocument/2006/relationships/hyperlink" Target="consultantplus://offline/ref=6675F1591376D41ED0E309342E0AD598DE66C17D9498C5DD79F2146A29kAd3I" TargetMode="External"/><Relationship Id="rId222" Type="http://schemas.openxmlformats.org/officeDocument/2006/relationships/hyperlink" Target="consultantplus://offline/ref=6675F1591376D41ED0E309342E0AD598DE66C17D9498C5DD79F2146A29kAd3I" TargetMode="External"/><Relationship Id="rId243" Type="http://schemas.openxmlformats.org/officeDocument/2006/relationships/hyperlink" Target="consultantplus://offline/ref=6675F1591376D41ED0E309342E0AD598DE66C17D9498C5DD79F2146A29A39C21D4E73DF7CC38B20Ck5dDI" TargetMode="External"/><Relationship Id="rId264" Type="http://schemas.openxmlformats.org/officeDocument/2006/relationships/hyperlink" Target="consultantplus://offline/ref=6675F1591376D41ED0E309342E0AD598DE66C17D9498C5DD79F2146A29A39C21D4E73DF7CC38BF0Bk5d1I" TargetMode="External"/><Relationship Id="rId285" Type="http://schemas.openxmlformats.org/officeDocument/2006/relationships/hyperlink" Target="consultantplus://offline/ref=6675F1591376D41ED0E309342E0AD598DE66C17D9498C5DD79F2146A29A39C21D4E73DF7CC38B203k5d5I" TargetMode="External"/><Relationship Id="rId17" Type="http://schemas.openxmlformats.org/officeDocument/2006/relationships/hyperlink" Target="consultantplus://offline/ref=6675F1591376D41ED0E309342E0AD598DE66C17D9498C5DD79F2146A29A39C21D4E73DF7CC38B60Dk5d0I" TargetMode="External"/><Relationship Id="rId38" Type="http://schemas.openxmlformats.org/officeDocument/2006/relationships/hyperlink" Target="consultantplus://offline/ref=6675F1591376D41ED0E309342E0AD598DE64C4729A9CC5DD79F2146A29A39C21D4E73DF7CC38B60Dk5d6I" TargetMode="External"/><Relationship Id="rId59" Type="http://schemas.openxmlformats.org/officeDocument/2006/relationships/hyperlink" Target="consultantplus://offline/ref=6675F1591376D41ED0E309342E0AD598DE66C17D9498C5DD79F2146A29A39C21D4E73DF7CC38B709k5d5I" TargetMode="External"/><Relationship Id="rId103" Type="http://schemas.openxmlformats.org/officeDocument/2006/relationships/hyperlink" Target="consultantplus://offline/ref=6675F1591376D41ED0E309342E0AD598DE66C17D9498C5DD79F2146A29A39C21D4E73DF7CC38B20Ck5dDI" TargetMode="External"/><Relationship Id="rId124" Type="http://schemas.openxmlformats.org/officeDocument/2006/relationships/hyperlink" Target="consultantplus://offline/ref=6675F1591376D41ED0E309342E0AD598DE66C17D9498C5DD79F2146A29A39C21D4E73DF7CC38B40Ek5d6I" TargetMode="External"/><Relationship Id="rId310" Type="http://schemas.openxmlformats.org/officeDocument/2006/relationships/hyperlink" Target="consultantplus://offline/ref=6675F1591376D41ED0E309342E0AD598DE66C17D9498C5DD79F2146A29A39C21D4E73DF7CC38B502k5d0I" TargetMode="External"/><Relationship Id="rId70" Type="http://schemas.openxmlformats.org/officeDocument/2006/relationships/hyperlink" Target="consultantplus://offline/ref=6675F1591376D41ED0E309342E0AD598DE66C17D9498C5DD79F2146A29kAd3I" TargetMode="External"/><Relationship Id="rId91" Type="http://schemas.openxmlformats.org/officeDocument/2006/relationships/hyperlink" Target="consultantplus://offline/ref=6675F1591376D41ED0E309342E0AD598D762C272969698D771AB18682EACC336D3AE31F6CC38B0k0d2I" TargetMode="External"/><Relationship Id="rId145" Type="http://schemas.openxmlformats.org/officeDocument/2006/relationships/hyperlink" Target="consultantplus://offline/ref=6675F1591376D41ED0E309342E0AD598DE66C17D9498C5DD79F2146A29A39C21D4E73DF7CC38B40Ck5d0I" TargetMode="External"/><Relationship Id="rId166" Type="http://schemas.openxmlformats.org/officeDocument/2006/relationships/hyperlink" Target="consultantplus://offline/ref=6675F1591376D41ED0E309342E0AD598DE66C17D9498C5DD79F2146A29A39C21D4E73DF7CC38B40Fk5d5I" TargetMode="External"/><Relationship Id="rId187" Type="http://schemas.openxmlformats.org/officeDocument/2006/relationships/hyperlink" Target="consultantplus://offline/ref=6675F1591376D41ED0E309342E0AD598DE67C27C939FC5DD79F2146A29A39C21D4E73DF7CC39B708k5d0I" TargetMode="External"/><Relationship Id="rId331" Type="http://schemas.openxmlformats.org/officeDocument/2006/relationships/hyperlink" Target="consultantplus://offline/ref=6675F1591376D41ED0E309342E0AD598DE66C17D9498C5DD79F2146A29A39C21D4E73DF7CC38B30Ck5d2I" TargetMode="External"/><Relationship Id="rId352" Type="http://schemas.openxmlformats.org/officeDocument/2006/relationships/hyperlink" Target="consultantplus://offline/ref=6675F1591376D41ED0E309342E0AD598DE66C17D9498C5DD79F2146A29kAd3I" TargetMode="External"/><Relationship Id="rId373" Type="http://schemas.openxmlformats.org/officeDocument/2006/relationships/hyperlink" Target="consultantplus://offline/ref=6675F1591376D41ED0E309342E0AD598DE66C17D9498C5DD79F2146A29A39C21D4E73DF7CC38B709k5d5I" TargetMode="External"/><Relationship Id="rId1" Type="http://schemas.openxmlformats.org/officeDocument/2006/relationships/styles" Target="styles.xml"/><Relationship Id="rId212" Type="http://schemas.openxmlformats.org/officeDocument/2006/relationships/hyperlink" Target="consultantplus://offline/ref=6675F1591376D41ED0E309342E0AD598DE66C17D9498C5DD79F2146A29A39C21D4E73DF7CC38B20Ak5d6I" TargetMode="External"/><Relationship Id="rId233" Type="http://schemas.openxmlformats.org/officeDocument/2006/relationships/hyperlink" Target="consultantplus://offline/ref=6675F1591376D41ED0E309342E0AD598DE66C17D9498C5DD79F2146A29A39C21D4E73DF7CC38B308k5d1I" TargetMode="External"/><Relationship Id="rId254" Type="http://schemas.openxmlformats.org/officeDocument/2006/relationships/hyperlink" Target="consultantplus://offline/ref=6675F1591376D41ED0E309342E0AD598DE66C17D9498C5DD79F2146A29A39C21D4E73DF7CC38B60Fk5dCI" TargetMode="External"/><Relationship Id="rId28" Type="http://schemas.openxmlformats.org/officeDocument/2006/relationships/hyperlink" Target="consultantplus://offline/ref=6675F1591376D41ED0E309342E0AD598DE66C1769195C5DD79F2146A29A39C21D4E73DF7CC3AB409k5dCI" TargetMode="External"/><Relationship Id="rId49" Type="http://schemas.openxmlformats.org/officeDocument/2006/relationships/hyperlink" Target="consultantplus://offline/ref=6675F1591376D41ED0E309342E0AD598DE66C17D9498C5DD79F2146A29A39C21D4E73DF7CC38B60Ek5d6I" TargetMode="External"/><Relationship Id="rId114" Type="http://schemas.openxmlformats.org/officeDocument/2006/relationships/hyperlink" Target="consultantplus://offline/ref=6675F1591376D41ED0E309342E0AD598DE67C2779A95C5DD79F2146A29A39C21D4E73DF7CC38B403k5d5I" TargetMode="External"/><Relationship Id="rId275" Type="http://schemas.openxmlformats.org/officeDocument/2006/relationships/hyperlink" Target="consultantplus://offline/ref=6675F1591376D41ED0E309342E0AD598DE66C17D9498C5DD79F2146A29A39C21D4E73DF7CC38B60Bk5d5I" TargetMode="External"/><Relationship Id="rId296" Type="http://schemas.openxmlformats.org/officeDocument/2006/relationships/hyperlink" Target="consultantplus://offline/ref=6675F1591376D41ED0E309342E0AD598DE66C17D9498C5DD79F2146A29A39C21D4E73DF7CC38B30Ek5d0I" TargetMode="External"/><Relationship Id="rId300" Type="http://schemas.openxmlformats.org/officeDocument/2006/relationships/hyperlink" Target="consultantplus://offline/ref=6675F1591376D41ED0E309342E0AD598DE66C17D9498C5DD79F2146A29A39C21D4E73DF7CC38B30Fk5d0I" TargetMode="External"/><Relationship Id="rId60" Type="http://schemas.openxmlformats.org/officeDocument/2006/relationships/hyperlink" Target="consultantplus://offline/ref=6675F1591376D41ED0E309342E0AD598DE66C17D9498C5DD79F2146A29kAd3I" TargetMode="External"/><Relationship Id="rId81" Type="http://schemas.openxmlformats.org/officeDocument/2006/relationships/hyperlink" Target="consultantplus://offline/ref=6675F1591376D41ED0E309342E0AD598DE66C17D9498C5DD79F2146A29A39C21D4E73DF7CC38B70Ek5d1I" TargetMode="External"/><Relationship Id="rId135" Type="http://schemas.openxmlformats.org/officeDocument/2006/relationships/hyperlink" Target="consultantplus://offline/ref=6675F1591376D41ED0E309342E0AD598DE66C17D9498C5DD79F2146A29A39C21D4E73DF5kCdAI" TargetMode="External"/><Relationship Id="rId156" Type="http://schemas.openxmlformats.org/officeDocument/2006/relationships/hyperlink" Target="consultantplus://offline/ref=6675F1591376D41ED0E309342E0AD598DE66C3709295C5DD79F2146A29A39C21D4E73DF7CC38B30Ek5d7I" TargetMode="External"/><Relationship Id="rId177" Type="http://schemas.openxmlformats.org/officeDocument/2006/relationships/hyperlink" Target="consultantplus://offline/ref=6675F1591376D41ED0E309342E0AD598DE66C17D9498C5DD79F2146A29A39C21D4E73DF7CC38B40Fk5d7I" TargetMode="External"/><Relationship Id="rId198" Type="http://schemas.openxmlformats.org/officeDocument/2006/relationships/hyperlink" Target="consultantplus://offline/ref=6675F1591376D41ED0E309342E0AD598DE66C17D9498C5DD79F2146A29kAd3I" TargetMode="External"/><Relationship Id="rId321" Type="http://schemas.openxmlformats.org/officeDocument/2006/relationships/hyperlink" Target="consultantplus://offline/ref=6675F1591376D41ED0E309342E0AD598DE66C17D9498C5DD79F2146A29A39C21D4E73DF7CC38B30Ck5d2I" TargetMode="External"/><Relationship Id="rId342" Type="http://schemas.openxmlformats.org/officeDocument/2006/relationships/hyperlink" Target="consultantplus://offline/ref=6675F1591376D41ED0E309342E0AD598DB6DC672959698D771AB18682EACC336D3AE31F6CC3AB4k0dAI" TargetMode="External"/><Relationship Id="rId363" Type="http://schemas.openxmlformats.org/officeDocument/2006/relationships/hyperlink" Target="consultantplus://offline/ref=6675F1591376D41ED0E309342E0AD598DE66C17D9498C5DD79F2146A29A39C21D4E73DF7CC38B40Ek5d6I" TargetMode="External"/><Relationship Id="rId384" Type="http://schemas.openxmlformats.org/officeDocument/2006/relationships/hyperlink" Target="consultantplus://offline/ref=6675F1591376D41ED0E309342E0AD598D963C17C959698D771AB18682EACC336D3AE31F6CC38B3k0dDI" TargetMode="External"/><Relationship Id="rId202" Type="http://schemas.openxmlformats.org/officeDocument/2006/relationships/hyperlink" Target="consultantplus://offline/ref=6675F1591376D41ED0E309342E0AD598DE66C17D9498C5DD79F2146A29A39C21D4E73DF7CC38B20Ak5d7I" TargetMode="External"/><Relationship Id="rId223" Type="http://schemas.openxmlformats.org/officeDocument/2006/relationships/hyperlink" Target="consultantplus://offline/ref=6675F1591376D41ED0E309342E0AD598DE67C27C939FC5DD79F2146A29A39C21D4E73DF7CC38BF0Fk5d5I" TargetMode="External"/><Relationship Id="rId244" Type="http://schemas.openxmlformats.org/officeDocument/2006/relationships/hyperlink" Target="consultantplus://offline/ref=6675F1591376D41ED0E309342E0AD598DE66C17D9498C5DD79F2146A29A39C21D4E73DF7CC38B20Ck5dDI" TargetMode="External"/><Relationship Id="rId18" Type="http://schemas.openxmlformats.org/officeDocument/2006/relationships/hyperlink" Target="consultantplus://offline/ref=6675F1591376D41ED0E309342E0AD598DE66C1769195C5DD79F2146A29A39C21D4E73DF7CC38B603k5d2I" TargetMode="External"/><Relationship Id="rId39" Type="http://schemas.openxmlformats.org/officeDocument/2006/relationships/hyperlink" Target="consultantplus://offline/ref=6675F1591376D41ED0E309342E0AD598DE66C17D9498C5DD79F2146A29A39C21D4E73DF7CC38BF0Ck5dCI" TargetMode="External"/><Relationship Id="rId265" Type="http://schemas.openxmlformats.org/officeDocument/2006/relationships/hyperlink" Target="consultantplus://offline/ref=6675F1591376D41ED0E309342E0AD598DE66C17D9498C5DD79F2146A29A39C21D4E73DF7CC38BF0Bk5d0I" TargetMode="External"/><Relationship Id="rId286" Type="http://schemas.openxmlformats.org/officeDocument/2006/relationships/hyperlink" Target="consultantplus://offline/ref=6675F1591376D41ED0E309342E0AD598DE66C17D9498C5DD79F2146A29A39C21D4E73DF7CC38B20Dk5dDI" TargetMode="External"/><Relationship Id="rId50" Type="http://schemas.openxmlformats.org/officeDocument/2006/relationships/hyperlink" Target="consultantplus://offline/ref=6675F1591376D41ED0E309342E0AD598DE66C17D9498C5DD79F2146A29kAd3I" TargetMode="External"/><Relationship Id="rId104" Type="http://schemas.openxmlformats.org/officeDocument/2006/relationships/hyperlink" Target="consultantplus://offline/ref=6675F1591376D41ED0E309342E0AD598DE66C17D9498C5DD79F2146A29A39C21D4E73DF7CC38B60Fk5dCI" TargetMode="External"/><Relationship Id="rId125" Type="http://schemas.openxmlformats.org/officeDocument/2006/relationships/hyperlink" Target="consultantplus://offline/ref=6675F1591376D41ED0E309342E0AD598DE66C1769195C5DD79F2146A29A39C21D4E73DF7CC38BF08k5dCI" TargetMode="External"/><Relationship Id="rId146" Type="http://schemas.openxmlformats.org/officeDocument/2006/relationships/hyperlink" Target="consultantplus://offline/ref=6675F1591376D41ED0E309342E0AD598DE66C17D9498C5DD79F2146A29A39C21D4E73DF7CC38B40Ek5d2I" TargetMode="External"/><Relationship Id="rId167" Type="http://schemas.openxmlformats.org/officeDocument/2006/relationships/hyperlink" Target="consultantplus://offline/ref=6675F1591376D41ED0E309342E0AD598DE66C17D9498C5DD79F2146A29A39C21D4E73DF7CC38B40Fk5d4I" TargetMode="External"/><Relationship Id="rId188" Type="http://schemas.openxmlformats.org/officeDocument/2006/relationships/hyperlink" Target="consultantplus://offline/ref=6675F1591376D41ED0E309342E0AD598DE66C17D9498C5DD79F2146A29A39C21D4E73DF7CC38B409k5d3I" TargetMode="External"/><Relationship Id="rId311" Type="http://schemas.openxmlformats.org/officeDocument/2006/relationships/hyperlink" Target="consultantplus://offline/ref=6675F1591376D41ED0E309342E0AD598DE66C17D9498C5DD79F2146A29A39C21D4E73DF7CC38B30Fk5d4I" TargetMode="External"/><Relationship Id="rId332" Type="http://schemas.openxmlformats.org/officeDocument/2006/relationships/hyperlink" Target="consultantplus://offline/ref=6675F1591376D41ED0E309342E0AD598DE66C17D9498C5DD79F2146A29A39C21D4E73DF7CC38B30Ck5dDI" TargetMode="External"/><Relationship Id="rId353" Type="http://schemas.openxmlformats.org/officeDocument/2006/relationships/hyperlink" Target="consultantplus://offline/ref=6675F1591376D41ED0E309342E0AD598DE66C17D9498C5DD79F2146A29kAd3I" TargetMode="External"/><Relationship Id="rId374" Type="http://schemas.openxmlformats.org/officeDocument/2006/relationships/hyperlink" Target="consultantplus://offline/ref=6675F1591376D41ED0E309342E0AD598DE66C17D9498C5DD79F2146A29A39C21D4E73DF7CC38B008k5d6I" TargetMode="External"/><Relationship Id="rId71" Type="http://schemas.openxmlformats.org/officeDocument/2006/relationships/hyperlink" Target="consultantplus://offline/ref=6675F1591376D41ED0E309342E0AD598DE67C27C939FC5DD79F2146A29A39C21D4E73DF7CC39B60Dk5d2I" TargetMode="External"/><Relationship Id="rId92" Type="http://schemas.openxmlformats.org/officeDocument/2006/relationships/hyperlink" Target="consultantplus://offline/ref=6675F1591376D41ED0E309342E0AD598DE67C2739B9DC5DD79F2146A29A39C21D4E73DF7CC38B60Bk5d1I" TargetMode="External"/><Relationship Id="rId213" Type="http://schemas.openxmlformats.org/officeDocument/2006/relationships/hyperlink" Target="consultantplus://offline/ref=6675F1591376D41ED0E309342E0AD598DE66C1769195C5DD79F2146A29A39C21D4E73DF7CC38B10Fk5d6I" TargetMode="External"/><Relationship Id="rId234" Type="http://schemas.openxmlformats.org/officeDocument/2006/relationships/hyperlink" Target="consultantplus://offline/ref=6675F1591376D41ED0E309342E0AD598DE66C17D9498C5DD79F2146A29A39C21D4E73DF7CC38B308k5d2I" TargetMode="External"/><Relationship Id="rId2" Type="http://schemas.microsoft.com/office/2007/relationships/stylesWithEffects" Target="stylesWithEffects.xml"/><Relationship Id="rId29" Type="http://schemas.openxmlformats.org/officeDocument/2006/relationships/hyperlink" Target="consultantplus://offline/ref=6675F1591376D41ED0E309342E0AD598DD6DC77198CB92DF28A71A6F21F3D4319AA230F6CE31kBd0I" TargetMode="External"/><Relationship Id="rId255" Type="http://schemas.openxmlformats.org/officeDocument/2006/relationships/hyperlink" Target="consultantplus://offline/ref=6675F1591376D41ED0E309342E0AD598DE67C27C939FC5DD79F2146A29A39C21D4E73DF7CC39B70Bk5d3I" TargetMode="External"/><Relationship Id="rId276" Type="http://schemas.openxmlformats.org/officeDocument/2006/relationships/hyperlink" Target="consultantplus://offline/ref=6675F1591376D41ED0E309342E0AD598DE66C17D9498C5DD79F2146A29A39C21D4E73DF7CC38B20Dk5d6I" TargetMode="External"/><Relationship Id="rId297" Type="http://schemas.openxmlformats.org/officeDocument/2006/relationships/hyperlink" Target="consultantplus://offline/ref=6675F1591376D41ED0E309342E0AD598DE66C17D9498C5DD79F2146A29A39C21D4E73DF7CC38B30Ck5d1I" TargetMode="External"/><Relationship Id="rId40" Type="http://schemas.openxmlformats.org/officeDocument/2006/relationships/hyperlink" Target="consultantplus://offline/ref=6675F1591376D41ED0E309342E0AD598DE64C4729A9CC5DD79F2146A29A39C21D4E73DF7CC38B60Ck5d1I" TargetMode="External"/><Relationship Id="rId115" Type="http://schemas.openxmlformats.org/officeDocument/2006/relationships/hyperlink" Target="consultantplus://offline/ref=6675F1591376D41ED0E309342E0AD598DE66C17D9498C5DD79F2146A29A39C21D4E73DF7CC38B40Ek5d6I" TargetMode="External"/><Relationship Id="rId136" Type="http://schemas.openxmlformats.org/officeDocument/2006/relationships/hyperlink" Target="consultantplus://offline/ref=6675F1591376D41ED0E309342E0AD598DE66C17D9498C5DD79F2146A29A39C21D4E73DF7CC38B20Ck5d3I" TargetMode="External"/><Relationship Id="rId157" Type="http://schemas.openxmlformats.org/officeDocument/2006/relationships/hyperlink" Target="consultantplus://offline/ref=6675F1591376D41ED0E309342E0AD598DE66C3709295C5DD79F2146A29A39C21D4E73DF7CC38B30Ek5dDI" TargetMode="External"/><Relationship Id="rId178" Type="http://schemas.openxmlformats.org/officeDocument/2006/relationships/hyperlink" Target="consultantplus://offline/ref=6675F1591376D41ED0E309342E0AD598DE66C17D9498C5DD79F2146A29A39C21D4E73DF7CC38B40Fk5d4I" TargetMode="External"/><Relationship Id="rId301" Type="http://schemas.openxmlformats.org/officeDocument/2006/relationships/hyperlink" Target="consultantplus://offline/ref=6675F1591376D41ED0E309342E0AD598DE66C17D9498C5DD79F2146A29A39C21D4E73DF7CC38B50Ck5d4I" TargetMode="External"/><Relationship Id="rId322" Type="http://schemas.openxmlformats.org/officeDocument/2006/relationships/hyperlink" Target="consultantplus://offline/ref=6675F1591376D41ED0E309342E0AD598DA62C971959698D771AB18682EACC336D3AE31F6CC38B7k0d8I" TargetMode="External"/><Relationship Id="rId343" Type="http://schemas.openxmlformats.org/officeDocument/2006/relationships/hyperlink" Target="consultantplus://offline/ref=6675F1591376D41ED0E309342E0AD598DB6DC672959698D771AB18682EACC336D3AE31F6CC3CB2k0dAI" TargetMode="External"/><Relationship Id="rId364" Type="http://schemas.openxmlformats.org/officeDocument/2006/relationships/hyperlink" Target="consultantplus://offline/ref=6675F1591376D41ED0E309342E0AD598DE66C17D9498C5DD79F2146A29A39C21D4E73DF7CC38B40Ek5d6I" TargetMode="External"/><Relationship Id="rId61" Type="http://schemas.openxmlformats.org/officeDocument/2006/relationships/hyperlink" Target="consultantplus://offline/ref=6675F1591376D41ED0E309342E0AD598DE66C17D9498C5DD79F2146A29A39C21D4E73DF5kCd5I" TargetMode="External"/><Relationship Id="rId82" Type="http://schemas.openxmlformats.org/officeDocument/2006/relationships/hyperlink" Target="consultantplus://offline/ref=6675F1591376D41ED0E309342E0AD598DE66C17D9498C5DD79F2146A29A39C21D4E73DF7CC38B70Ek5d0I" TargetMode="External"/><Relationship Id="rId199" Type="http://schemas.openxmlformats.org/officeDocument/2006/relationships/hyperlink" Target="consultantplus://offline/ref=6675F1591376D41ED0E309342E0AD598DE66C17D9498C5DD79F2146A29A39C21D4E73DF7CC38B60Fk5dCI" TargetMode="External"/><Relationship Id="rId203" Type="http://schemas.openxmlformats.org/officeDocument/2006/relationships/hyperlink" Target="consultantplus://offline/ref=6675F1591376D41ED0E309342E0AD598DE66C17D9498C5DD79F2146A29A39C21D4E73DF7CC38B20Ak5d6I" TargetMode="External"/><Relationship Id="rId385" Type="http://schemas.openxmlformats.org/officeDocument/2006/relationships/fontTable" Target="fontTable.xml"/><Relationship Id="rId19" Type="http://schemas.openxmlformats.org/officeDocument/2006/relationships/hyperlink" Target="consultantplus://offline/ref=6675F1591376D41ED0E309342E0AD598DE66C1769195C5DD79F2146A29A39C21D4E73DF7CC38B70Ak5d5I" TargetMode="External"/><Relationship Id="rId224" Type="http://schemas.openxmlformats.org/officeDocument/2006/relationships/hyperlink" Target="consultantplus://offline/ref=6675F1591376D41ED0E309342E0AD598DE67C27C939FC5DD79F2146A29A39C21D4E73DF7CC38BF0Fk5d4I" TargetMode="External"/><Relationship Id="rId245" Type="http://schemas.openxmlformats.org/officeDocument/2006/relationships/hyperlink" Target="consultantplus://offline/ref=6675F1591376D41ED0E309342E0AD598DE66C17D9498C5DD79F2146A29A39C21D4E73DF7CC38B20Ck5dDI" TargetMode="External"/><Relationship Id="rId266" Type="http://schemas.openxmlformats.org/officeDocument/2006/relationships/hyperlink" Target="consultantplus://offline/ref=6675F1591376D41ED0E309342E0AD598DE66C17D9498C5DD79F2146A29A39C21D4E73DF7CC38BF08k5d0I" TargetMode="External"/><Relationship Id="rId287" Type="http://schemas.openxmlformats.org/officeDocument/2006/relationships/hyperlink" Target="consultantplus://offline/ref=6675F1591376D41ED0E309342E0AD598DE66C17D9498C5DD79F2146A29A39C21D4E73DF7CC38B20Dk5d2I" TargetMode="External"/><Relationship Id="rId30" Type="http://schemas.openxmlformats.org/officeDocument/2006/relationships/hyperlink" Target="consultantplus://offline/ref=6675F1591376D41ED0E309342E0AD598DE66C17D9498C5DD79F2146A29kAd3I" TargetMode="External"/><Relationship Id="rId105" Type="http://schemas.openxmlformats.org/officeDocument/2006/relationships/hyperlink" Target="consultantplus://offline/ref=6675F1591376D41ED0E309342E0AD598DE66C17D9498C5DD79F2146A29A39C21D4E73DF7CC38B40Ek5d6I" TargetMode="External"/><Relationship Id="rId126" Type="http://schemas.openxmlformats.org/officeDocument/2006/relationships/hyperlink" Target="consultantplus://offline/ref=6675F1591376D41ED0E309342E0AD598DE66C1769195C5DD79F2146A29A39C21D4E73DF7CC38B00Dk5d2I" TargetMode="External"/><Relationship Id="rId147" Type="http://schemas.openxmlformats.org/officeDocument/2006/relationships/hyperlink" Target="consultantplus://offline/ref=6675F1591376D41ED0E309342E0AD598DE66C17D9498C5DD79F2146A29A39C21D4E73DF7CC38B40Ek5d2I" TargetMode="External"/><Relationship Id="rId168" Type="http://schemas.openxmlformats.org/officeDocument/2006/relationships/hyperlink" Target="consultantplus://offline/ref=6675F1591376D41ED0E309342E0AD598DE66C17D9498C5DD79F2146A29A39C21D4E73DF7CC38B40Fk5d4I" TargetMode="External"/><Relationship Id="rId312" Type="http://schemas.openxmlformats.org/officeDocument/2006/relationships/hyperlink" Target="consultantplus://offline/ref=6675F1591376D41ED0E309342E0AD598DE66C17D9498C5DD79F2146A29A39C21D4E73DF7CC38B30Fk5d0I" TargetMode="External"/><Relationship Id="rId333" Type="http://schemas.openxmlformats.org/officeDocument/2006/relationships/hyperlink" Target="consultantplus://offline/ref=6675F1591376D41ED0E309342E0AD598DE66C17D9498C5DD79F2146A29A39C21D4E73DF7CC38B30Ck5dCI" TargetMode="External"/><Relationship Id="rId354" Type="http://schemas.openxmlformats.org/officeDocument/2006/relationships/hyperlink" Target="consultantplus://offline/ref=6675F1591376D41ED0E309342E0AD598DE64C4729A9CC5DD79F2146A29A39C21D4E73DF7CC38B60Ck5d1I" TargetMode="External"/><Relationship Id="rId51" Type="http://schemas.openxmlformats.org/officeDocument/2006/relationships/hyperlink" Target="consultantplus://offline/ref=6675F1591376D41ED0E309342E0AD598DE66C17D9498C5DD79F2146A29A39C21D4E73DF7CC38B50Fk5d1I" TargetMode="External"/><Relationship Id="rId72" Type="http://schemas.openxmlformats.org/officeDocument/2006/relationships/hyperlink" Target="consultantplus://offline/ref=6675F1591376D41ED0E309342E0AD598DE67C27C939FC5DD79F2146A29A39C21D4E73DF7CC39B60Dk5dCI" TargetMode="External"/><Relationship Id="rId93" Type="http://schemas.openxmlformats.org/officeDocument/2006/relationships/hyperlink" Target="consultantplus://offline/ref=6675F1591376D41ED0E309342E0AD598DD6DC77198CB92DF28A71Ak6dFI" TargetMode="External"/><Relationship Id="rId189" Type="http://schemas.openxmlformats.org/officeDocument/2006/relationships/hyperlink" Target="consultantplus://offline/ref=6675F1591376D41ED0E309342E0AD598DE66C17D9498C5DD79F2146A29A39C21D4E73DF7CC38B409k5dDI" TargetMode="External"/><Relationship Id="rId375" Type="http://schemas.openxmlformats.org/officeDocument/2006/relationships/hyperlink" Target="consultantplus://offline/ref=6675F1591376D41ED0E309342E0AD598DE64C4729A9CC5DD79F2146A29A39C21D4E73DF7CC38B602k5d6I" TargetMode="External"/><Relationship Id="rId3" Type="http://schemas.openxmlformats.org/officeDocument/2006/relationships/settings" Target="settings.xml"/><Relationship Id="rId214" Type="http://schemas.openxmlformats.org/officeDocument/2006/relationships/hyperlink" Target="consultantplus://offline/ref=6675F1591376D41ED0E309342E0AD598DE66C17D9498C5DD79F2146A29A39C21D4E73DF7CC38B60Fk5dCI" TargetMode="External"/><Relationship Id="rId235" Type="http://schemas.openxmlformats.org/officeDocument/2006/relationships/hyperlink" Target="consultantplus://offline/ref=6675F1591376D41ED0E309342E0AD598DE66C17D9498C5DD79F2146A29A39C21D4E73DF7CC38B309k5d7I" TargetMode="External"/><Relationship Id="rId256" Type="http://schemas.openxmlformats.org/officeDocument/2006/relationships/hyperlink" Target="consultantplus://offline/ref=6675F1591376D41ED0E309342E0AD598DE66C17D9498C5DD79F2146A29A39C21D4E73DF7CC38B20Ck5d3I" TargetMode="External"/><Relationship Id="rId277" Type="http://schemas.openxmlformats.org/officeDocument/2006/relationships/hyperlink" Target="consultantplus://offline/ref=6675F1591376D41ED0E309342E0AD598DE66C17D9498C5DD79F2146A29A39C21D4E73DF7CC38B202k5d3I" TargetMode="External"/><Relationship Id="rId298" Type="http://schemas.openxmlformats.org/officeDocument/2006/relationships/hyperlink" Target="consultantplus://offline/ref=6675F1591376D41ED0E309342E0AD598DE66C1769195C5DD79F2146A29A39C21D4E73DF7CC38B00Dk5d4I" TargetMode="External"/><Relationship Id="rId116" Type="http://schemas.openxmlformats.org/officeDocument/2006/relationships/hyperlink" Target="consultantplus://offline/ref=6675F1591376D41ED0E309342E0AD598DE66C17D9498C5DD79F2146A29A39C21D4E73DF7CC38B40Ek5d6I" TargetMode="External"/><Relationship Id="rId137" Type="http://schemas.openxmlformats.org/officeDocument/2006/relationships/hyperlink" Target="consultantplus://offline/ref=6675F1591376D41ED0E309342E0AD598DB6DC672959698D771AB18682EACC336D3AE31F6CC3AB2k0d3I" TargetMode="External"/><Relationship Id="rId158" Type="http://schemas.openxmlformats.org/officeDocument/2006/relationships/hyperlink" Target="consultantplus://offline/ref=6675F1591376D41ED0E309342E0AD598DE66C3709295C5DD79F2146A29A39C21D4E73DF7CC38B20Ek5dCI" TargetMode="External"/><Relationship Id="rId302" Type="http://schemas.openxmlformats.org/officeDocument/2006/relationships/hyperlink" Target="consultantplus://offline/ref=6675F1591376D41ED0E309342E0AD598DE66C17D9498C5DD79F2146A29A39C21D4E73DF7CC38B50Fk5d0I" TargetMode="External"/><Relationship Id="rId323" Type="http://schemas.openxmlformats.org/officeDocument/2006/relationships/hyperlink" Target="consultantplus://offline/ref=6675F1591376D41ED0E309342E0AD598DE66C17D9498C5DD79F2146A29A39C21D4E73DF7CC38B30Ck5d2I" TargetMode="External"/><Relationship Id="rId344" Type="http://schemas.openxmlformats.org/officeDocument/2006/relationships/hyperlink" Target="consultantplus://offline/ref=6675F1591376D41ED0E309342E0AD598DB6DC672959698D771AB18682EACC336D3AE31F6CC3CB0k0dFI" TargetMode="External"/><Relationship Id="rId20" Type="http://schemas.openxmlformats.org/officeDocument/2006/relationships/hyperlink" Target="consultantplus://offline/ref=6675F1591376D41ED0E309342E0AD598DE66C1769195C5DD79F2146A29A39C21D4E73DF7CC38B40Bk5dCI" TargetMode="External"/><Relationship Id="rId41" Type="http://schemas.openxmlformats.org/officeDocument/2006/relationships/hyperlink" Target="consultantplus://offline/ref=6675F1591376D41ED0E309342E0AD598DE66C17D9498C5DD79F2146A29kAd3I" TargetMode="External"/><Relationship Id="rId62" Type="http://schemas.openxmlformats.org/officeDocument/2006/relationships/hyperlink" Target="consultantplus://offline/ref=6675F1591376D41ED0E309342E0AD598DE66C17D9498C5DD79F2146A29A39C21D4E73DF2kCdCI" TargetMode="External"/><Relationship Id="rId83" Type="http://schemas.openxmlformats.org/officeDocument/2006/relationships/hyperlink" Target="consultantplus://offline/ref=6675F1591376D41ED0E309342E0AD598DE67C27C939FC5DD79F2146A29A39C21D4E73DF7CC39B20Ck5d3I" TargetMode="External"/><Relationship Id="rId179" Type="http://schemas.openxmlformats.org/officeDocument/2006/relationships/hyperlink" Target="consultantplus://offline/ref=6675F1591376D41ED0E309342E0AD598DE66C1769195C5DD79F2146A29A39C21D4E73DF7CC38B50Fk5d2I" TargetMode="External"/><Relationship Id="rId365" Type="http://schemas.openxmlformats.org/officeDocument/2006/relationships/hyperlink" Target="consultantplus://offline/ref=6675F1591376D41ED0E309342E0AD598DE66C17D9498C5DD79F2146A29A39C21D4E73DF7CC38B40Ek5d6I" TargetMode="External"/><Relationship Id="rId386" Type="http://schemas.openxmlformats.org/officeDocument/2006/relationships/theme" Target="theme/theme1.xml"/><Relationship Id="rId190" Type="http://schemas.openxmlformats.org/officeDocument/2006/relationships/hyperlink" Target="consultantplus://offline/ref=6675F1591376D41ED0E309342E0AD598DE66C17D9498C5DD79F2146A29A39C21D4E73DF7CC38B40Fk5d7I" TargetMode="External"/><Relationship Id="rId204" Type="http://schemas.openxmlformats.org/officeDocument/2006/relationships/hyperlink" Target="consultantplus://offline/ref=6675F1591376D41ED0E309342E0AD598DE66C17D9498C5DD79F2146A29A39C21D4E73DF7CC38B208k5dDI" TargetMode="External"/><Relationship Id="rId225" Type="http://schemas.openxmlformats.org/officeDocument/2006/relationships/hyperlink" Target="consultantplus://offline/ref=6675F1591376D41ED0E309342E0AD598DE66C17D9498C5DD79F2146A29A39C21D4E73DF5kCdAI" TargetMode="External"/><Relationship Id="rId246" Type="http://schemas.openxmlformats.org/officeDocument/2006/relationships/hyperlink" Target="consultantplus://offline/ref=6675F1591376D41ED0E309342E0AD598DE66C17D9498C5DD79F2146A29A39C21D4E73DF7CC38B50Ck5d5I" TargetMode="External"/><Relationship Id="rId267" Type="http://schemas.openxmlformats.org/officeDocument/2006/relationships/hyperlink" Target="consultantplus://offline/ref=6675F1591376D41ED0E309342E0AD598DE67C27C939FC5DD79F2146A29A39C21D4E73DF7CC39B50Ak5dCI" TargetMode="External"/><Relationship Id="rId288" Type="http://schemas.openxmlformats.org/officeDocument/2006/relationships/hyperlink" Target="consultantplus://offline/ref=6675F1591376D41ED0E309342E0AD598DE66C17D9498C5DD79F2146A29A39C21D4E73DF7CC38B20Dk5d0I" TargetMode="External"/><Relationship Id="rId106" Type="http://schemas.openxmlformats.org/officeDocument/2006/relationships/hyperlink" Target="consultantplus://offline/ref=6675F1591376D41ED0E309342E0AD598DE66C17D9498C5DD79F2146A29A39C21D4E73DF7CC38B40Ck5d0I" TargetMode="External"/><Relationship Id="rId127" Type="http://schemas.openxmlformats.org/officeDocument/2006/relationships/hyperlink" Target="consultantplus://offline/ref=6675F1591376D41ED0E309342E0AD598DE66C1769195C5DD79F2146A29A39C21D4E73DF7CC38BF08k5dCI" TargetMode="External"/><Relationship Id="rId313" Type="http://schemas.openxmlformats.org/officeDocument/2006/relationships/hyperlink" Target="consultantplus://offline/ref=6675F1591376D41ED0E309342E0AD598DE66C17D9498C5DD79F2146A29A39C21D4E73DF7CC38B309k5d0I" TargetMode="External"/><Relationship Id="rId10" Type="http://schemas.openxmlformats.org/officeDocument/2006/relationships/hyperlink" Target="consultantplus://offline/ref=6675F1591376D41ED0E309342E0AD598DE66C17D9498C5DD79F2146A29A39C21D4E73DF7CC38B50Ek5dCI" TargetMode="External"/><Relationship Id="rId31" Type="http://schemas.openxmlformats.org/officeDocument/2006/relationships/hyperlink" Target="consultantplus://offline/ref=6675F1591376D41ED0E309342E0AD598DE66C17D9498C5DD79F2146A29A39C21D4E73DF7CC38B60Ek5d3I" TargetMode="External"/><Relationship Id="rId52" Type="http://schemas.openxmlformats.org/officeDocument/2006/relationships/hyperlink" Target="consultantplus://offline/ref=6675F1591376D41ED0E309342E0AD598DE66C17D9498C5DD79F2146A29A39C21D4E73DF7CC38BF0Ck5d0I" TargetMode="External"/><Relationship Id="rId73" Type="http://schemas.openxmlformats.org/officeDocument/2006/relationships/hyperlink" Target="consultantplus://offline/ref=6675F1591376D41ED0E309342E0AD598DE67C27C939FC5DD79F2146A29A39C21D4E73DF7CC39B60Dk5d1I" TargetMode="External"/><Relationship Id="rId94" Type="http://schemas.openxmlformats.org/officeDocument/2006/relationships/hyperlink" Target="consultantplus://offline/ref=6675F1591376D41ED0E309342E0AD598DE66C17D9498C5DD79F2146A29A39C21D4E73DF7CC38B40Ek5d4I" TargetMode="External"/><Relationship Id="rId148" Type="http://schemas.openxmlformats.org/officeDocument/2006/relationships/hyperlink" Target="consultantplus://offline/ref=6675F1591376D41ED0E309342E0AD598DD6DC77198CB92DF28A71A6F21F3D4319AA230F6CD3BkBd3I" TargetMode="External"/><Relationship Id="rId169" Type="http://schemas.openxmlformats.org/officeDocument/2006/relationships/hyperlink" Target="consultantplus://offline/ref=6675F1591376D41ED0E309342E0AD598DE66C17D9498C5DD79F2146A29A39C21D4E73DF7CC38B40Fk5d3I" TargetMode="External"/><Relationship Id="rId334" Type="http://schemas.openxmlformats.org/officeDocument/2006/relationships/hyperlink" Target="consultantplus://offline/ref=6675F1591376D41ED0E309342E0AD598DE66C17D9498C5DD79F2146A29A39C21D4E73DF3kCdCI" TargetMode="External"/><Relationship Id="rId355" Type="http://schemas.openxmlformats.org/officeDocument/2006/relationships/hyperlink" Target="consultantplus://offline/ref=6675F1591376D41ED0E309342E0AD598DE66C17D9498C5DD79F2146A29A39C21D4E73DF7CC38B00Bk5d4I" TargetMode="External"/><Relationship Id="rId376" Type="http://schemas.openxmlformats.org/officeDocument/2006/relationships/hyperlink" Target="consultantplus://offline/ref=6675F1591376D41ED0E309342E0AD598DE66C17D9498C5DD79F2146A29kAd3I" TargetMode="External"/><Relationship Id="rId4" Type="http://schemas.openxmlformats.org/officeDocument/2006/relationships/webSettings" Target="webSettings.xml"/><Relationship Id="rId180" Type="http://schemas.openxmlformats.org/officeDocument/2006/relationships/hyperlink" Target="consultantplus://offline/ref=6675F1591376D41ED0E309342E0AD598DE66C17D9498C5DD79F2146A29A39C21D4E73DF7CC38B40Fk5d0I" TargetMode="External"/><Relationship Id="rId215" Type="http://schemas.openxmlformats.org/officeDocument/2006/relationships/hyperlink" Target="consultantplus://offline/ref=6675F1591376D41ED0E309342E0AD598DE67C27C939FC5DD79F2146A29A39C21D4E73DF7CC38BF0Fk5d6I" TargetMode="External"/><Relationship Id="rId236" Type="http://schemas.openxmlformats.org/officeDocument/2006/relationships/hyperlink" Target="consultantplus://offline/ref=6675F1591376D41ED0E309342E0AD598DE66C17D9498C5DD79F2146A29A39C21D4E73DF7CC38B20Fk5d7I" TargetMode="External"/><Relationship Id="rId257" Type="http://schemas.openxmlformats.org/officeDocument/2006/relationships/hyperlink" Target="consultantplus://offline/ref=6675F1591376D41ED0E309342E0AD598DE66C17D9498C5DD79F2146A29A39C21D4E73DF7CC38B208k5d5I" TargetMode="External"/><Relationship Id="rId278" Type="http://schemas.openxmlformats.org/officeDocument/2006/relationships/hyperlink" Target="consultantplus://offline/ref=6675F1591376D41ED0E309342E0AD598DE66C17D9498C5DD79F2146A29kAd3I" TargetMode="External"/><Relationship Id="rId303" Type="http://schemas.openxmlformats.org/officeDocument/2006/relationships/hyperlink" Target="consultantplus://offline/ref=6675F1591376D41ED0E309342E0AD598DE66C17D9498C5DD79F2146A29A39C21D4E73DF7CC38B30Ck5d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20813</Words>
  <Characters>118640</Characters>
  <Application>Microsoft Office Word</Application>
  <DocSecurity>0</DocSecurity>
  <Lines>988</Lines>
  <Paragraphs>278</Paragraphs>
  <ScaleCrop>false</ScaleCrop>
  <Company/>
  <LinksUpToDate>false</LinksUpToDate>
  <CharactersWithSpaces>139175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2012-09-18T08:29:00Z</dcterms:created>
  <dcterms:modified xsi:type="dcterms:W3CDTF">2012-09-18T08:34:00Z</dcterms:modified>
</cp:coreProperties>
</file>