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D" w:rsidRPr="004F21B3" w:rsidRDefault="00757E7E">
      <w:pPr>
        <w:rPr>
          <w:sz w:val="20"/>
          <w:szCs w:val="20"/>
        </w:rPr>
      </w:pPr>
      <w:r w:rsidRPr="00757E7E">
        <w:rPr>
          <w:rFonts w:ascii="Tahoma" w:hAnsi="Tahoma" w:cs="Tahoma"/>
          <w:color w:val="000000"/>
          <w:sz w:val="17"/>
          <w:szCs w:val="17"/>
          <w:shd w:val="clear" w:color="auto" w:fill="FFFFFF"/>
        </w:rPr>
        <w:t>Я, Малюгин Никита Евгеньевич, работал  в ООО УК «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Альянс</w:t>
      </w:r>
      <w:r w:rsidRPr="00757E7E">
        <w:rPr>
          <w:rFonts w:ascii="Tahoma" w:hAnsi="Tahoma" w:cs="Tahoma"/>
          <w:color w:val="000000"/>
          <w:sz w:val="17"/>
          <w:szCs w:val="17"/>
          <w:shd w:val="clear" w:color="auto" w:fill="FFFFFF"/>
        </w:rPr>
        <w:t>» на должности «Администратор» с «21» февраля 2013 г. по «31» октября  2013 г.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В соответствии со ст.67 ТК РФ трудовой договор, не оформленный в письменной форме, считается заключенным, если работник приступил к работе с ведома или по поручению работодателя или его представителя. К работе я была допущена с 21.02.2013, а официально оформлен так и не был.</w:t>
      </w:r>
      <w:r>
        <w:rPr>
          <w:rStyle w:val="apple-converted-space"/>
          <w:rFonts w:ascii="Tahoma" w:hAnsi="Tahoma" w:cs="Tahoma"/>
          <w:color w:val="000000"/>
          <w:sz w:val="17"/>
          <w:szCs w:val="17"/>
          <w:shd w:val="clear" w:color="auto" w:fill="FFFFFF"/>
        </w:rPr>
        <w:t> 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Довожу до вашего сведения, что в организации такая практика работы в </w:t>
      </w:r>
      <w:proofErr w:type="gram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черную</w:t>
      </w:r>
      <w:proofErr w:type="gram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распространена, т.к. в организации работает 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оформленными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только 3 сотрудника, а 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неоформленными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сотрудниками 50 человек.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Как доказательство данного факта, я являются постоянные 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объявления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в СМИ и ин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терн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ете о том, что требуются работники по таким то должностям с </w:t>
      </w:r>
      <w:proofErr w:type="gram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таким</w:t>
      </w:r>
      <w:proofErr w:type="gram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то размером оплаты труда. Хочу утонить, что оплата труда в 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объявлении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отличается от заработной платы указанной в трудовом договоре, что является одним из признаков того, что у работодателя есть "скрытые" формы оплаты труда.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С 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01.09.2013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работодатель прекратил выплату заработной платы, заработная плата не выплачена в результате за </w:t>
      </w:r>
      <w:r w:rsidR="000D224A">
        <w:rPr>
          <w:rFonts w:ascii="Tahoma" w:hAnsi="Tahoma" w:cs="Tahoma"/>
          <w:color w:val="000000"/>
          <w:sz w:val="17"/>
          <w:szCs w:val="17"/>
          <w:shd w:val="clear" w:color="auto" w:fill="FFFFFF"/>
        </w:rPr>
        <w:t>09.2013 и за 10.2013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. В ходе переговоров</w:t>
      </w:r>
      <w:r w:rsidR="004D4E7F"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работодатель отказал в выплате заработной платы, мотивируя недостачей. При моем увольнении недостачи не было. Ревизия, по которой </w:t>
      </w:r>
      <w:proofErr w:type="gramStart"/>
      <w:r w:rsidR="004D4E7F">
        <w:rPr>
          <w:rFonts w:ascii="Tahoma" w:hAnsi="Tahoma" w:cs="Tahoma"/>
          <w:color w:val="000000"/>
          <w:sz w:val="17"/>
          <w:szCs w:val="17"/>
          <w:shd w:val="clear" w:color="auto" w:fill="FFFFFF"/>
        </w:rPr>
        <w:t>был выявлен факт недостачи была</w:t>
      </w:r>
      <w:proofErr w:type="gramEnd"/>
      <w:r w:rsidR="004D4E7F"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проведена после моего увольнения, без моего присутствия. Документы по недостачи работодатель предоставить отказался.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Прошу разобраться в данной ситуации и привлечь работодателя к соответствующей ответственности предусмотренной законом: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- Уголовную ответственность по ст.145.1 УК РФ за невыплату заработной платы, пенсий, стипендий, пособий и иных </w:t>
      </w:r>
      <w:proofErr w:type="spell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выплат</w:t>
      </w:r>
      <w:proofErr w:type="gram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.П</w:t>
      </w:r>
      <w:proofErr w:type="gram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рошу</w:t>
      </w:r>
      <w:proofErr w:type="spell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разобраться в данной ситуации и привлечь работодателя к соответствующей ответственности, которую он может нести: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- За нарушение трудового законодательства работодатель несет административную ответственность по ст.5.27 </w:t>
      </w:r>
      <w:proofErr w:type="spell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КоАП</w:t>
      </w:r>
      <w:proofErr w:type="spell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РФ часть 1 и 2.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- Уголовную ответственность за занижение налогооблагаемой базы и </w:t>
      </w:r>
      <w:proofErr w:type="gram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не уплату</w:t>
      </w:r>
      <w:proofErr w:type="gram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или неполную уплату налогов по ст.199 УК РФ, и административную ответственность по ст.122 НК РФ.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- </w:t>
      </w:r>
      <w:proofErr w:type="gramStart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А ст.47 ФЗ РФ от 24 июля 2009 г. № 212-ФЗ предусмотрена ответственность за неуплату или неполную уплату сумм страховых взносов ПФР в результате занижения базы для начисления страховых взносов, иного неправильного исчисления страховых взносов или других неправомерных действий (бездействия) плательщиков страховых взносов в виде штрафа в размере 20 процентов неуплаченной суммы страховых взносов.</w:t>
      </w:r>
      <w:proofErr w:type="gramEnd"/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А если данные деяния совершены умышленно, то влекут взыскание штрафа в размере 40 процентов неуплаченной суммы страховых взносов.</w:t>
      </w:r>
    </w:p>
    <w:sectPr w:rsidR="00ED4DAD" w:rsidRPr="004F21B3" w:rsidSect="004B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DAD"/>
    <w:rsid w:val="00041510"/>
    <w:rsid w:val="000D224A"/>
    <w:rsid w:val="004B0571"/>
    <w:rsid w:val="004D4E7F"/>
    <w:rsid w:val="004F21B3"/>
    <w:rsid w:val="006870A6"/>
    <w:rsid w:val="00757E7E"/>
    <w:rsid w:val="00E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7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Нико_Терин</dc:creator>
  <cp:lastModifiedBy>Нико_Терин</cp:lastModifiedBy>
  <cp:revision>2</cp:revision>
  <dcterms:created xsi:type="dcterms:W3CDTF">2013-11-14T17:33:00Z</dcterms:created>
  <dcterms:modified xsi:type="dcterms:W3CDTF">2013-11-14T17:33:00Z</dcterms:modified>
</cp:coreProperties>
</file>