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C8" w:rsidRDefault="001628C8" w:rsidP="001628C8">
      <w:pPr>
        <w:spacing w:after="96" w:line="403" w:lineRule="atLeast"/>
        <w:outlineLvl w:val="0"/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</w:pPr>
      <w:r w:rsidRPr="001628C8"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  <w:t>Ставка НДФЛ с доходов беженцев больше не зависит от налогового статуса</w:t>
      </w:r>
    </w:p>
    <w:p w:rsidR="001628C8" w:rsidRPr="001628C8" w:rsidRDefault="001628C8" w:rsidP="001628C8">
      <w:pPr>
        <w:spacing w:after="96" w:line="403" w:lineRule="atLeast"/>
        <w:outlineLvl w:val="0"/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</w:pPr>
    </w:p>
    <w:p w:rsidR="001628C8" w:rsidRPr="0018371D" w:rsidRDefault="001628C8" w:rsidP="0018371D">
      <w:pPr>
        <w:spacing w:after="77" w:line="21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с беженцев НДФЛ нужно удерживать по ставке 13 процентов вне зависимости от их статуса: резидент или нерезидент. Такой порядок утвержден </w:t>
      </w:r>
      <w:hyperlink r:id="rId5" w:history="1">
        <w:r w:rsidRPr="0018371D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Федеральным законом от 04.10.2014 № 285-ФЗ</w:t>
        </w:r>
      </w:hyperlink>
      <w:r w:rsidRPr="0018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28C8" w:rsidRPr="0018371D" w:rsidRDefault="001628C8" w:rsidP="0018371D">
      <w:pPr>
        <w:spacing w:after="77" w:line="21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Кстати, еще недавно Минфин России в письме от 03.09.2014 № БС-4-11/17606@ говорил, что </w:t>
      </w:r>
      <w:hyperlink r:id="rId6" w:tgtFrame="_blank" w:history="1">
        <w:r w:rsidRPr="0018371D">
          <w:rPr>
            <w:rFonts w:ascii="Times New Roman" w:eastAsia="Times New Roman" w:hAnsi="Times New Roman" w:cs="Times New Roman"/>
            <w:color w:val="0C4E6C"/>
            <w:sz w:val="24"/>
            <w:szCs w:val="24"/>
            <w:lang w:eastAsia="ru-RU"/>
          </w:rPr>
          <w:t>размер ставки НДФЛ зависит от налогового статуса беженца</w:t>
        </w:r>
      </w:hyperlink>
      <w:r w:rsidRPr="0018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 есть, если сотрудник-украинец, имеющий удостоверение беженца, находится на территории РФ менее 183 календарных дней в течение 12 месяцев, предшествующих дате получения дохода, он не будет признаваться налоговым резидентом РФ.</w:t>
      </w:r>
      <w:proofErr w:type="gramEnd"/>
      <w:r w:rsidRPr="0018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к его доходам следует применять ставку 30% (п. 2 ст. 207 и </w:t>
      </w:r>
      <w:proofErr w:type="spellStart"/>
      <w:r w:rsidRPr="0018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</w:t>
      </w:r>
      <w:proofErr w:type="spellEnd"/>
      <w:r w:rsidRPr="0018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п. 3 ст. 224 НК РФ).</w:t>
      </w:r>
    </w:p>
    <w:p w:rsidR="003B7601" w:rsidRPr="0018371D" w:rsidRDefault="001628C8" w:rsidP="0018371D">
      <w:pPr>
        <w:spacing w:after="77" w:line="211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вот теперь точно с доходов иностранцев, которые признаны беженцами в соответствии с Федеральным законом "О беженцах", нужно удерживать НДФЛ по ставке 13 процентов  независимо от того, сколько дней они находятся на территории России. Это правило применяется на все отношения, которые возникли с 1 января 2014 года. А значит, вам придется пересчитать налог, если вы удерживали его по ставке 30%. </w:t>
      </w:r>
    </w:p>
    <w:sectPr w:rsidR="003B7601" w:rsidRPr="0018371D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676A6"/>
    <w:multiLevelType w:val="multilevel"/>
    <w:tmpl w:val="CE4C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628C8"/>
    <w:rsid w:val="001628C8"/>
    <w:rsid w:val="0018371D"/>
    <w:rsid w:val="003B7601"/>
    <w:rsid w:val="00883EBE"/>
    <w:rsid w:val="00B51CFD"/>
    <w:rsid w:val="00DD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162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textmuch">
    <w:name w:val="b-text__much"/>
    <w:basedOn w:val="a"/>
    <w:rsid w:val="0016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date">
    <w:name w:val="b-date"/>
    <w:basedOn w:val="a0"/>
    <w:rsid w:val="001628C8"/>
  </w:style>
  <w:style w:type="character" w:customStyle="1" w:styleId="apple-converted-space">
    <w:name w:val="apple-converted-space"/>
    <w:basedOn w:val="a0"/>
    <w:rsid w:val="001628C8"/>
  </w:style>
  <w:style w:type="character" w:customStyle="1" w:styleId="b-views">
    <w:name w:val="b-views"/>
    <w:basedOn w:val="a0"/>
    <w:rsid w:val="001628C8"/>
  </w:style>
  <w:style w:type="character" w:customStyle="1" w:styleId="b-hs">
    <w:name w:val="b-hs"/>
    <w:basedOn w:val="a0"/>
    <w:rsid w:val="001628C8"/>
  </w:style>
  <w:style w:type="character" w:styleId="a3">
    <w:name w:val="Hyperlink"/>
    <w:basedOn w:val="a0"/>
    <w:uiPriority w:val="99"/>
    <w:semiHidden/>
    <w:unhideWhenUsed/>
    <w:rsid w:val="00162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87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72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9514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4402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1018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zarplata-online.ru/article.aspx?aid=356383?from=link_news_zarp.ru&amp;utm_medium=referer&amp;utm_source=zarp.ru&amp;utm_campaign=link_news_zarp.ru" TargetMode="External"/><Relationship Id="rId5" Type="http://schemas.openxmlformats.org/officeDocument/2006/relationships/hyperlink" Target="http://www.zarplata-online.ru/edoc/?docId=63620&amp;modId=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2014-10-08T03:38:00Z</dcterms:created>
  <dcterms:modified xsi:type="dcterms:W3CDTF">2014-10-08T03:41:00Z</dcterms:modified>
</cp:coreProperties>
</file>