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2F9" w:rsidRDefault="00A432F9"/>
    <w:p w:rsidR="00A432F9" w:rsidRDefault="00A432F9" w:rsidP="00A432F9"/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tab/>
      </w:r>
    </w:p>
    <w:p w:rsidR="00A432F9" w:rsidRDefault="00A432F9">
      <w:pPr>
        <w:pStyle w:val="ConsPlusTitle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ПРАВИТЕЛЬСТВО НОВОСИБИРСКОЙ ОБЛАСТИ</w:t>
      </w:r>
    </w:p>
    <w:p w:rsidR="00A432F9" w:rsidRDefault="00A432F9">
      <w:pPr>
        <w:pStyle w:val="ConsPlusTitle"/>
        <w:jc w:val="center"/>
        <w:rPr>
          <w:sz w:val="20"/>
          <w:szCs w:val="20"/>
        </w:rPr>
      </w:pPr>
    </w:p>
    <w:p w:rsidR="00A432F9" w:rsidRDefault="00A432F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ПОСТАНОВЛЕНИЕ</w:t>
      </w:r>
    </w:p>
    <w:p w:rsidR="00A432F9" w:rsidRDefault="00A432F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от 10 декабря 2012 г. N 557-п</w:t>
      </w:r>
    </w:p>
    <w:p w:rsidR="00A432F9" w:rsidRDefault="00A432F9">
      <w:pPr>
        <w:pStyle w:val="ConsPlusTitle"/>
        <w:jc w:val="center"/>
        <w:rPr>
          <w:sz w:val="20"/>
          <w:szCs w:val="20"/>
        </w:rPr>
      </w:pPr>
    </w:p>
    <w:p w:rsidR="00A432F9" w:rsidRDefault="00A432F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УТВЕРЖДЕНИИ ПОРЯДКА ПРЕДОСТАВЛЕНИЯ КОМПЕНСАЦИИ АРЕНДНОЙ</w:t>
      </w:r>
    </w:p>
    <w:p w:rsidR="00A432F9" w:rsidRDefault="00A432F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ПЛАТЫ ЗА НАЕМ ЖИЛОГО ПОМЕЩЕНИЯ ЛИЦАМ ИЗ ЧИСЛА ДЕТЕЙ-СИРОТ</w:t>
      </w:r>
    </w:p>
    <w:p w:rsidR="00A432F9" w:rsidRDefault="00A432F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И ДЕТЕЙ, ОСТАВШИХСЯ БЕЗ ПОПЕЧЕНИЯ РОДИТЕЛЕЙ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21.12.1996 N 159-ФЗ "О дополнительных гарантиях по социальной поддержке детей-сирот и детей, оставшихся без попечения родителей",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06.10.1999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в целях реализации долгосрочной целевой </w:t>
      </w:r>
      <w:hyperlink r:id="rId7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"Семья и дети" на 2012 - 2015 годы, утвержденной постановлением Правительства Новосибирской области</w:t>
      </w:r>
      <w:proofErr w:type="gramEnd"/>
      <w:r>
        <w:rPr>
          <w:rFonts w:ascii="Calibri" w:hAnsi="Calibri" w:cs="Calibri"/>
        </w:rPr>
        <w:t xml:space="preserve"> от 29.08.2011 N 374-п "Об утверждении долгосрочной целевой программы "Семья и дети" на 2012 - 2015 годы", Правительство Новосибирской области постановляет: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26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предоставления компенсации арендной платы за наем жилого помещения лицам из числа детей-сирот и детей, оставшихся без попечения родителей.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постановления возложить на заместителя Губернатора Новосибирской области Колончина К.В.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 Новосибирской области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В.А.ЮРЧЕНКО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Новосибирской области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10.12.2012 N 557-п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32F9" w:rsidRDefault="00A432F9">
      <w:pPr>
        <w:pStyle w:val="ConsPlusTitle"/>
        <w:jc w:val="center"/>
        <w:rPr>
          <w:sz w:val="20"/>
          <w:szCs w:val="20"/>
        </w:rPr>
      </w:pPr>
      <w:bookmarkStart w:id="0" w:name="Par26"/>
      <w:bookmarkEnd w:id="0"/>
      <w:r>
        <w:rPr>
          <w:sz w:val="20"/>
          <w:szCs w:val="20"/>
        </w:rPr>
        <w:t>ПОРЯДОК</w:t>
      </w:r>
    </w:p>
    <w:p w:rsidR="00A432F9" w:rsidRDefault="00A432F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ПРЕДОСТАВЛЕНИЯ КОМПЕНСАЦИИ АРЕНДНОЙ ПЛАТЫ ЗА НАЕМ</w:t>
      </w:r>
    </w:p>
    <w:p w:rsidR="00A432F9" w:rsidRDefault="00A432F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ЖИЛОГО ПОМЕЩЕНИЯ ЛИЦАМ ИЗ ЧИСЛА ДЕТЕЙ-СИРОТ</w:t>
      </w:r>
    </w:p>
    <w:p w:rsidR="00A432F9" w:rsidRDefault="00A432F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И ДЕТЕЙ, ОСТАВШИХСЯ БЕЗ ПОПЕЧЕНИЯ РОДИТЕЛЕЙ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Порядок предоставления компенсации арендной платы за наем жилого помещения лицам из числа детей-сирот и детей, оставшихся без попечения родителей (далее - Порядок), разработан в целях реализации </w:t>
      </w:r>
      <w:hyperlink r:id="rId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Новосибирской области от 29.08.2011 N 374-п "Об утверждении долгосрочной целевой программы "Семья и дети" на 2012 - 2015 годы".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Компенсация арендной платы за наем жилого помещения лицам из числа детей-сирот и детей, оставшихся без попечения родителей (далее - компенсация арендной платы), предоставляется заявителю в отношении одного жилого помещения, ее размер не может превышать 5000 руб. в месяц при найме жилья на территории муниципального района, 10000 руб. в месяц при найме жилья на территории городского округа (за исключением города Новосибирска, рабочего</w:t>
      </w:r>
      <w:proofErr w:type="gramEnd"/>
      <w:r>
        <w:rPr>
          <w:rFonts w:ascii="Calibri" w:hAnsi="Calibri" w:cs="Calibri"/>
        </w:rPr>
        <w:t xml:space="preserve"> поселка Кольцово), 15000 руб. в месяц при найме жилья на территории </w:t>
      </w:r>
      <w:r>
        <w:rPr>
          <w:rFonts w:ascii="Calibri" w:hAnsi="Calibri" w:cs="Calibri"/>
        </w:rPr>
        <w:lastRenderedPageBreak/>
        <w:t>города Новосибирска, рабочего поселка Кольцово.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Компенсация арендной платы предоставляется лицам из числа детей-сирот и детей, оставшихся без попечения родителей, у которых право на обеспечение жилым помещением, предусмотренное </w:t>
      </w:r>
      <w:hyperlink r:id="rId9" w:history="1">
        <w:r>
          <w:rPr>
            <w:rFonts w:ascii="Calibri" w:hAnsi="Calibri" w:cs="Calibri"/>
            <w:color w:val="0000FF"/>
          </w:rPr>
          <w:t>статьей 8</w:t>
        </w:r>
      </w:hyperlink>
      <w:r>
        <w:rPr>
          <w:rFonts w:ascii="Calibri" w:hAnsi="Calibri" w:cs="Calibri"/>
        </w:rPr>
        <w:t xml:space="preserve"> Федерального закона от 21.12.1996 N 159-ФЗ "О дополнительных гарантиях по социальной поддержке детей-сирот и детей, оставшихся без попечения родителей", возникло и не реализовано (далее - заявители).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При предоставлении компенсации арендной платы заявителю компенсируется арендная плата, внесенная им по договору найма за период не более чем за двенадцать месяцев, предшествующих дате регистрации заявления в министерстве социального развития Новосибирской области (далее - министерство).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35"/>
      <w:bookmarkEnd w:id="1"/>
      <w:r>
        <w:rPr>
          <w:rFonts w:ascii="Calibri" w:hAnsi="Calibri" w:cs="Calibri"/>
        </w:rPr>
        <w:t xml:space="preserve">5. Заявители или их представители для получения компенсации арендной платы представляют </w:t>
      </w:r>
      <w:proofErr w:type="gramStart"/>
      <w:r>
        <w:rPr>
          <w:rFonts w:ascii="Calibri" w:hAnsi="Calibri" w:cs="Calibri"/>
        </w:rPr>
        <w:t>в министерство заявление о предоставлении компенсации арендной платы в произвольной форме с указанием номера лицевого счета в кредитной организации</w:t>
      </w:r>
      <w:proofErr w:type="gramEnd"/>
      <w:r>
        <w:rPr>
          <w:rFonts w:ascii="Calibri" w:hAnsi="Calibri" w:cs="Calibri"/>
        </w:rPr>
        <w:t xml:space="preserve"> для перечисления компенсации арендной платы и приложением следующих документов: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6"/>
      <w:bookmarkEnd w:id="2"/>
      <w:r>
        <w:rPr>
          <w:rFonts w:ascii="Calibri" w:hAnsi="Calibri" w:cs="Calibri"/>
        </w:rPr>
        <w:t>1) документ, удостоверяющий личность заявителя (представителя), и его копия;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документ, подтверждающий полномочия представителя, и его копия;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документы, подтверждающие статус лица из числа детей-сирот и детей, оставшихся без попечения родителей (решение суда о лишении родителей родительских прав (об ограничении в родительских правах), о признании родителей недееспособными (ограниченно дееспособными), безвестно отсутствующими или умершими; свидетельство о смерти родителей (единственного родителя); распоряжение об определении в учреждение для детей-сирот и детей, оставшихся без попечения родителей, распоряжение о передаче несовершеннолетнего под опеку (попечительство), на воспитание в приемную семью; иные документы, подтверждающие статус лица из числа детей-сирот и детей, оставшихся без попечения родителей), и их копии;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договор найма жилого помещения и его копия;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документ, подтверждающий полномочия лица (наймодателя), управомоченного собственником жилого помещения на заключение договора найма, и его копия;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1"/>
      <w:bookmarkEnd w:id="3"/>
      <w:proofErr w:type="gramStart"/>
      <w:r>
        <w:rPr>
          <w:rFonts w:ascii="Calibri" w:hAnsi="Calibri" w:cs="Calibri"/>
        </w:rPr>
        <w:t>6) документы, подтверждающие оплату заявителем услуг, предоставляемых по договору найма (платежные поручения, чеки, собственноручные расписки собственника или управомоченного им лица в получении денежных средств от заявителя или иные документы, свидетельствующие о произведенной оплате), и их копии.</w:t>
      </w:r>
      <w:proofErr w:type="gramEnd"/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При подаче документов, указанных в </w:t>
      </w:r>
      <w:hyperlink w:anchor="Par35" w:history="1">
        <w:r>
          <w:rPr>
            <w:rFonts w:ascii="Calibri" w:hAnsi="Calibri" w:cs="Calibri"/>
            <w:color w:val="0000FF"/>
          </w:rPr>
          <w:t>пункте 5</w:t>
        </w:r>
      </w:hyperlink>
      <w:r>
        <w:rPr>
          <w:rFonts w:ascii="Calibri" w:hAnsi="Calibri" w:cs="Calibri"/>
        </w:rPr>
        <w:t xml:space="preserve"> Порядка, заявители или их представители дают согласие на обработку персональных данных соответствующих субъектов персональных данных в соответствии со </w:t>
      </w:r>
      <w:hyperlink r:id="rId10" w:history="1">
        <w:r>
          <w:rPr>
            <w:rFonts w:ascii="Calibri" w:hAnsi="Calibri" w:cs="Calibri"/>
            <w:color w:val="0000FF"/>
          </w:rPr>
          <w:t>статьей 9</w:t>
        </w:r>
      </w:hyperlink>
      <w:r>
        <w:rPr>
          <w:rFonts w:ascii="Calibri" w:hAnsi="Calibri" w:cs="Calibri"/>
        </w:rPr>
        <w:t xml:space="preserve"> Федерального закона от 27.07.2006 N 152-ФЗ "О персональных данных".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Верность копий документов свидетельствуется подписью специалиста министерства, принявшего документы, с расшифровкой фамилии, имени, отчества, занимаемой должности, копии заверяются печатью.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Оригиналы документов, указанных в </w:t>
      </w:r>
      <w:hyperlink w:anchor="Par36" w:history="1">
        <w:r>
          <w:rPr>
            <w:rFonts w:ascii="Calibri" w:hAnsi="Calibri" w:cs="Calibri"/>
            <w:color w:val="0000FF"/>
          </w:rPr>
          <w:t>подпунктах 1</w:t>
        </w:r>
      </w:hyperlink>
      <w:r>
        <w:rPr>
          <w:rFonts w:ascii="Calibri" w:hAnsi="Calibri" w:cs="Calibri"/>
        </w:rPr>
        <w:t xml:space="preserve"> - </w:t>
      </w:r>
      <w:hyperlink w:anchor="Par41" w:history="1">
        <w:r>
          <w:rPr>
            <w:rFonts w:ascii="Calibri" w:hAnsi="Calibri" w:cs="Calibri"/>
            <w:color w:val="0000FF"/>
          </w:rPr>
          <w:t>6 пункта 5</w:t>
        </w:r>
      </w:hyperlink>
      <w:r>
        <w:rPr>
          <w:rFonts w:ascii="Calibri" w:hAnsi="Calibri" w:cs="Calibri"/>
        </w:rPr>
        <w:t xml:space="preserve"> Порядка, возвращаются заявителю или его представителю.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Заявители или их представители вправе направить заявление с приложением копий документов, указанных в </w:t>
      </w:r>
      <w:hyperlink w:anchor="Par35" w:history="1">
        <w:r>
          <w:rPr>
            <w:rFonts w:ascii="Calibri" w:hAnsi="Calibri" w:cs="Calibri"/>
            <w:color w:val="0000FF"/>
          </w:rPr>
          <w:t>пункте 5</w:t>
        </w:r>
      </w:hyperlink>
      <w:r>
        <w:rPr>
          <w:rFonts w:ascii="Calibri" w:hAnsi="Calibri" w:cs="Calibri"/>
        </w:rPr>
        <w:t xml:space="preserve"> Порядка, в министерство через организацию почтовой связи. В этом случае подпись заявителя или его представителя в заявлении и прилагаемые к нему копии документов должны быть заверены нотариусом или иным лицом в установленном </w:t>
      </w:r>
      <w:hyperlink r:id="rId11" w:history="1">
        <w:r>
          <w:rPr>
            <w:rFonts w:ascii="Calibri" w:hAnsi="Calibri" w:cs="Calibri"/>
            <w:color w:val="0000FF"/>
          </w:rPr>
          <w:t>пунктом 3 статьи 185</w:t>
        </w:r>
      </w:hyperlink>
      <w:r>
        <w:rPr>
          <w:rFonts w:ascii="Calibri" w:hAnsi="Calibri" w:cs="Calibri"/>
        </w:rPr>
        <w:t xml:space="preserve"> Гражданского кодекса Российской Федерации порядке.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Датой приема заявления и копий документов, направленных по почте, считается дата их регистрации в день поступления в министерстве.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Представляемый в министерство договор найма жилого помещения должен соответствовать следующим требованиям: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1) по договору найма жилого помещения одна сторона - собственник жилого помещения или управомоченное им лицо (наймодатель) - обязуется предоставить другой стороне (нанимателю) жилое помещение за плату во владение и пользование для проживания в нем;</w:t>
      </w:r>
      <w:proofErr w:type="gramEnd"/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объектом договора найма жилого помещения может быть изолированное жилое помещение, пригодное для постоянного проживания (квартира, жилой дом, часть квартиры или </w:t>
      </w:r>
      <w:r>
        <w:rPr>
          <w:rFonts w:ascii="Calibri" w:hAnsi="Calibri" w:cs="Calibri"/>
        </w:rPr>
        <w:lastRenderedPageBreak/>
        <w:t>жилого дома);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договор найма жилого помещения должен быть заключен в письменной форме, с обязательным указанием даты его заключения и срока действия.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Министерство осуществляет следующие действия: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принимает заявление и документы (их копии), указанные в </w:t>
      </w:r>
      <w:hyperlink w:anchor="Par35" w:history="1">
        <w:r>
          <w:rPr>
            <w:rFonts w:ascii="Calibri" w:hAnsi="Calibri" w:cs="Calibri"/>
            <w:color w:val="0000FF"/>
          </w:rPr>
          <w:t>пункте 5</w:t>
        </w:r>
      </w:hyperlink>
      <w:r>
        <w:rPr>
          <w:rFonts w:ascii="Calibri" w:hAnsi="Calibri" w:cs="Calibri"/>
        </w:rPr>
        <w:t xml:space="preserve"> настоящего Порядка;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регистрирует в день поступления заявление и прилагаемые к нему документы (их копии);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проверяет достоверность содержащихся в документах (их копиях) сведений и в случае необходимости запрашивает дополнительные сведения в соответствующих органах и организациях;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в течение 20 календарных дней с момента регистрации заявления рассматривает представленное заявление и прилагаемые документы (их копии) и принимает один из правовых актов: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 включении заявителя в реестр для получения компенсации арендной платы за наем жилого помещения лицом из числа</w:t>
      </w:r>
      <w:proofErr w:type="gramEnd"/>
      <w:r>
        <w:rPr>
          <w:rFonts w:ascii="Calibri" w:hAnsi="Calibri" w:cs="Calibri"/>
        </w:rPr>
        <w:t xml:space="preserve"> детей-сирот и детей, оставшихся без попечения родителей (далее - реестр);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 отказе во включении заявителя в реестр;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не позднее чем через 5 календарных дней после принятия решения о включении либо об отказе во включении заявителя в реестр направляет заявителю либо его представителю уведомление о включении в реестр (об отказе во включении в реестр).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отказа во включении заявителя в реестр в уведомлении указываются основания для такого отказа.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Основанием для отказа во включении в реестр является установление органом местного самоуправления следующих обстоятельств: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заявители или их представители не представили в министерство по месту нахождения жилого помещения документы, указанные в </w:t>
      </w:r>
      <w:hyperlink w:anchor="Par36" w:history="1">
        <w:r>
          <w:rPr>
            <w:rFonts w:ascii="Calibri" w:hAnsi="Calibri" w:cs="Calibri"/>
            <w:color w:val="0000FF"/>
          </w:rPr>
          <w:t>подпунктах 1</w:t>
        </w:r>
      </w:hyperlink>
      <w:r>
        <w:rPr>
          <w:rFonts w:ascii="Calibri" w:hAnsi="Calibri" w:cs="Calibri"/>
        </w:rPr>
        <w:t xml:space="preserve"> - </w:t>
      </w:r>
      <w:hyperlink w:anchor="Par41" w:history="1">
        <w:r>
          <w:rPr>
            <w:rFonts w:ascii="Calibri" w:hAnsi="Calibri" w:cs="Calibri"/>
            <w:color w:val="0000FF"/>
          </w:rPr>
          <w:t>6 пункта 5</w:t>
        </w:r>
      </w:hyperlink>
      <w:r>
        <w:rPr>
          <w:rFonts w:ascii="Calibri" w:hAnsi="Calibri" w:cs="Calibri"/>
        </w:rPr>
        <w:t xml:space="preserve"> настоящего Порядка;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заявитель отказался от вселения в предоставляемое ему жилое помещение по договору социального найма как лицу из числа детей-сирот и детей, оставшихся без попечения родителей, два и более раза (при налич</w:t>
      </w:r>
      <w:proofErr w:type="gramStart"/>
      <w:r>
        <w:rPr>
          <w:rFonts w:ascii="Calibri" w:hAnsi="Calibri" w:cs="Calibri"/>
        </w:rPr>
        <w:t>ии у о</w:t>
      </w:r>
      <w:proofErr w:type="gramEnd"/>
      <w:r>
        <w:rPr>
          <w:rFonts w:ascii="Calibri" w:hAnsi="Calibri" w:cs="Calibri"/>
        </w:rPr>
        <w:t>ргана местного самоуправления по месту нахождения жилого помещения подтверждающих документов);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заявитель имеет во временном пользовании жилое помещение, предоставленное в муниципальном общежитии.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Министерство: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на период действия долгосрочной целевой </w:t>
      </w:r>
      <w:hyperlink r:id="rId12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"Семья и дети" на 2012 - 2015 годы создает комиссию по предоставлению компенсации арендной платы за наем жилого помещения лицам из числа детей-сирот и детей, оставшихся без попечения родителей (далее - комиссия);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утверждает положение о комисс</w:t>
      </w:r>
      <w:proofErr w:type="gramStart"/>
      <w:r>
        <w:rPr>
          <w:rFonts w:ascii="Calibri" w:hAnsi="Calibri" w:cs="Calibri"/>
        </w:rPr>
        <w:t>ии и ее</w:t>
      </w:r>
      <w:proofErr w:type="gramEnd"/>
      <w:r>
        <w:rPr>
          <w:rFonts w:ascii="Calibri" w:hAnsi="Calibri" w:cs="Calibri"/>
        </w:rPr>
        <w:t xml:space="preserve"> состав.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С учетом решения комиссии о предоставлении заявителю компенсации арендной платы министерство не позднее чем через 5 рабочих дней со дня принятия соответствующего решения издает приказ о предоставлении заявителю компенсации арендной платы на лицевой счет заявителя в кредитной организации, указанный в заявлении о предоставлении компенсации арендной платы.</w:t>
      </w: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32F9" w:rsidRDefault="00A432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432F9" w:rsidRDefault="00A432F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009CA" w:rsidRPr="00A432F9" w:rsidRDefault="003009CA" w:rsidP="00A432F9">
      <w:pPr>
        <w:tabs>
          <w:tab w:val="left" w:pos="1755"/>
        </w:tabs>
      </w:pPr>
      <w:bookmarkStart w:id="4" w:name="_GoBack"/>
      <w:bookmarkEnd w:id="4"/>
    </w:p>
    <w:sectPr w:rsidR="003009CA" w:rsidRPr="00A43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2F9"/>
    <w:rsid w:val="001B1E15"/>
    <w:rsid w:val="0021556E"/>
    <w:rsid w:val="00296DDF"/>
    <w:rsid w:val="003009CA"/>
    <w:rsid w:val="00317AF6"/>
    <w:rsid w:val="004E73F5"/>
    <w:rsid w:val="00610307"/>
    <w:rsid w:val="00613353"/>
    <w:rsid w:val="006211CC"/>
    <w:rsid w:val="006B68DD"/>
    <w:rsid w:val="00902493"/>
    <w:rsid w:val="00912595"/>
    <w:rsid w:val="00A00B7B"/>
    <w:rsid w:val="00A432F9"/>
    <w:rsid w:val="00AE00E9"/>
    <w:rsid w:val="00C01BAE"/>
    <w:rsid w:val="00D13AD7"/>
    <w:rsid w:val="00D3796A"/>
    <w:rsid w:val="00D61506"/>
    <w:rsid w:val="00D975D6"/>
    <w:rsid w:val="00E96338"/>
    <w:rsid w:val="00EC5743"/>
    <w:rsid w:val="00F5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432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432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EAD3B3C006B157E5010993078516703EE148159DB8D3360BA7671327919B82F3449B764DC9E9FE9C2BADlCv2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EAD3B3C006B157E5010993078516703EE148159DB8D3360BA7671327919B82F3449B764DC9E9FE9C2BADlCv2E" TargetMode="External"/><Relationship Id="rId12" Type="http://schemas.openxmlformats.org/officeDocument/2006/relationships/hyperlink" Target="consultantplus://offline/ref=C7EAD3B3C006B157E5010993078516703EE148159DB8D3360BA7671327919B82F3449B764DC9E9FE9E2CAFlCv6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EAD3B3C006B157E501179E11E9487936EF101999BBDE6454F83C4E70l9v8E" TargetMode="External"/><Relationship Id="rId11" Type="http://schemas.openxmlformats.org/officeDocument/2006/relationships/hyperlink" Target="consultantplus://offline/ref=C7EAD3B3C006B157E501179E11E9487936EF15119EB8DE6454F83C4E709891D5B40BC23409C5E8FCl9vEE" TargetMode="External"/><Relationship Id="rId5" Type="http://schemas.openxmlformats.org/officeDocument/2006/relationships/hyperlink" Target="consultantplus://offline/ref=C7EAD3B3C006B157E501179E11E9487936EF121F93B6DE6454F83C4E709891D5B40BC230l0v0E" TargetMode="External"/><Relationship Id="rId10" Type="http://schemas.openxmlformats.org/officeDocument/2006/relationships/hyperlink" Target="consultantplus://offline/ref=C7EAD3B3C006B157E501179E11E9487936EE1F1F9FB9DE6454F83C4E709891D5B40BC23409C4EAF9l9v6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EAD3B3C006B157E501179E11E9487936EF121F93B6DE6454F83C4E709891D5B40BC230l0v0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10240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2014-10-11T04:47:00Z</dcterms:created>
  <dcterms:modified xsi:type="dcterms:W3CDTF">2014-10-11T04:48:00Z</dcterms:modified>
</cp:coreProperties>
</file>