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473" w:rsidRDefault="00AA7473" w:rsidP="00AA7473">
      <w:pPr>
        <w:pStyle w:val="a4"/>
        <w:shd w:val="clear" w:color="auto" w:fill="FFFFFF"/>
        <w:spacing w:line="273" w:lineRule="atLeast"/>
        <w:rPr>
          <w:rFonts w:ascii="Helvetica" w:hAnsi="Helvetica" w:cs="Helvetica"/>
          <w:color w:val="000000"/>
          <w:sz w:val="19"/>
          <w:szCs w:val="19"/>
        </w:rPr>
      </w:pPr>
      <w:hyperlink r:id="rId4" w:tgtFrame="_blank" w:history="1">
        <w:r>
          <w:rPr>
            <w:rStyle w:val="a6"/>
            <w:rFonts w:ascii="Helvetica" w:hAnsi="Helvetica" w:cs="Helvetica"/>
            <w:b/>
            <w:bCs/>
            <w:color w:val="0077CC"/>
            <w:sz w:val="19"/>
            <w:szCs w:val="19"/>
          </w:rPr>
          <w:t>Постановление Правительства РФ от 17.12.2014 N 1386</w:t>
        </w:r>
        <w:r>
          <w:rPr>
            <w:rFonts w:ascii="Helvetica" w:hAnsi="Helvetica" w:cs="Helvetica"/>
            <w:b/>
            <w:bCs/>
            <w:color w:val="0077CC"/>
            <w:sz w:val="19"/>
            <w:szCs w:val="19"/>
            <w:u w:val="single"/>
          </w:rPr>
          <w:br/>
        </w:r>
        <w:r>
          <w:rPr>
            <w:rStyle w:val="a6"/>
            <w:rFonts w:ascii="Helvetica" w:hAnsi="Helvetica" w:cs="Helvetica"/>
            <w:b/>
            <w:bCs/>
            <w:color w:val="0077CC"/>
            <w:sz w:val="19"/>
            <w:szCs w:val="19"/>
          </w:rPr>
          <w:t>"О порядке выплаты пенсий лицам, выезжающим (выехавшим) на постоянное жительство за пределы территории Российской Федерации"</w:t>
        </w:r>
      </w:hyperlink>
    </w:p>
    <w:p w:rsidR="00AA7473" w:rsidRDefault="00AA7473" w:rsidP="00AA7473">
      <w:pPr>
        <w:pStyle w:val="a4"/>
        <w:shd w:val="clear" w:color="auto" w:fill="FFFFFF"/>
        <w:spacing w:line="273" w:lineRule="atLeast"/>
        <w:rPr>
          <w:rFonts w:ascii="Helvetica" w:hAnsi="Helvetica" w:cs="Helvetica"/>
          <w:color w:val="000000"/>
          <w:sz w:val="19"/>
          <w:szCs w:val="19"/>
        </w:rPr>
      </w:pPr>
      <w:r>
        <w:rPr>
          <w:rFonts w:ascii="Helvetica" w:hAnsi="Helvetica" w:cs="Helvetica"/>
          <w:color w:val="000000"/>
          <w:sz w:val="19"/>
          <w:szCs w:val="19"/>
        </w:rPr>
        <w:t>С 1 января 2015 года изменяется порядок выплаты пенсий лицам, выехавшим на постоянное жительство за пределы РФ</w:t>
      </w:r>
    </w:p>
    <w:p w:rsidR="00AA7473" w:rsidRDefault="00AA7473" w:rsidP="00AA7473">
      <w:pPr>
        <w:pStyle w:val="a4"/>
        <w:shd w:val="clear" w:color="auto" w:fill="FFFFFF"/>
        <w:spacing w:line="273" w:lineRule="atLeast"/>
        <w:rPr>
          <w:rFonts w:ascii="Helvetica" w:hAnsi="Helvetica" w:cs="Helvetica"/>
          <w:color w:val="000000"/>
          <w:sz w:val="19"/>
          <w:szCs w:val="19"/>
        </w:rPr>
      </w:pPr>
      <w:r>
        <w:rPr>
          <w:rFonts w:ascii="Helvetica" w:hAnsi="Helvetica" w:cs="Helvetica"/>
          <w:color w:val="000000"/>
          <w:sz w:val="19"/>
          <w:szCs w:val="19"/>
        </w:rPr>
        <w:t>Назначенные до 1 января 2015 года пенсии будут выплачиваться в прежнем порядке, путем перевода за пределы РФ. По желанию лица продолжение выплаты пенсии может осуществляться в соответствии с новым порядком на территории РФ.</w:t>
      </w:r>
    </w:p>
    <w:p w:rsidR="00AA7473" w:rsidRDefault="00AA7473" w:rsidP="00AA7473">
      <w:pPr>
        <w:pStyle w:val="a4"/>
        <w:shd w:val="clear" w:color="auto" w:fill="FFFFFF"/>
        <w:spacing w:line="273" w:lineRule="atLeast"/>
        <w:rPr>
          <w:rFonts w:ascii="Helvetica" w:hAnsi="Helvetica" w:cs="Helvetica"/>
          <w:color w:val="000000"/>
          <w:sz w:val="19"/>
          <w:szCs w:val="19"/>
        </w:rPr>
      </w:pPr>
      <w:r>
        <w:rPr>
          <w:rFonts w:ascii="Helvetica" w:hAnsi="Helvetica" w:cs="Helvetica"/>
          <w:color w:val="000000"/>
          <w:sz w:val="19"/>
          <w:szCs w:val="19"/>
        </w:rPr>
        <w:t>На территории РФ пенсия выплачивается на основании заявления о выезде за пределы РФ по утвержденной форме (согласно приложению). Подается заявление не ранее чем за один месяц до дня выезда в орган, осуществляющий пенсионное обеспечение. Выплата производится в рублях путем зачисления на счет в кредитной организации.</w:t>
      </w:r>
    </w:p>
    <w:p w:rsidR="00AA7473" w:rsidRDefault="00AA7473" w:rsidP="00AA7473">
      <w:pPr>
        <w:pStyle w:val="a4"/>
        <w:shd w:val="clear" w:color="auto" w:fill="FFFFFF"/>
        <w:spacing w:line="273" w:lineRule="atLeast"/>
        <w:rPr>
          <w:rFonts w:ascii="Helvetica" w:hAnsi="Helvetica" w:cs="Helvetica"/>
          <w:color w:val="000000"/>
          <w:sz w:val="19"/>
          <w:szCs w:val="19"/>
        </w:rPr>
      </w:pPr>
      <w:r>
        <w:rPr>
          <w:rFonts w:ascii="Helvetica" w:hAnsi="Helvetica" w:cs="Helvetica"/>
          <w:color w:val="000000"/>
          <w:sz w:val="19"/>
          <w:szCs w:val="19"/>
        </w:rPr>
        <w:t>Утверждены формы необходимых документов (заявления о выезде за пределы РФ, Справки, подтверждающей постоянное место жительства, Акта о личной явке гражданина с целью продолжения выплаты пенсии и др.).</w:t>
      </w:r>
    </w:p>
    <w:p w:rsidR="0024517D" w:rsidRPr="002B6B22" w:rsidRDefault="0024517D" w:rsidP="002B6B22"/>
    <w:sectPr w:rsidR="0024517D" w:rsidRPr="002B6B22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517D"/>
    <w:rsid w:val="0024517D"/>
    <w:rsid w:val="002B6B22"/>
    <w:rsid w:val="003B7601"/>
    <w:rsid w:val="008E55F7"/>
    <w:rsid w:val="009B7743"/>
    <w:rsid w:val="00AA7473"/>
    <w:rsid w:val="00B21FC0"/>
    <w:rsid w:val="00B51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4517D"/>
    <w:rPr>
      <w:i/>
      <w:iCs/>
    </w:rPr>
  </w:style>
  <w:style w:type="paragraph" w:styleId="a4">
    <w:name w:val="Normal (Web)"/>
    <w:basedOn w:val="a"/>
    <w:uiPriority w:val="99"/>
    <w:semiHidden/>
    <w:unhideWhenUsed/>
    <w:rsid w:val="009B7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A7473"/>
    <w:rPr>
      <w:b/>
      <w:bCs/>
    </w:rPr>
  </w:style>
  <w:style w:type="character" w:styleId="a6">
    <w:name w:val="Hyperlink"/>
    <w:basedOn w:val="a0"/>
    <w:uiPriority w:val="99"/>
    <w:semiHidden/>
    <w:unhideWhenUsed/>
    <w:rsid w:val="00AA74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cabinet/stat/fw/2014-12-29/click/consultant/?dst=http%3A%2F%2Fwww.consultant.ru%2Fdocument%2Fcons_doc_LAW_172678%2F%23utm_campaign%3Dfw%26utm_source%3Dconsultant%26utm_medium%3Demail%26utm_content%3Dbod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1</cp:revision>
  <dcterms:created xsi:type="dcterms:W3CDTF">2014-12-29T07:37:00Z</dcterms:created>
  <dcterms:modified xsi:type="dcterms:W3CDTF">2014-12-29T14:52:00Z</dcterms:modified>
</cp:coreProperties>
</file>