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8C3" w:rsidRPr="004158C3" w:rsidRDefault="004158C3" w:rsidP="004158C3">
      <w:pPr>
        <w:spacing w:before="100" w:beforeAutospacing="1" w:after="100" w:afterAutospacing="1" w:line="240" w:lineRule="auto"/>
        <w:jc w:val="both"/>
        <w:outlineLvl w:val="0"/>
        <w:rPr>
          <w:rFonts w:ascii="Tahoma" w:eastAsia="Times New Roman" w:hAnsi="Tahoma" w:cs="Tahoma"/>
          <w:b/>
          <w:bCs/>
          <w:color w:val="000000"/>
          <w:kern w:val="36"/>
          <w:sz w:val="24"/>
          <w:szCs w:val="24"/>
          <w:lang w:eastAsia="ru-RU"/>
        </w:rPr>
      </w:pPr>
      <w:r w:rsidRPr="004158C3">
        <w:rPr>
          <w:rFonts w:ascii="Tahoma" w:eastAsia="Times New Roman" w:hAnsi="Tahoma" w:cs="Tahoma"/>
          <w:b/>
          <w:bCs/>
          <w:color w:val="000000"/>
          <w:kern w:val="36"/>
          <w:sz w:val="24"/>
          <w:szCs w:val="24"/>
          <w:lang w:eastAsia="ru-RU"/>
        </w:rPr>
        <w:t>Работник был временно переведен на должность, связанную с обслуживанием товарных ценностей. В период ее замещения совершил виновные действия, дающие основание для утраты доверия к нему со стороны работодателя, однако этот факт выявился уже после того, как он был возвращен на прежнюю должность (не материально ответственную). Может ли он быть уволен по п. 7 ч. 1 ст. 81 ТК РФ?</w:t>
      </w:r>
    </w:p>
    <w:p w:rsidR="004158C3" w:rsidRPr="004158C3" w:rsidRDefault="004158C3" w:rsidP="00415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Ответ: </w:t>
      </w:r>
      <w:proofErr w:type="gramStart"/>
      <w:r w:rsidRPr="00415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Находим неправомерным увольнять по п. 7 ч. 1 ст. 81 Трудового кодекса РФ работника, который был временно переведен на должность, связанную с обслуживанием товарных ценностей, и в период ее замещения совершил виновные действия, дающие основание для утраты доверия к нему со стороны работодателя, если этот факт выявился уже после того, как он был возвращен на прежнюю должность (не материально ответственную).</w:t>
      </w:r>
      <w:proofErr w:type="gramEnd"/>
    </w:p>
    <w:p w:rsidR="004158C3" w:rsidRPr="004158C3" w:rsidRDefault="004158C3" w:rsidP="00415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Обоснование: Пункт 7 ч. 1 ст. 81 ТК РФ допускает увольнение в случае совершения виновных действий работником, непосредственно обслуживающим денежные или товарные ценности, если эти действия дают основание для утраты доверия к нему со стороны работодателя.</w:t>
      </w:r>
    </w:p>
    <w:p w:rsidR="004158C3" w:rsidRPr="004158C3" w:rsidRDefault="004158C3" w:rsidP="00415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рассматриваемой ситуации работник непосредственно обслуживал товарные ценности в момент совершения виновных действий, но на момент выявления данных действий он уже не имел такого статуса.</w:t>
      </w:r>
    </w:p>
    <w:p w:rsidR="004158C3" w:rsidRPr="004158C3" w:rsidRDefault="004158C3" w:rsidP="00415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15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 тем в п. 45 Постановления Пленума Верховного Суда РФ от 17.03.2004 N 2 "О применении судами Российской Федерации Трудового кодекса Российской Федерации" (ред. от 28.09.2010) указано, что расторжение трудового договора с работником по п. 7 ч. 1 ст. 81 ТК РФ в связи с утратой доверия возможно только в отношении работников, непосредственно обслуживающих денежные или товарные ценности (прием, хранение</w:t>
      </w:r>
      <w:proofErr w:type="gramEnd"/>
      <w:r w:rsidRPr="00415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транспортировку, распределение и тому подобное), и при условии, что ими совершены такие виновные действия, которые давали работодателю основание для утраты доверия к ним. Как представляется, это положение может рассматриваться судами как указание на возможность увольнения только работников, непосредственно обслуживающих денежные или товарные ценности на момент увольнения.</w:t>
      </w:r>
    </w:p>
    <w:p w:rsidR="004158C3" w:rsidRPr="004158C3" w:rsidRDefault="004158C3" w:rsidP="00415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Кроме того, следует иметь в виду, что само по себе увольнение по п. 7 ч. 1 ст. 81 ТК РФ имеет по своей целевой направленности </w:t>
      </w:r>
      <w:proofErr w:type="spellStart"/>
      <w:r w:rsidRPr="00415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пресекательный</w:t>
      </w:r>
      <w:proofErr w:type="spellEnd"/>
      <w:r w:rsidRPr="00415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характер: лицо, которому работодатель больше не может доверять, не должно непосредственно обслуживать денежные или товарные ценности. Если данное лицо уже переведено на должность, не связанную с таким обслуживанием, суд может посчитать, что основания для его увольнения по данной статье отпали.</w:t>
      </w:r>
    </w:p>
    <w:p w:rsidR="004158C3" w:rsidRPr="004158C3" w:rsidRDefault="004158C3" w:rsidP="00415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силу этого не рекомендуется увольнение рассматриваемого работника по п. 7 ч. 1 ст. 81 ТК РФ.</w:t>
      </w:r>
    </w:p>
    <w:p w:rsidR="004158C3" w:rsidRPr="004158C3" w:rsidRDefault="004158C3" w:rsidP="00415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 отметим, что дисциплинарное взыскание не может быть применено позднее шести месяцев со дня совершения проступка, а по результатам ревизии, проверки финансово-хозяйственной деятельности или аудиторской проверки - позднее двух лет со дня его совершения. В указанные сроки не включается время производства по уголовному делу.</w:t>
      </w:r>
    </w:p>
    <w:p w:rsidR="004158C3" w:rsidRPr="004158C3" w:rsidRDefault="004158C3" w:rsidP="004158C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С. </w:t>
      </w:r>
      <w:proofErr w:type="spellStart"/>
      <w:r w:rsidRPr="00415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Е.Чаннов</w:t>
      </w:r>
      <w:proofErr w:type="spellEnd"/>
    </w:p>
    <w:p w:rsidR="004158C3" w:rsidRPr="004158C3" w:rsidRDefault="004158C3" w:rsidP="004158C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Поволжский институт управления имени П. А.Столыпина</w:t>
      </w:r>
    </w:p>
    <w:p w:rsidR="004158C3" w:rsidRPr="004158C3" w:rsidRDefault="004158C3" w:rsidP="004158C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15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(филиал Российской академии народного хозяйства</w:t>
      </w:r>
      <w:proofErr w:type="gramEnd"/>
    </w:p>
    <w:p w:rsidR="004158C3" w:rsidRPr="004158C3" w:rsidRDefault="004158C3" w:rsidP="004158C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государственной службы</w:t>
      </w:r>
    </w:p>
    <w:p w:rsidR="004158C3" w:rsidRPr="004158C3" w:rsidRDefault="004158C3" w:rsidP="004158C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Президенте Российской Федерации)</w:t>
      </w:r>
    </w:p>
    <w:p w:rsidR="004158C3" w:rsidRPr="004158C3" w:rsidRDefault="004158C3" w:rsidP="004158C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30.10.2013</w:t>
      </w:r>
    </w:p>
    <w:p w:rsidR="003B7601" w:rsidRDefault="003B7601"/>
    <w:sectPr w:rsidR="003B7601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4158C3"/>
    <w:rsid w:val="003B7601"/>
    <w:rsid w:val="004158C3"/>
    <w:rsid w:val="00B51CFD"/>
    <w:rsid w:val="00BA39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FD"/>
  </w:style>
  <w:style w:type="paragraph" w:styleId="1">
    <w:name w:val="heading 1"/>
    <w:basedOn w:val="a"/>
    <w:link w:val="10"/>
    <w:uiPriority w:val="9"/>
    <w:qFormat/>
    <w:rsid w:val="004158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8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15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9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459</Words>
  <Characters>2617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Samsung2</cp:lastModifiedBy>
  <cp:revision>1</cp:revision>
  <dcterms:created xsi:type="dcterms:W3CDTF">2015-08-10T15:00:00Z</dcterms:created>
  <dcterms:modified xsi:type="dcterms:W3CDTF">2015-08-10T15:02:00Z</dcterms:modified>
</cp:coreProperties>
</file>