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трудовому договору N 24 от « Г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июля 2009г.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Шахты 27 августа 2014 г.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города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Шахты «Школа искусств», именуемое в дальнейшем "Работодатель", в лице директора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Макаровой Елены Викторовны, действующей на основании Устава и работник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Заводчикова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Васильевна именуемая "Работник", пришли к соглашению внести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трудовой договор от 17 июля 2009г. № 24 и заключили настоящее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нижеследующем: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Преамбулу трудового договора изложить в следующей редакции: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«Муниципальное бюджетное учреждение дополнительного образования города Шахты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«Школа искусств», именуемое в дальнейшем "Работодатель", в лице директора Макаровой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Елены Викторовны, действующей на основании Устава и работник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Заводчикова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Васильевна, именуемый "Работник", заключили настоящий договор о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>
        <w:rPr>
          <w:rFonts w:ascii="Times New Roman" w:hAnsi="Times New Roman" w:cs="Times New Roman"/>
          <w:sz w:val="24"/>
          <w:szCs w:val="24"/>
        </w:rPr>
        <w:t>:»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Раздел 1. изложить в следующей редакции: « 1.</w:t>
      </w:r>
      <w:r w:rsidRPr="00826419">
        <w:rPr>
          <w:rFonts w:ascii="Times New Roman" w:hAnsi="Times New Roman" w:cs="Times New Roman"/>
          <w:sz w:val="24"/>
          <w:szCs w:val="24"/>
          <w:highlight w:val="yellow"/>
        </w:rPr>
        <w:t xml:space="preserve">Работник принимается на работу </w:t>
      </w:r>
      <w:proofErr w:type="gramStart"/>
      <w:r w:rsidRPr="00826419">
        <w:rPr>
          <w:rFonts w:ascii="Times New Roman" w:hAnsi="Times New Roman" w:cs="Times New Roman"/>
          <w:sz w:val="24"/>
          <w:szCs w:val="24"/>
          <w:highlight w:val="yellow"/>
        </w:rPr>
        <w:t>в</w:t>
      </w:r>
      <w:proofErr w:type="gramEnd"/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города Шахты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«Школа искусств», адрес: 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ахты, ул. Пролетарская, 135</w:t>
      </w:r>
    </w:p>
    <w:p w:rsidR="00826419" w:rsidRP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26419">
        <w:rPr>
          <w:rFonts w:ascii="Times New Roman" w:hAnsi="Times New Roman" w:cs="Times New Roman"/>
          <w:sz w:val="24"/>
          <w:szCs w:val="24"/>
          <w:highlight w:val="yellow"/>
        </w:rPr>
        <w:t xml:space="preserve">в должности главный бухгалтер на время отсутствия основного работника </w:t>
      </w:r>
      <w:proofErr w:type="gramStart"/>
      <w:r w:rsidRPr="00826419">
        <w:rPr>
          <w:rFonts w:ascii="Times New Roman" w:hAnsi="Times New Roman" w:cs="Times New Roman"/>
          <w:sz w:val="24"/>
          <w:szCs w:val="24"/>
          <w:highlight w:val="yellow"/>
        </w:rPr>
        <w:t>до</w:t>
      </w:r>
      <w:proofErr w:type="gramEnd"/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419">
        <w:rPr>
          <w:rFonts w:ascii="Times New Roman" w:hAnsi="Times New Roman" w:cs="Times New Roman"/>
          <w:sz w:val="24"/>
          <w:szCs w:val="24"/>
          <w:highlight w:val="yellow"/>
        </w:rPr>
        <w:t>момента его выхода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Раздел 8. изложить в следующей редакции: «8. Работнику устанавливается: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должностной оклад (тарифная ставка) 12933,00 рублей в месяц,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-выплаты стимулирующего характера: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повышающий коэффициент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выслугу лет 15. %, выплачивается в пределах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выделенных бюджетных ассигнований»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сторон изложить в следующей редакции: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«Адреса сторон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«Работодатель»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ахты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«Школа искусств»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346500,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ахты, ул.Пролетарская, 135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Е.В.Макарова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«Работник»»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5.Настоящее соглашение составлено в 2-х экземплярах, имеющих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одинаковую</w:t>
      </w:r>
      <w:proofErr w:type="gramEnd"/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юридическую силу, один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находится в муниципальном бюджетном учреждении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 города Шахты «Школа искусств», другой - у работника и</w:t>
      </w:r>
    </w:p>
    <w:p w:rsidR="00826419" w:rsidRDefault="00826419" w:rsidP="00826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неотъемлемой частью трудового договора от 17 июля 2009г. №.24</w:t>
      </w:r>
    </w:p>
    <w:sectPr w:rsidR="00826419" w:rsidSect="0036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419"/>
    <w:rsid w:val="00360685"/>
    <w:rsid w:val="006C29C1"/>
    <w:rsid w:val="00826419"/>
    <w:rsid w:val="0089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>ДШИ Казачьей культуры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2015-08-31T12:32:00Z</dcterms:created>
  <dcterms:modified xsi:type="dcterms:W3CDTF">2015-08-31T12:33:00Z</dcterms:modified>
</cp:coreProperties>
</file>