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39E" w:rsidRPr="002E739E" w:rsidRDefault="002E739E" w:rsidP="002E73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1"/>
          <w:szCs w:val="21"/>
          <w:lang w:eastAsia="ru-RU"/>
        </w:rPr>
      </w:pPr>
      <w:r w:rsidRPr="002E739E">
        <w:rPr>
          <w:rFonts w:ascii="Times New Roman" w:eastAsia="Times New Roman" w:hAnsi="Times New Roman" w:cs="Times New Roman"/>
          <w:b/>
          <w:color w:val="22272F"/>
          <w:sz w:val="21"/>
          <w:szCs w:val="21"/>
          <w:lang w:eastAsia="ru-RU"/>
        </w:rPr>
        <w:t>Перечень</w:t>
      </w:r>
      <w:r w:rsidRPr="002E739E">
        <w:rPr>
          <w:rFonts w:ascii="Times New Roman" w:eastAsia="Times New Roman" w:hAnsi="Times New Roman" w:cs="Times New Roman"/>
          <w:b/>
          <w:color w:val="22272F"/>
          <w:sz w:val="21"/>
          <w:szCs w:val="21"/>
          <w:lang w:eastAsia="ru-RU"/>
        </w:rPr>
        <w:br/>
        <w:t>категорий детей, имеющих право на внеочередное и первоочередное предоставление мест в муниципальных образовательных учреждениях, реализующих основную общеобразовательную программу дошкольного образования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2"/>
        <w:gridCol w:w="5093"/>
      </w:tblGrid>
      <w:tr w:rsidR="002E739E" w:rsidRPr="002E739E" w:rsidTr="002E739E"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детей, имеющих право</w:t>
            </w:r>
          </w:p>
          <w:p w:rsidR="002E739E" w:rsidRPr="002E739E" w:rsidRDefault="002E739E" w:rsidP="002E7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внеочередное и первоочередное предоставление мест</w:t>
            </w:r>
          </w:p>
          <w:p w:rsidR="002E739E" w:rsidRPr="002E739E" w:rsidRDefault="002E739E" w:rsidP="002E7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учреждении</w:t>
            </w:r>
          </w:p>
        </w:tc>
        <w:tc>
          <w:tcPr>
            <w:tcW w:w="41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для </w:t>
            </w:r>
            <w:proofErr w:type="gram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внеочередного</w:t>
            </w:r>
            <w:proofErr w:type="gramEnd"/>
          </w:p>
          <w:p w:rsidR="002E739E" w:rsidRPr="002E739E" w:rsidRDefault="002E739E" w:rsidP="002E7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первоочередного</w:t>
            </w:r>
          </w:p>
          <w:p w:rsidR="002E739E" w:rsidRPr="002E739E" w:rsidRDefault="002E739E" w:rsidP="002E7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ребенка</w:t>
            </w:r>
          </w:p>
          <w:p w:rsidR="002E739E" w:rsidRPr="002E739E" w:rsidRDefault="002E739E" w:rsidP="002E7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учреждение</w:t>
            </w: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E739E" w:rsidRPr="002E739E" w:rsidTr="002E739E">
        <w:tc>
          <w:tcPr>
            <w:tcW w:w="101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Default="002E739E" w:rsidP="002E7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Внеочередное право</w:t>
            </w:r>
          </w:p>
          <w:p w:rsidR="002E739E" w:rsidRPr="002E739E" w:rsidRDefault="002E739E" w:rsidP="002E7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Дети прокуроров</w:t>
            </w:r>
          </w:p>
        </w:tc>
        <w:tc>
          <w:tcPr>
            <w:tcW w:w="4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anchor="/document/10164358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Российской Федерации от 17.01.1992 N 2202-1 "О прокуратуре Российской Федерации"</w:t>
            </w: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anchor="/document/12181539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Федеральный закон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28.12.2010 N 403-ФЗ "О Следственном комитете Российской Федерации"</w:t>
            </w: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Дети судей</w:t>
            </w:r>
          </w:p>
        </w:tc>
        <w:tc>
          <w:tcPr>
            <w:tcW w:w="4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anchor="/document/10103670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Российской Федерации от 26.06.1992 N 3132-1 "О статусе судей в Российской Федерации"</w:t>
            </w: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Дети сотрудников органов по </w:t>
            </w:r>
            <w:proofErr w:type="gram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оборотом наркотических средств и психотропных веществ</w:t>
            </w:r>
          </w:p>
        </w:tc>
        <w:tc>
          <w:tcPr>
            <w:tcW w:w="4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anchor="/document/12131204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Указ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Президента Российской Федерации от 05.06.2003 N 613 "О правоохранительной службе в органах по </w:t>
            </w:r>
            <w:proofErr w:type="gram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оборотом наркотических средств и психотропных веществ"</w:t>
            </w: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Дети граждан, подвергшихся воздействию радиации вследствие катастрофы на Чернобыльской АЭС и аварии в 1957 году на производственном объединении "Маяк" и сбросов радиоактивных отходов в реку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Теча</w:t>
            </w:r>
            <w:proofErr w:type="spellEnd"/>
          </w:p>
        </w:tc>
        <w:tc>
          <w:tcPr>
            <w:tcW w:w="4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anchor="/document/185213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Российской Федерации от 15.05.1991 N 1244-1</w:t>
            </w:r>
          </w:p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 социальной защите граждан, подвергшихся воздействию радиации вследствие катастрофы на Чернобыльской АЭС";</w:t>
            </w:r>
          </w:p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anchor="/document/179742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Федеральный закон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от 26.11.1998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Теча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после 1 августа 1999 года служебных обязанностей</w:t>
            </w:r>
          </w:p>
        </w:tc>
        <w:tc>
          <w:tcPr>
            <w:tcW w:w="4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anchor="/document/180843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Постановление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Правительства Российской Федерации от 25.08.1999 N 936</w:t>
            </w:r>
          </w:p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 дополнительных мерах по социальной защите членов семей военнослужащих и специалистов органов внутренних дел,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обязанностей"</w:t>
            </w: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7. </w:t>
            </w:r>
            <w:proofErr w:type="gram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 Российской Федерации (далее - специальные силы), а также сотрудников и военнослужащих Объединенной группировки войск (сил) по проведению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операций на территории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 Российской</w:t>
            </w:r>
            <w:proofErr w:type="gram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Федерации</w:t>
            </w:r>
          </w:p>
        </w:tc>
        <w:tc>
          <w:tcPr>
            <w:tcW w:w="417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anchor="/document/186742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Постановление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Правительства Российской Федерации</w:t>
            </w:r>
          </w:p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09.02.2004 N 65 "О дополнительных гарантиях и компенсациях военнослужащим и специалистам федеральных органов исполнительной власти, участвующим в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операциях и обеспечивающим правопорядок и общественную безопасность на территории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 Российской Федерации"</w:t>
            </w: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</w:t>
            </w:r>
            <w:proofErr w:type="gram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(далее - воинские части и органы), дислоцированных на постоянной </w:t>
            </w:r>
            <w:proofErr w:type="gram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Республики Дагестан, Республики Ингушетия и Чеченской Республики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командированных в воинские части и органы, дислоцированные на постоянной </w:t>
            </w:r>
            <w:proofErr w:type="gram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Республики Дагестан, Республики Ингушетия и Чеченской Республики</w:t>
            </w:r>
          </w:p>
        </w:tc>
        <w:tc>
          <w:tcPr>
            <w:tcW w:w="417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участвующих в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проходящих службу (военную службу) в воинских частях и органах, дислоцированных на постоянной </w:t>
            </w:r>
            <w:proofErr w:type="gram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Кабардино-Балкарской Республики, Карачаево-Черкесской Республики и Республики Северная Осетия - Алания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командированных в воинские части и органы, дислоцированные на постоянной </w:t>
            </w:r>
            <w:proofErr w:type="gram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Кабардино-Балкарской Республики, Карачаево-Черкесской Республики и Республики Северная Осетия - Алания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anchor="/document/186742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Постановление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Правительства Российской Федерации от 09.02.2004 N 65 "О дополнительных гарантиях и компенсациях военнослужащим и специалистам федеральных органов исполнительной власти, участвующим в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операциях и обеспечивающим правопорядок и общественную безопасность на территории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 Российской Федерации"</w:t>
            </w: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Дети погибших (пропавших без вести), умерших, ставших инвалидами из числа:</w:t>
            </w:r>
          </w:p>
        </w:tc>
        <w:tc>
          <w:tcPr>
            <w:tcW w:w="4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anchor="/document/186742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Постановление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Правительства Российской Федерации от 09.02.2004 N 65 "О дополнительных гарантиях и компенсациях военнослужащим и специалистам федеральных органов исполнительной власти, участвующим в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операциях и обеспечивающим правопорядок и общественную безопасность на территории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 Российской Федерации"</w:t>
            </w: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9.1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 Российской Федерации (далее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 </w:t>
            </w: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Чеченской</w:t>
            </w:r>
            <w:proofErr w:type="gram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Республике, а также военнослужащих Объединенной группировки войск (сил) по проведению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операций на территории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 Российской Федерации (далее - силы Объединенной группировки)</w:t>
            </w:r>
          </w:p>
        </w:tc>
        <w:tc>
          <w:tcPr>
            <w:tcW w:w="417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anchor="/document/186742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Постановление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Правительства Российской Федерации от 09.02.2004 N 65 "О дополнительных гарантиях и компенсациях военнослужащим и специалистам федеральных органов исполнительной власти, участвующим в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операциях и обеспечивающим правопорядок и общественную безопасность на территории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 Российской Федерации"</w:t>
            </w: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проходящих военную службу в воинских частях, учреждениях и подразделениях Вооруженных Сил Российской Федерации (далее - воинские части), дислоцированных на постоянной </w:t>
            </w:r>
            <w:proofErr w:type="gram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командированных в воинские части, учреждения и подразделения Вооруженных Сил Российской Федерации, дислоцированные на постоянной </w:t>
            </w:r>
            <w:proofErr w:type="gram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Республики Дагестан, Республики Ингушетия и Чеченской Республики, - со дня прибытия в эти воинские части и по день убытия из них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Республики), - со дня прибытия и по день убытия из пункта выполнения указанных задач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участвующих в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- со дня начала и по день окончания выполнения указанных задач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проходящих военную службу в воинских частях, дислоцированных на постоянной </w:t>
            </w:r>
            <w:proofErr w:type="gram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прибывших в составе воинской части - со дня прибытия в пункт дислокации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командированных в воинские части, дислоцированные на постоянной </w:t>
            </w:r>
            <w:proofErr w:type="gram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Кабардино-Балкарской Республики, </w:t>
            </w: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Карачаево-Черкесской Республики и Республики Северная Осетия - Алания, - со дня прибытия в эти воинские части и по день убытия из них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направленных в Кабардино-Балкарскую Республику, Карачаево-Черкесскую Республику и Республику Северная Осетия -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- со дня прибытия в пункт выполнения указанных задач и по день убытия из него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 лиц гражданского персонала Вооруженных Сил Российской Федерации, сил Объединенной группировки:</w:t>
            </w:r>
          </w:p>
        </w:tc>
        <w:tc>
          <w:tcPr>
            <w:tcW w:w="417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anchor="/document/186742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Постановление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Правительства Российской Федерации от 09.02.2004 N 65</w:t>
            </w:r>
          </w:p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"О дополнительных гарантиях и компенсациях военнослужащим и специалистам федеральных органов исполнительной власти, участвующим в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операциях и обеспечивающим правопорядок и общественную безопасность на территории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 Российской Федерации"</w:t>
            </w: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работающих в воинских частях, дислоцированных на постоянной </w:t>
            </w:r>
            <w:proofErr w:type="gram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Чеченской Республики, - со дня приема на работу и по день увольнения с работы, а прибывших в состав воинской части - со дня прибытия в пункт дислокации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командированных в воинские части, дислоцированные на постоянной </w:t>
            </w:r>
            <w:proofErr w:type="gram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Чеченской Республики, - со дня прибытия в эти воинские части и по день убытия из них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Республики), - со дня прибытия в пункт выполнения указанных задач и по день убытия из него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anchor="/document/186742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Постановление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Правительства Российской Федерации от 09.02.2004 N 65 "О дополнительных гарантиях и компенсациях военнослужащим и специалистам федеральных органов исполнительной власти, участвующим в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операциях и обеспечивающим правопорядок и общественную безопасность на территории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 Российской Федерации"</w:t>
            </w: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Дети военнослужащих, выполнявших задачи на территории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anchor="/document/186742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Постановление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Правительства Российской Федерации от 09.02.2004 N 65 "О дополнительных гарантиях и компенсациях военнослужащим и специалистам федеральных органов исполнительной власти, участвующим в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операциях и обеспечивающим правопорядок и общественную </w:t>
            </w: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безопасность на территории 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 Российской Федерации"</w:t>
            </w:r>
          </w:p>
        </w:tc>
      </w:tr>
      <w:tr w:rsidR="002E739E" w:rsidRPr="002E739E" w:rsidTr="002E739E">
        <w:tc>
          <w:tcPr>
            <w:tcW w:w="101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Default="002E739E" w:rsidP="002E7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Первоочередное право</w:t>
            </w:r>
          </w:p>
          <w:p w:rsidR="002E739E" w:rsidRPr="002E739E" w:rsidRDefault="002E739E" w:rsidP="002E7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Дети сотрудников полиции</w:t>
            </w:r>
          </w:p>
        </w:tc>
        <w:tc>
          <w:tcPr>
            <w:tcW w:w="417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anchor="/document/12182530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Федеральный закон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07.02.2011 N 3-ФЗ "О полиции", </w:t>
            </w:r>
            <w:proofErr w:type="spell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"http://ivo.garant.ru/" \l "/document/9322857/entry/0" </w:instrText>
            </w: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E739E">
              <w:rPr>
                <w:rFonts w:ascii="Times New Roman" w:eastAsia="Times New Roman" w:hAnsi="Times New Roman" w:cs="Times New Roman"/>
                <w:color w:val="734C9B"/>
                <w:sz w:val="24"/>
                <w:szCs w:val="24"/>
                <w:u w:val="single"/>
                <w:lang w:eastAsia="ru-RU"/>
              </w:rPr>
              <w:t>Постановление</w:t>
            </w: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Правительства</w:t>
            </w:r>
            <w:proofErr w:type="spell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Свердловской области от 05.04.2006 N 303-ПП "Об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организациях"</w:t>
            </w: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обязанностей;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Дети, находящиеся (находившиеся) на иждивении сотрудников полиции, граждан Российской Федерации, указанных в </w:t>
            </w:r>
            <w:hyperlink r:id="rId19" w:anchor="/document/35198269/entry/117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пунктах 13-17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приложения N 2 к Административному регламенту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39E" w:rsidRPr="002E739E" w:rsidRDefault="002E739E" w:rsidP="002E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Дети военнослужащих и дети граждан, уволенных с военной службы</w:t>
            </w:r>
          </w:p>
        </w:tc>
        <w:tc>
          <w:tcPr>
            <w:tcW w:w="4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anchor="/document/178792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Федеральный закон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27.05.1998 N 76-ФЗ "О статусе военнослужащих",</w:t>
            </w:r>
            <w:hyperlink r:id="rId21" w:anchor="/document/9322857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Постановление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Правительства Свердловской области от 05.04.2006 N 303-ПП "Об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организациях"</w:t>
            </w: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 </w:t>
            </w:r>
            <w:r w:rsidRPr="002E7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Дети из многодетных семей</w:t>
            </w:r>
          </w:p>
        </w:tc>
        <w:tc>
          <w:tcPr>
            <w:tcW w:w="4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anchor="/document/10100845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Указ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Российской Федерации от 05.05.1992 N 431 "О мерах по социальной поддержке многодетных семей", </w:t>
            </w:r>
            <w:hyperlink r:id="rId23" w:anchor="/document/179146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Федеральный закон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24.07.1998 N 124-ФЗ "Об основных гарантиях прав ребенка в Российской Федерации"</w:t>
            </w: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 </w:t>
            </w:r>
            <w:r w:rsidRPr="002E7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Дети-инвалиды и дети, один из родителей которых является инвалидом</w:t>
            </w:r>
          </w:p>
        </w:tc>
        <w:tc>
          <w:tcPr>
            <w:tcW w:w="4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anchor="/document/102510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Указ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Российской Федерации от 02.10.1992 N 1157 "О дополнительных мерах государственной поддержки инвалидов"</w:t>
            </w: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 </w:t>
            </w:r>
            <w:r w:rsidRPr="002E7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Дети одиноких родителей, оказавшиеся в </w:t>
            </w:r>
            <w:r w:rsidRPr="002E7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трудной жизненной ситуации</w:t>
            </w:r>
          </w:p>
        </w:tc>
        <w:tc>
          <w:tcPr>
            <w:tcW w:w="4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anchor="/document/179146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Федеральный закон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от 24.07.1998 N 124-ФЗ "Об </w:t>
            </w: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основных гарантиях прав ребенка в Российской Федерации"</w:t>
            </w:r>
          </w:p>
        </w:tc>
      </w:tr>
      <w:tr w:rsidR="002E739E" w:rsidRPr="002E739E" w:rsidTr="002E739E"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 Дети работников органов государственной власти, органов местного самоуправления, дети (внуки) работников дошкольных образовательных учреждений, организаций любой формы собственности</w:t>
            </w:r>
          </w:p>
        </w:tc>
        <w:tc>
          <w:tcPr>
            <w:tcW w:w="4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E739E" w:rsidRPr="002E739E" w:rsidRDefault="002E739E" w:rsidP="002E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anchor="/document/35195264/entry/0" w:history="1">
              <w:r w:rsidRPr="002E739E">
                <w:rPr>
                  <w:rFonts w:ascii="Times New Roman" w:eastAsia="Times New Roman" w:hAnsi="Times New Roman" w:cs="Times New Roman"/>
                  <w:color w:val="734C9B"/>
                  <w:sz w:val="24"/>
                  <w:szCs w:val="24"/>
                  <w:u w:val="single"/>
                  <w:lang w:eastAsia="ru-RU"/>
                </w:rPr>
                <w:t>Распоряжение</w:t>
              </w:r>
            </w:hyperlink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образования Администрации города Екатеринбурга</w:t>
            </w:r>
            <w:proofErr w:type="gramEnd"/>
            <w:r w:rsidRPr="002E7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25.04.2012 N 941/36-ро "Об утверждении Положения о порядке комплектования детьми муниципальных образовательных учреждений, реализующих основные общеобразовательные программы дошкольного образования, муниципального образования "город Екатеринбург"</w:t>
            </w:r>
          </w:p>
        </w:tc>
      </w:tr>
    </w:tbl>
    <w:p w:rsidR="003B7601" w:rsidRPr="002E739E" w:rsidRDefault="002E739E">
      <w:r w:rsidRPr="002E739E">
        <w:t xml:space="preserve"> </w:t>
      </w:r>
    </w:p>
    <w:sectPr w:rsidR="003B7601" w:rsidRPr="002E739E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021E4"/>
    <w:rsid w:val="002E739E"/>
    <w:rsid w:val="003B7601"/>
    <w:rsid w:val="008021E4"/>
    <w:rsid w:val="009C62AF"/>
    <w:rsid w:val="00B51CFD"/>
    <w:rsid w:val="00BA7B6D"/>
    <w:rsid w:val="00CA1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2E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2E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E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E739E"/>
    <w:rPr>
      <w:color w:val="0000FF"/>
      <w:u w:val="single"/>
    </w:rPr>
  </w:style>
  <w:style w:type="character" w:customStyle="1" w:styleId="apple-converted-space">
    <w:name w:val="apple-converted-space"/>
    <w:basedOn w:val="a0"/>
    <w:rsid w:val="002E739E"/>
  </w:style>
  <w:style w:type="paragraph" w:customStyle="1" w:styleId="empty">
    <w:name w:val="empty"/>
    <w:basedOn w:val="a"/>
    <w:rsid w:val="002E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2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2512</Words>
  <Characters>14322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2</cp:revision>
  <dcterms:created xsi:type="dcterms:W3CDTF">2015-11-02T01:52:00Z</dcterms:created>
  <dcterms:modified xsi:type="dcterms:W3CDTF">2015-11-02T03:56:00Z</dcterms:modified>
</cp:coreProperties>
</file>