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 Засчитывается ли в стаж, дающий право на дополнительный оплачиваемый отпуск за работу в условиях Крайнего Севера, период направления работника в длительную командировку в местность с нормальными климатическими условиями?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Законодательством не урегулированы вопросы исчисления стажа </w:t>
      </w: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дополнительного оплачиваемого отпуска за работу в условиях Крайнего Севера при направлении работника в длительную командировку</w:t>
      </w:r>
      <w:proofErr w:type="gramEnd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местность с нормальными климатическими условиями. Полагаем, что они могут регламентироваться в локальных нормативных актах организации согласно ст. 116 Трудового кодекса РФ.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Обоснование: Особенностям регулирования труда лиц, работающих в районах Крайнего Севера и приравненных к ним местностях, посвящена гл. 50 ТК РФ. </w:t>
      </w: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предоставления ежегодных дополнительных оплачиваемых отпусков таким работникам предусмотрена ч. 1 ст. 116, ч. 1 ст. 321 ТК РФ, а также ст. 14 Закона РФ от 19.02.1993 N 4520-1 "О государственных гарантиях и компенсациях для лиц, работающих и проживающих в районах Крайнего Севера и приравненных к ним местностях" (далее - Закон РФ N 4520-1).</w:t>
      </w:r>
      <w:proofErr w:type="gramEnd"/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этим нормам помимо установленных законодательством ежегодных основного оплачиваемого отпуска и дополнительных оплачиваемых отпусков, предоставляемых на общих основаниях, таким лицам предоставляются дополнительные оплачиваемые отпуска: при работе в районах Крайнего Севера - продолжительностью 24 календарных дня; в местностях, приравненных к районам Крайнего Севера, - 16 календарных дней.</w:t>
      </w:r>
      <w:proofErr w:type="gramEnd"/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"Север - это высокоширотная часть территории РФ, характеризующаяся суровыми природно-климатическими условиями и повышенными затратами на производство продукции и жизнеобеспечение населения", - это определение было дано в ст. 1 утратившего силу Федерального закона от 19.06.1996 N 78-ФЗ "Об основах государственного регулирования социально-экономического развития Севера Российской Федерации". В соответствии со ст. 2 Закона РФ N 4520-1 перечень таких районов и местностей для целей предоставления гарантий и компенсаций устанавливается Правительством РФ. В настоящее время действует Перечень районов Крайнего Севера и приравненных к ним местностей, утвержденный Постановлением Совета Министров СССР от 10.11.1967 N 1029 (с многочисленными изменениями и дополнениями, внесенными в него актами СССР и РФ).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Рассматриваемые дополнительные отпуска предоставляются с целью компенсировать воздействие неблагоприятных климатических факторов на здоровье работника и предоставить ему более продолжительный период для отдыха и восстановления сил и работоспособности. Их продолжительность дифференцирована в зависимости от степени тяжести природно-климатических условий, в которых осуществляется трудовая деятельность.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 на рассматриваемый дополнительный отпуск обладают лица, постоянно проживающие и работающие в районах Крайнего Севера и приравненных к ним местностях, а также выполняющие там работы вахтовым методом, в соответствии со ст. 302 ТК РФ.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исчисления стажа для указанного дополнительного отпуска законодательством о труде не регламентированы.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правоприменительной и судебной практике существуют две точки зрения на этот вопрос, основанные в целом на применении к этому случаю по аналогии норм: 1) об исчислении стажа для ежегодного основного оплачиваемого отпуска - ч. 1 и 2 ст. 121 ТК РФ; 2) об исчислении стажа для ежегодного дополнительного отпуска за работу с вредными и (или) опасными условиями труда (ч. 3 ст. 121 ТК РФ).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Одна из них: порядок предоставления ежегодного дополнительного оплачиваемого отпуска, установленного ст. 321 ТК РФ, аналогичен порядку предоставления ежегодного основного оплачиваемого отпуска, установленного ст. 122 ТК РФ (Постановление ФАС Западно-Сибирского округа от 22.10.2012 по делу N А75-365/2012, касающееся включения в специальный стаж для назначения трудовой пенсии по старости периодов нахождения в служебной командировке и дополнительно оплачиваемом отпуске).</w:t>
      </w:r>
      <w:proofErr w:type="gramEnd"/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второй точке зрения, в случае если работник часть рабочего года проработал в районе Крайнего Севера, а другую часть - в иной местности, продолжительность дополнительного отпуска определяется пропорционально отработанному времени в соответствующем районе/ местности: ведь, находясь в длительной командировке в местности с нормальными климатическими условиями, работник не испытывал сложностей, связанных с осуществлением трудовой деятельности в суровых условиях Севера, не нес связанные</w:t>
      </w:r>
      <w:proofErr w:type="gramEnd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ними повышенные расходы на содержание жилья, лечение и др.; у него не было необходимости снижать негативное воздействие климатических факторов на свое здоровье.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Судебной практикой (Определения Верховного суда Республики Коми от 29.03.2012 по делу N 33-1011АП/2012г., от 25.06.2012 N 33-2634АП/2012, Московского областного суда от 27.12.2011 по делу N 33-29388), в частности, подтверждается, что работникам, выезжающим для выполнения работ вахтовым методом в районы Крайнего Севера из других районов, подсчет стажа работы следует производить исходя из календарных дней вахты и фактических дней нахождения</w:t>
      </w:r>
      <w:proofErr w:type="gramEnd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пути, предусмотренных графиками работы; дополнительный отпуск в этом случае предоставляется пропорционально времени, проработанному в соответствующих условиях.</w:t>
      </w:r>
      <w:proofErr w:type="gramEnd"/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из приведенных примеров судебной практики, разрешивших похожие, но все же не аналогичные ситуации, нельзя сделать однозначный вывод.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принять рассматриваемые дополнительные отпуска как компенсирующие воздействие неблагоприятных факторов, то становится очевидным их похожесть на отпуска, предусмотренные ст. 117 ТК РФ. </w:t>
      </w:r>
      <w:proofErr w:type="gram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исключение из стажа для такого отпуска периода служебной командировки в местность с нормальными климатическими условиями</w:t>
      </w:r>
      <w:proofErr w:type="gramEnd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безусловно, ухудшает положение работника в сравнении с тем, как если бы этот стаж исчислялся по правилам ч. 1 и 2 ст. 121 ТК РФ как для ежегодного основного оплачиваемого отпуска.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314 ТК РФ, определяющая порядок установления и исчисления трудового стажа, необходимого для получения гарантий (к каковым относится и рассматриваемый отпуск), носит отсылочный характер. Однако на настоящий момент не существует общих правовых норм, определяющих порядок установления и исчисления стажа для дополнительного отпуска лицам, работающим в районах Крайнего Севера и приравненных к ним местностях.</w:t>
      </w:r>
    </w:p>
    <w:p w:rsidR="00421C8E" w:rsidRPr="00421C8E" w:rsidRDefault="00421C8E" w:rsidP="00421C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Полагаем, что в соответствии со ст. 116 ТК РФ эти вопросы могут регламентироваться в локальных нормативных актах организации; в них целесообразно отразить, в частности, периоды, включаемые в стаж для дополнительного отпуска и не включаемые в него. Пленум Верховного Суда РФ в п. 58 Постановления от 17.03.2004 N 2 "О применении судами Российской Федерации Трудового кодекса Российской Федерации" подтвердил правомерность такой практики в случаях, когда не ухудшается положение работников по сравнению с законодательством о дополнительных отпусках.</w:t>
      </w:r>
    </w:p>
    <w:p w:rsidR="00421C8E" w:rsidRPr="00421C8E" w:rsidRDefault="00421C8E" w:rsidP="00421C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C8E" w:rsidRPr="00421C8E" w:rsidRDefault="00421C8E" w:rsidP="00421C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С.Ю.Катасонова</w:t>
      </w:r>
      <w:proofErr w:type="spellEnd"/>
    </w:p>
    <w:p w:rsidR="00421C8E" w:rsidRPr="00421C8E" w:rsidRDefault="00421C8E" w:rsidP="00421C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"Центральная геофизическая экспедиция"</w:t>
      </w:r>
    </w:p>
    <w:p w:rsidR="00421C8E" w:rsidRPr="00421C8E" w:rsidRDefault="00421C8E" w:rsidP="00421C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C8E">
        <w:rPr>
          <w:rFonts w:ascii="Times New Roman" w:eastAsia="Times New Roman" w:hAnsi="Times New Roman" w:cs="Times New Roman"/>
          <w:sz w:val="24"/>
          <w:szCs w:val="24"/>
          <w:lang w:eastAsia="ru-RU"/>
        </w:rPr>
        <w:t>11.02.2013</w:t>
      </w:r>
    </w:p>
    <w:p w:rsidR="003B7601" w:rsidRDefault="003B7601">
      <w:bookmarkStart w:id="0" w:name="_GoBack"/>
      <w:bookmarkEnd w:id="0"/>
    </w:p>
    <w:sectPr w:rsidR="003B7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C8E"/>
    <w:rsid w:val="003B7601"/>
    <w:rsid w:val="0042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421C8E"/>
  </w:style>
  <w:style w:type="character" w:customStyle="1" w:styleId="epm">
    <w:name w:val="epm"/>
    <w:basedOn w:val="a0"/>
    <w:rsid w:val="00421C8E"/>
  </w:style>
  <w:style w:type="character" w:customStyle="1" w:styleId="b">
    <w:name w:val="b"/>
    <w:basedOn w:val="a0"/>
    <w:rsid w:val="00421C8E"/>
  </w:style>
  <w:style w:type="character" w:customStyle="1" w:styleId="u">
    <w:name w:val="u"/>
    <w:basedOn w:val="a0"/>
    <w:rsid w:val="00421C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421C8E"/>
  </w:style>
  <w:style w:type="character" w:customStyle="1" w:styleId="epm">
    <w:name w:val="epm"/>
    <w:basedOn w:val="a0"/>
    <w:rsid w:val="00421C8E"/>
  </w:style>
  <w:style w:type="character" w:customStyle="1" w:styleId="b">
    <w:name w:val="b"/>
    <w:basedOn w:val="a0"/>
    <w:rsid w:val="00421C8E"/>
  </w:style>
  <w:style w:type="character" w:customStyle="1" w:styleId="u">
    <w:name w:val="u"/>
    <w:basedOn w:val="a0"/>
    <w:rsid w:val="00421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Samsung2</dc:creator>
  <cp:lastModifiedBy>Samsung2</cp:lastModifiedBy>
  <cp:revision>1</cp:revision>
  <dcterms:created xsi:type="dcterms:W3CDTF">2013-12-08T12:34:00Z</dcterms:created>
  <dcterms:modified xsi:type="dcterms:W3CDTF">2013-12-08T12:36:00Z</dcterms:modified>
</cp:coreProperties>
</file>