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54"/>
        <w:tblW w:w="106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1"/>
        <w:gridCol w:w="3390"/>
        <w:gridCol w:w="3035"/>
        <w:gridCol w:w="3891"/>
      </w:tblGrid>
      <w:tr w:rsidR="00B60274" w:rsidRPr="00B60274" w:rsidTr="00B60274">
        <w:tc>
          <w:tcPr>
            <w:tcW w:w="371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EE8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line="3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DEE8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Категории граждан</w:t>
            </w:r>
          </w:p>
        </w:tc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DEE8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Нормативно-правовой акт</w:t>
            </w:r>
          </w:p>
        </w:tc>
        <w:tc>
          <w:tcPr>
            <w:tcW w:w="38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DEE8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льготы по тексту нормативно-правового акта</w:t>
            </w:r>
          </w:p>
        </w:tc>
      </w:tr>
      <w:tr w:rsidR="00B60274" w:rsidRPr="00B60274" w:rsidTr="00B60274">
        <w:tc>
          <w:tcPr>
            <w:tcW w:w="371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Многодетные семьи</w:t>
            </w:r>
          </w:p>
        </w:tc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Указ Президента РФ от 05.05.1992 № 431 "О мерах по социальной поддержке многодетных семей"</w:t>
            </w:r>
          </w:p>
        </w:tc>
        <w:tc>
          <w:tcPr>
            <w:tcW w:w="38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Абзац 4 подпункта «б» пункта 1: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«б) установить для многодетных семей: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 детей в дошкольные учреждения в первую очередь».</w:t>
            </w:r>
          </w:p>
        </w:tc>
      </w:tr>
      <w:tr w:rsidR="00B60274" w:rsidRPr="00B60274" w:rsidTr="00B60274">
        <w:tc>
          <w:tcPr>
            <w:tcW w:w="371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EE8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DEE8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Прокуроры</w:t>
            </w:r>
          </w:p>
        </w:tc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DEE8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Федеральный закон от 17.01.1992 № 2202-1 "О прокуратуре Российской Федерации"</w:t>
            </w:r>
          </w:p>
        </w:tc>
        <w:tc>
          <w:tcPr>
            <w:tcW w:w="38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DEE8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Пункт 5 статьи 44: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«5. В жилых помещениях, занимаемых прокурорами, 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 внеочередном порядке 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установка телефона осуществляется по действующим тарифам. В таком же порядке предоставляются 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места в детских дошкольных учреждениях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школах-интернатах, летних оздоровительных учреждениях 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детям прокуроров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B60274" w:rsidRPr="00B60274" w:rsidTr="00B60274">
        <w:tc>
          <w:tcPr>
            <w:tcW w:w="371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Сотрудники Следственного комитета Российской Федерации</w:t>
            </w:r>
          </w:p>
        </w:tc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Федеральный закон от 28.12.2010 № 403-ФЗ "О Следственном комитете Российской Федерации"</w:t>
            </w:r>
          </w:p>
        </w:tc>
        <w:tc>
          <w:tcPr>
            <w:tcW w:w="38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Пункт 25 статьи 35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«25. 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Детям сотрудников Следственного комитета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 внеочередном порядке предоставляются места в дошкольных образовательных учреждениях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школах-интернатах, летних оздоровительных учреждениях».</w:t>
            </w:r>
          </w:p>
        </w:tc>
      </w:tr>
      <w:tr w:rsidR="00B60274" w:rsidRPr="00B60274" w:rsidTr="00B60274">
        <w:tc>
          <w:tcPr>
            <w:tcW w:w="371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EE8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DEE8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Сотрудники, имеющие специальные звания и 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</w:t>
            </w:r>
          </w:p>
        </w:tc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DEE8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закон от 30.12.2012 № 283-ФЗ 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  <w:tc>
          <w:tcPr>
            <w:tcW w:w="38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DEE8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Пункт 14 статьи 3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«14. 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Места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 в 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общеобразовательных и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дошкольных образовательных учреждениях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по месту жительства и в летних оздоровительных лагерях независимо от формы собственности предоставляются 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первоочередном порядке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1) детям сотрудника;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2)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3) детям сотрудника, умершего вследствие заболевания, полученного в период прохождения службы в учреждениях и органах;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4)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5)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6) детям, находящимся (находившимся) на иждивении сотрудника, гражданина Российской Федерации, указанных в пунктах 1 - 5.</w:t>
            </w:r>
          </w:p>
        </w:tc>
      </w:tr>
      <w:tr w:rsidR="00B60274" w:rsidRPr="00B60274" w:rsidTr="00B60274">
        <w:tc>
          <w:tcPr>
            <w:tcW w:w="371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Сотрудники полиции и сотрудники органов внутренних дел, не являющиеся сотрудниками полиции</w:t>
            </w:r>
          </w:p>
        </w:tc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Федеральный закон от 07.02.2011 № 3-ФЗ "О полиции"</w:t>
            </w:r>
          </w:p>
        </w:tc>
        <w:tc>
          <w:tcPr>
            <w:tcW w:w="38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Пункт 6 статьи 46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«6. 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Места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в общеобразовательных и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дошкольных образовательных учреждениях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по месту жительства и в летних оздоровительных лагерях независимо от формы собственности предоставляются 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первоочередном порядке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1) детям сотрудника полиции;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2)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3) детям сотрудника полиции, умершего вследствие заболевания, полученного в период прохождения службы в полиции;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4) детям гражданина Российской Федерации, уволенного со службы в полиции вследствие увечья или иного повреждения 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5)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6) детям, находящимся (находившимся) на иждивении сотрудника полиции, гражданина Российской Федерации, указанных в пунктах 1 - 5.</w:t>
            </w:r>
          </w:p>
          <w:p w:rsidR="00B60274" w:rsidRPr="00B60274" w:rsidRDefault="00B60274" w:rsidP="00B6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Пункт 2 статьи 56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« 2. Действие положений статей 29, 43 - 46 Федерального закона распространяется 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сотрудников органов внутренних дел, не являющихся сотрудниками полиции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B60274" w:rsidRPr="00B60274" w:rsidTr="00B60274">
        <w:tc>
          <w:tcPr>
            <w:tcW w:w="371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EE8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DEE8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Судьи</w:t>
            </w:r>
          </w:p>
        </w:tc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DEE8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Закон РФ от 26.06.1992 № 3132-1 "О статусе судей в Российской Федерации"</w:t>
            </w:r>
          </w:p>
        </w:tc>
        <w:tc>
          <w:tcPr>
            <w:tcW w:w="38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DEE8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Абзац 4,5 пункта 3 статьи 19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«3. В жилых помещениях, занимаемых судьями, 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 внеочередном порядке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устанавливается телефон с оплатой по установленным тарифам.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В таком же порядке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предоставляются места в детских дошкольных учреждениях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школах-интернатах, летних оздоровительных учреждениях 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детям судей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60274" w:rsidRPr="00B60274" w:rsidTr="00B60274">
        <w:tc>
          <w:tcPr>
            <w:tcW w:w="371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инвалиды вследствие чернобыльской катастрофы.</w:t>
            </w:r>
          </w:p>
        </w:tc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Закон РФ от 15.05.1991 № 1244-1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"О социальной защите граждан, подвергшихся воздействию радиации вследствие катастрофы на Чернобыльской АЭС"</w:t>
            </w:r>
          </w:p>
        </w:tc>
        <w:tc>
          <w:tcPr>
            <w:tcW w:w="38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Пункт 12 части 1 статьи 14: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«Гражданам, указанным в пунктах 1 и 2 части первой статьи 13 настоящего Закона, гарантируются: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12) 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внеочередное обеспечение детей местами в детских дошкольных учреждениях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данном учреждении».</w:t>
            </w:r>
          </w:p>
        </w:tc>
      </w:tr>
      <w:tr w:rsidR="00B60274" w:rsidRPr="00B60274" w:rsidTr="00B60274">
        <w:tc>
          <w:tcPr>
            <w:tcW w:w="371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EE8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DEE8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Граждане, подвергшиеся воздействию радиации вследствие аварии в 1957 году на производственном объединении «Маяк» и сбросов радиоактивных отходов в реку Теча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(а также их семей)</w:t>
            </w:r>
          </w:p>
        </w:tc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DEE8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Федеральный закон от 26.11.1998 №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</w:t>
            </w:r>
          </w:p>
        </w:tc>
        <w:tc>
          <w:tcPr>
            <w:tcW w:w="38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DEE8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Статья 2: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« 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Гражданам, указанным в статье 1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настоящего Федерального закона, получившим лучевую болезнь, другие заболевания, включенные в перечень заболеваний, возникновение или обострение которых обусловлены воздействием радиации вследствие аварии в 1957 году на производственном объединении "Маяк" и сбросов радиоактивных отходов в реку Теча, 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гарантируются меры социальной поддержки, 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установленные для граждан, указанных в пункте 1 части первой статьи 13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Закона Российской Федерации "О социальной защите граждан, подвергшихся воздействию радиации вследствие катастрофы на Чернобыльской АЭС"</w:t>
            </w:r>
          </w:p>
        </w:tc>
      </w:tr>
      <w:tr w:rsidR="00B60274" w:rsidRPr="00B60274" w:rsidTr="00B60274">
        <w:tc>
          <w:tcPr>
            <w:tcW w:w="371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Сотрудники и военнослужащие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сотрудники и военнослужащие Объединенной группировки войск (сил) по проведению контртеррористических операций на территории Северо-Кавказского региона Российской Федерации: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а) проходящие службу (военную службу) в воинских частях, учреждениях и подразделениях Вооруженных Сил Российской 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веществ, дислоцированных на постоянной основе на территории Республики Дагестан, Республики Ингушетия и Чеченской Республики;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б) командированные в воинские части и органы, указанные в подпункте "а" настоящего пункта;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в) направленные в Республику Дагестан, Республику Ингушетия и Чеченскую Республику в составе 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г) участвующие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д) проходящие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Осетия - Алания;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е) командированные в воинские части и органы, указанные в подпункте "д" настоящего пункта;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ж) направленные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республик).</w:t>
            </w:r>
          </w:p>
        </w:tc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Постановление Правительства РФ от 09.02.2004 № 65 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Федерации"</w:t>
            </w:r>
          </w:p>
        </w:tc>
        <w:tc>
          <w:tcPr>
            <w:tcW w:w="38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Абзац 3 пункта 14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«14. Предоставлять: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детям погибших (пропавших без вести), умерших, ставших инвалидами сотрудников и военнослужащих из числа указанных в пункте 1 настоящего Постановления - 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 очереди места в детских дошкольных образовательных учреждениях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а также ежегодно пособие (выплату) на проведение летнего оздоровительного отдыха в порядке, утвержденном Постановлениями Правительства Российской Федерации от 31 декабря 2004 г. N 911 и от 29 декабря 2008 г. N 1051, независимо от предоставления путевок в детские оздоровительные учреждения».</w:t>
            </w:r>
          </w:p>
        </w:tc>
      </w:tr>
      <w:tr w:rsidR="00B60274" w:rsidRPr="00B60274" w:rsidTr="00B60274">
        <w:tc>
          <w:tcPr>
            <w:tcW w:w="371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EE8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DEE8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Военнослужащие и сотрудники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погибшие (пропавшие без вести), умершие, ставшие инвалидами в связи с выполнением после 1 августа 1999 г. служебных 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обязанностей</w:t>
            </w:r>
          </w:p>
        </w:tc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DEE8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Постановление Правительства РФ от 25.08.1999 № 936 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погибших (пропавших без вести), умерших, ставших инвалидами в связи с выполнением служебных обязанностей"</w:t>
            </w:r>
          </w:p>
        </w:tc>
        <w:tc>
          <w:tcPr>
            <w:tcW w:w="38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DEE8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Абзац 5 пункта 1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«ежегодно (независимо от предоставления путевок в детские оздоровительные учреждения) предоставлять детям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обязанностей, пособие (выплату) на проведение летнего оздоровительного отдыха, 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 также обеспечивать им вне очереди места в детских дошкольных образовательных учреждениях».</w:t>
            </w:r>
          </w:p>
        </w:tc>
      </w:tr>
      <w:tr w:rsidR="00B60274" w:rsidRPr="00B60274" w:rsidTr="00B60274">
        <w:tc>
          <w:tcPr>
            <w:tcW w:w="371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Дети-инвалиды и дети, один из родителей которых является инвалидом</w:t>
            </w:r>
          </w:p>
        </w:tc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Указ Президента РФ от 02.10.1992 № 1157 "О дополнительных мерах государственной поддержки инвалидов"</w:t>
            </w:r>
          </w:p>
        </w:tc>
        <w:tc>
          <w:tcPr>
            <w:tcW w:w="38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Абзац 6 пункта 1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«1. Установить, что с 1 января 1993 г.: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дети-инвалиды и дети, один из родителей которых является инвалидом, 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обеспечиваются местами в детских дошкольных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лечебно-профилактических и оздоровительных учреждениях 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первоочередном порядке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B60274" w:rsidRPr="00B60274" w:rsidTr="00B60274">
        <w:tc>
          <w:tcPr>
            <w:tcW w:w="371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EE8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DEE8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Военнослужащие: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офицеры, прапорщики и мичманы, курсанты военных образовательных учреждений профессионального образования, сержанты и старшины, солдаты и матросы, проходящие военную службу по контракту; сержанты, старшины, солдаты и матросы, проходящие военную службу по призыву, курсанты военных образовательных учреждений профессионального образования до заключения с ними 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контракта о прохождении военной службы.</w:t>
            </w:r>
          </w:p>
        </w:tc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DEE8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закон от 27.05.1998 № 76-ФЗ "О статусе военнослужащих"</w:t>
            </w:r>
          </w:p>
        </w:tc>
        <w:tc>
          <w:tcPr>
            <w:tcW w:w="38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shd w:val="clear" w:color="auto" w:fill="DEE8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Абзац 4 пункта 5.1 статьи 19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«Детям военнослужащих по месту жительства их семей места в государственных и муниципальных общеобразовательных и 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дошкольных образовательных учреждениях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и летних оздоровительных лагерях предоставляются 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первоочередном порядке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B60274" w:rsidRPr="00B60274" w:rsidTr="00B60274">
        <w:tc>
          <w:tcPr>
            <w:tcW w:w="371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Сотрудники следственных органов, расположенных на территории Северо-Кавказского региона, и сотрудники следственных органов, направленных для выполнения задач на территории Северо-Кавказского региона.</w:t>
            </w:r>
          </w:p>
        </w:tc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Указ Президента РФ от 26.01.2012 № 110 "О дополнительных гарантиях и компенсациях сотрудникам, федеральным государственным гражданским служащим и работникам следственных органов Следственного комитета Российской Федерации, осуществляющим служебную деятельность на территории Северо-Кавказского региона Российской Федерации, и членам их семей"</w:t>
            </w:r>
          </w:p>
        </w:tc>
        <w:tc>
          <w:tcPr>
            <w:tcW w:w="38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274" w:rsidRPr="00B60274" w:rsidRDefault="00B60274" w:rsidP="00B6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Пункт 5</w:t>
            </w:r>
            <w:r w:rsidRPr="00B6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«5. Обеспечивать детей погибших (умерших) или пропавших без вести либо ставших инвалидами в связи с исполнением служебных обязанностей сотрудников следственных органов, расположенных на территории Северо-Кавказского региона, и сотрудников следственных органов, направленных для выполнения задач на территории Северо-Кавказского региона, </w:t>
            </w:r>
            <w:r w:rsidRPr="00B6027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 внеочередном порядке местами в детских дошкольных образовательных учреждениях</w:t>
            </w:r>
            <w:r w:rsidRPr="00B6027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:rsidR="003B7601" w:rsidRDefault="003B7601"/>
    <w:sectPr w:rsidR="003B7601" w:rsidSect="00B51C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D65" w:rsidRDefault="007F7D65" w:rsidP="00B60274">
      <w:pPr>
        <w:spacing w:after="0" w:line="240" w:lineRule="auto"/>
      </w:pPr>
      <w:r>
        <w:separator/>
      </w:r>
    </w:p>
  </w:endnote>
  <w:endnote w:type="continuationSeparator" w:id="1">
    <w:p w:rsidR="007F7D65" w:rsidRDefault="007F7D65" w:rsidP="00B60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274" w:rsidRDefault="00B6027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274" w:rsidRDefault="00B6027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274" w:rsidRDefault="00B6027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D65" w:rsidRDefault="007F7D65" w:rsidP="00B60274">
      <w:pPr>
        <w:spacing w:after="0" w:line="240" w:lineRule="auto"/>
      </w:pPr>
      <w:r>
        <w:separator/>
      </w:r>
    </w:p>
  </w:footnote>
  <w:footnote w:type="continuationSeparator" w:id="1">
    <w:p w:rsidR="007F7D65" w:rsidRDefault="007F7D65" w:rsidP="00B60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274" w:rsidRDefault="00B6027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274" w:rsidRPr="00B60274" w:rsidRDefault="00B60274" w:rsidP="00B60274">
    <w:pPr>
      <w:spacing w:after="120" w:line="270" w:lineRule="atLeast"/>
      <w:jc w:val="both"/>
      <w:outlineLvl w:val="0"/>
      <w:rPr>
        <w:rFonts w:ascii="Cambria" w:eastAsia="Times New Roman" w:hAnsi="Cambria" w:cs="Times New Roman"/>
        <w:color w:val="000000" w:themeColor="text1"/>
        <w:kern w:val="36"/>
        <w:sz w:val="32"/>
        <w:szCs w:val="32"/>
        <w:lang w:eastAsia="ru-RU"/>
      </w:rPr>
    </w:pPr>
    <w:r w:rsidRPr="00B60274">
      <w:rPr>
        <w:rFonts w:ascii="Cambria" w:eastAsia="Times New Roman" w:hAnsi="Cambria" w:cs="Times New Roman"/>
        <w:color w:val="000000" w:themeColor="text1"/>
        <w:kern w:val="36"/>
        <w:sz w:val="32"/>
        <w:szCs w:val="32"/>
        <w:lang w:eastAsia="ru-RU"/>
      </w:rPr>
      <w:t>Перечень категорий граждан, детям которых предоставляется в льготном порядке места в дошкольных образовательных учреждениях на основании норм действующего законодательства Российской Федерации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274" w:rsidRDefault="00B6027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274"/>
    <w:rsid w:val="003B7601"/>
    <w:rsid w:val="007F7D65"/>
    <w:rsid w:val="00884ECF"/>
    <w:rsid w:val="00B51CFD"/>
    <w:rsid w:val="00B60274"/>
    <w:rsid w:val="00DB1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B602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2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6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0274"/>
  </w:style>
  <w:style w:type="paragraph" w:styleId="a4">
    <w:name w:val="header"/>
    <w:basedOn w:val="a"/>
    <w:link w:val="a5"/>
    <w:uiPriority w:val="99"/>
    <w:unhideWhenUsed/>
    <w:rsid w:val="00B6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274"/>
  </w:style>
  <w:style w:type="paragraph" w:styleId="a6">
    <w:name w:val="footer"/>
    <w:basedOn w:val="a"/>
    <w:link w:val="a7"/>
    <w:uiPriority w:val="99"/>
    <w:semiHidden/>
    <w:unhideWhenUsed/>
    <w:rsid w:val="00B6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602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2020</Words>
  <Characters>11518</Characters>
  <Application>Microsoft Office Word</Application>
  <DocSecurity>0</DocSecurity>
  <Lines>95</Lines>
  <Paragraphs>27</Paragraphs>
  <ScaleCrop>false</ScaleCrop>
  <Company>SPecialiST RePack</Company>
  <LinksUpToDate>false</LinksUpToDate>
  <CharactersWithSpaces>13511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2</cp:revision>
  <dcterms:created xsi:type="dcterms:W3CDTF">2016-03-01T17:00:00Z</dcterms:created>
  <dcterms:modified xsi:type="dcterms:W3CDTF">2016-03-01T17:03:00Z</dcterms:modified>
</cp:coreProperties>
</file>