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Look w:val="01E0" w:firstRow="1" w:lastRow="1" w:firstColumn="1" w:lastColumn="1" w:noHBand="0" w:noVBand="0"/>
      </w:tblPr>
      <w:tblGrid>
        <w:gridCol w:w="6621"/>
        <w:gridCol w:w="3654"/>
      </w:tblGrid>
      <w:tr w:rsidR="00735149" w:rsidRPr="00FD2A4C" w:rsidTr="00B03A3A">
        <w:trPr>
          <w:trHeight w:val="2876"/>
        </w:trPr>
        <w:tc>
          <w:tcPr>
            <w:tcW w:w="6487" w:type="dxa"/>
          </w:tcPr>
          <w:tbl>
            <w:tblPr>
              <w:tblW w:w="6296" w:type="dxa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1"/>
              <w:gridCol w:w="2473"/>
              <w:gridCol w:w="1057"/>
              <w:gridCol w:w="1715"/>
            </w:tblGrid>
            <w:tr w:rsidR="00735149" w:rsidRPr="00FD2A4C" w:rsidTr="00EF5D2E">
              <w:trPr>
                <w:cantSplit/>
                <w:trHeight w:val="450"/>
              </w:trPr>
              <w:tc>
                <w:tcPr>
                  <w:tcW w:w="6296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5931" w:type="dxa"/>
                    <w:tblInd w:w="1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31"/>
                  </w:tblGrid>
                  <w:tr w:rsidR="00735149" w:rsidRPr="00FD2A4C" w:rsidTr="00EF5D2E">
                    <w:trPr>
                      <w:cantSplit/>
                      <w:trHeight w:val="352"/>
                    </w:trPr>
                    <w:tc>
                      <w:tcPr>
                        <w:tcW w:w="59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E4EFDB4" wp14:editId="4767C78B">
                              <wp:extent cx="504825" cy="561975"/>
                              <wp:effectExtent l="0" t="0" r="9525" b="9525"/>
                              <wp:docPr id="1" name="Рисунок 1" descr="Gerb2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Gerb2.t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Министерство труда и социальной защиты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Российской Федерации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242" w:right="5588"/>
                          <w:rPr>
                            <w:rFonts w:ascii="Times New Roman" w:eastAsia="Times New Roman" w:hAnsi="Times New Roman"/>
                            <w:sz w:val="6"/>
                            <w:szCs w:val="20"/>
                            <w:lang w:eastAsia="ru-RU"/>
                          </w:rPr>
                        </w:pP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242" w:right="5588"/>
                          <w:rPr>
                            <w:rFonts w:ascii="Times New Roman" w:eastAsia="Times New Roman" w:hAnsi="Times New Roman"/>
                            <w:sz w:val="6"/>
                            <w:szCs w:val="20"/>
                            <w:lang w:eastAsia="ru-RU"/>
                          </w:rPr>
                        </w:pP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242" w:right="5588"/>
                          <w:rPr>
                            <w:rFonts w:ascii="Times New Roman" w:eastAsia="Times New Roman" w:hAnsi="Times New Roman"/>
                            <w:sz w:val="6"/>
                            <w:szCs w:val="20"/>
                            <w:lang w:eastAsia="ru-RU"/>
                          </w:rPr>
                        </w:pP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shap"/>
                        <w:bookmarkEnd w:id="0"/>
                        <w:r w:rsidRPr="00FD2A4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ФЕДЕРАЛЬНАЯ СЛУЖБА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ПО ТРУДУ И ЗАНЯТОСТИ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Pr="00FD2A4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Роструд</w:t>
                        </w:r>
                        <w:proofErr w:type="spellEnd"/>
                        <w:r w:rsidRPr="00FD2A4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6"/>
                            <w:szCs w:val="20"/>
                            <w:lang w:eastAsia="ru-RU"/>
                          </w:rPr>
                        </w:pP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ГОСУДАРСТВЕННАЯ ИНСПЕКЦИЯ ТРУДА В НОВОСИБИРСКОЙ ОБЛАСТИ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12"/>
                            <w:szCs w:val="20"/>
                            <w:lang w:eastAsia="ru-RU"/>
                          </w:rPr>
                        </w:pP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г. Новосибирск, ул. Федосеева, д12а, </w:t>
                        </w:r>
                      </w:p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ind w:left="-108" w:right="-108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git</w:t>
                        </w:r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val="en-US" w:eastAsia="ru-RU"/>
                          </w:rPr>
                          <w:t>vladimir</w:t>
                        </w:r>
                        <w:proofErr w:type="spellEnd"/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@</w:t>
                        </w:r>
                        <w:proofErr w:type="spellStart"/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val="en-US" w:eastAsia="ru-RU"/>
                          </w:rPr>
                          <w:t>yandex</w:t>
                        </w:r>
                        <w:proofErr w:type="spellEnd"/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  <w:proofErr w:type="spellStart"/>
                        <w:r w:rsidRPr="00FD2A4C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735149" w:rsidRPr="00FD2A4C" w:rsidTr="00EF5D2E">
                    <w:trPr>
                      <w:cantSplit/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35149" w:rsidRPr="00FD2A4C" w:rsidTr="00EF5D2E">
                    <w:trPr>
                      <w:cantSplit/>
                      <w:trHeight w:val="626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35149" w:rsidRPr="00FD2A4C" w:rsidTr="00EF5D2E">
                    <w:trPr>
                      <w:cantSplit/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35149" w:rsidRPr="00FD2A4C" w:rsidRDefault="00735149" w:rsidP="00FD2A4C">
                        <w:pPr>
                          <w:tabs>
                            <w:tab w:val="left" w:pos="4224"/>
                          </w:tabs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35149" w:rsidRPr="00FD2A4C" w:rsidRDefault="00735149" w:rsidP="00FD2A4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b/>
                      <w:szCs w:val="20"/>
                      <w:lang w:eastAsia="ru-RU"/>
                    </w:rPr>
                  </w:pPr>
                </w:p>
              </w:tc>
            </w:tr>
            <w:tr w:rsidR="00735149" w:rsidRPr="00FD2A4C" w:rsidTr="00EF5D2E">
              <w:trPr>
                <w:cantSplit/>
                <w:trHeight w:val="253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5149" w:rsidRPr="00FD2A4C" w:rsidRDefault="00735149" w:rsidP="00FD2A4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ru-RU"/>
                    </w:rPr>
                  </w:pPr>
                </w:p>
              </w:tc>
            </w:tr>
            <w:tr w:rsidR="00735149" w:rsidRPr="00FD2A4C" w:rsidTr="00EF5D2E">
              <w:trPr>
                <w:cantSplit/>
                <w:trHeight w:val="758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5149" w:rsidRPr="00FD2A4C" w:rsidRDefault="00735149" w:rsidP="00FD2A4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ru-RU"/>
                    </w:rPr>
                  </w:pPr>
                </w:p>
              </w:tc>
            </w:tr>
            <w:tr w:rsidR="00735149" w:rsidRPr="00FD2A4C" w:rsidTr="00EF5D2E">
              <w:trPr>
                <w:cantSplit/>
                <w:trHeight w:val="253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5149" w:rsidRPr="00FD2A4C" w:rsidRDefault="00735149" w:rsidP="00FD2A4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ru-RU"/>
                    </w:rPr>
                  </w:pPr>
                </w:p>
              </w:tc>
            </w:tr>
            <w:tr w:rsidR="00450F94" w:rsidRPr="00450F94" w:rsidTr="00450F94">
              <w:trPr>
                <w:cantSplit/>
                <w:trHeight w:val="96"/>
              </w:trPr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50F94" w:rsidRPr="00450F94" w:rsidRDefault="00450F94" w:rsidP="00CD5C13">
                  <w:pPr>
                    <w:ind w:left="-108" w:right="3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bookmarkStart w:id="1" w:name="data"/>
                  <w:bookmarkEnd w:id="1"/>
                </w:p>
                <w:p w:rsidR="00450F94" w:rsidRPr="00450F94" w:rsidRDefault="008A499E" w:rsidP="00CD5C13">
                  <w:pPr>
                    <w:ind w:left="-108" w:right="3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  <w:bookmarkStart w:id="2" w:name="_GoBack"/>
                  <w:bookmarkEnd w:id="2"/>
                  <w:r w:rsidR="00450F94">
                    <w:rPr>
                      <w:rFonts w:ascii="Times New Roman" w:hAnsi="Times New Roman"/>
                      <w:sz w:val="18"/>
                      <w:szCs w:val="18"/>
                    </w:rPr>
                    <w:t>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50F94" w:rsidRPr="00450F94" w:rsidRDefault="00450F94" w:rsidP="00CD5C13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50F94" w:rsidRPr="00450F94" w:rsidRDefault="00450F94" w:rsidP="00CD5C13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50F94"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:rsidR="00450F94" w:rsidRPr="00450F94" w:rsidRDefault="00450F94" w:rsidP="00CD5C13">
                  <w:pPr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bookmarkStart w:id="3" w:name="OUTGOINGDOC_NUMDOC1"/>
                  <w:bookmarkEnd w:id="3"/>
                </w:p>
                <w:p w:rsidR="00450F94" w:rsidRPr="00450F94" w:rsidRDefault="008A499E" w:rsidP="00450F94">
                  <w:pPr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  <w:r w:rsidR="00450F94" w:rsidRPr="00450F94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56</w:t>
                  </w:r>
                  <w:r w:rsidR="00450F94" w:rsidRPr="00450F94">
                    <w:rPr>
                      <w:rFonts w:ascii="Times New Roman" w:hAnsi="Times New Roman"/>
                      <w:sz w:val="18"/>
                      <w:szCs w:val="18"/>
                    </w:rPr>
                    <w:t>-УОБ</w:t>
                  </w:r>
                </w:p>
              </w:tc>
            </w:tr>
            <w:tr w:rsidR="00450F94" w:rsidRPr="00450F94" w:rsidTr="00450F94">
              <w:trPr>
                <w:cantSplit/>
                <w:trHeight w:val="193"/>
              </w:trPr>
              <w:tc>
                <w:tcPr>
                  <w:tcW w:w="105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450F94" w:rsidRPr="00450F94" w:rsidRDefault="00450F94" w:rsidP="00CD5C13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50F94" w:rsidRPr="00450F94" w:rsidRDefault="008A499E" w:rsidP="008A499E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  <w:r w:rsidR="00450F94" w:rsidRPr="00450F94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234</w:t>
                  </w:r>
                  <w:r w:rsidR="00450F94" w:rsidRPr="00450F94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56</w:t>
                  </w:r>
                  <w:r w:rsidR="00450F94" w:rsidRPr="00450F94">
                    <w:rPr>
                      <w:rFonts w:ascii="Times New Roman" w:hAnsi="Times New Roman"/>
                      <w:sz w:val="18"/>
                      <w:szCs w:val="18"/>
                    </w:rPr>
                    <w:t>-ОБ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50F94" w:rsidRPr="00450F94" w:rsidRDefault="00450F94" w:rsidP="00CD5C13">
                  <w:pPr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bookmarkStart w:id="4" w:name="OUTGOINGDOC_DATEDOC1"/>
                  <w:bookmarkEnd w:id="4"/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50F94" w:rsidRPr="00450F94" w:rsidRDefault="008A499E" w:rsidP="00FD2A4C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ru-RU"/>
                    </w:rPr>
                    <w:t>1</w:t>
                  </w:r>
                  <w:r w:rsidR="00450F9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.02.2016</w:t>
                  </w:r>
                </w:p>
              </w:tc>
            </w:tr>
            <w:tr w:rsidR="00450F94" w:rsidRPr="00FD2A4C" w:rsidTr="00EF5D2E">
              <w:trPr>
                <w:cantSplit/>
                <w:trHeight w:val="96"/>
              </w:trPr>
              <w:tc>
                <w:tcPr>
                  <w:tcW w:w="62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0F94" w:rsidRPr="00FD2A4C" w:rsidRDefault="00450F94" w:rsidP="00FD2A4C">
                  <w:pPr>
                    <w:spacing w:after="0" w:line="240" w:lineRule="auto"/>
                    <w:ind w:left="-1242" w:right="5588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35149" w:rsidRPr="00FD2A4C" w:rsidRDefault="00735149" w:rsidP="00FD2A4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3656" w:type="dxa"/>
          </w:tcPr>
          <w:p w:rsidR="00735149" w:rsidRPr="00FD2A4C" w:rsidRDefault="00735149" w:rsidP="00FD2A4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735149" w:rsidP="00FD2A4C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735149" w:rsidP="00FD2A4C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4E2A79" w:rsidP="00FD2A4C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2A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tbl>
            <w:tblPr>
              <w:tblW w:w="3393" w:type="dxa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6"/>
              <w:gridCol w:w="2802"/>
              <w:gridCol w:w="295"/>
            </w:tblGrid>
            <w:tr w:rsidR="00735149" w:rsidRPr="00FD2A4C" w:rsidTr="00B03A3A">
              <w:trPr>
                <w:trHeight w:val="50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35149" w:rsidRPr="00FD2A4C" w:rsidTr="00B03A3A">
              <w:trPr>
                <w:trHeight w:val="482"/>
              </w:trPr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5149" w:rsidRPr="00FD2A4C" w:rsidRDefault="008A499E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5" w:name="docrec_jur"/>
                  <w:bookmarkStart w:id="6" w:name="docrec_fio"/>
                  <w:bookmarkStart w:id="7" w:name="docrec_address"/>
                  <w:bookmarkEnd w:id="5"/>
                  <w:bookmarkEnd w:id="6"/>
                  <w:bookmarkEnd w:id="7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Иванов</w:t>
                  </w:r>
                  <w:r w:rsidR="00450F94">
                    <w:rPr>
                      <w:rFonts w:ascii="Times New Roman" w:hAnsi="Times New Roman"/>
                      <w:sz w:val="24"/>
                      <w:szCs w:val="24"/>
                    </w:rPr>
                    <w:t>у А.А.</w:t>
                  </w:r>
                </w:p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50F94" w:rsidRPr="00B00972" w:rsidRDefault="008A499E" w:rsidP="00450F94">
                  <w:pPr>
                    <w:pStyle w:val="ae"/>
                    <w:ind w:left="0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Ivanov</w:t>
                  </w:r>
                  <w:proofErr w:type="spellEnd"/>
                  <w:r w:rsidR="00450F94" w:rsidRPr="00D55E94">
                    <w:rPr>
                      <w:color w:val="auto"/>
                      <w:sz w:val="24"/>
                      <w:szCs w:val="24"/>
                    </w:rPr>
                    <w:t>.</w:t>
                  </w:r>
                  <w:r w:rsidR="00450F94" w:rsidRPr="00450F94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ivan</w:t>
                  </w:r>
                  <w:proofErr w:type="spellEnd"/>
                  <w:r w:rsidR="00450F94" w:rsidRPr="00B00972">
                    <w:rPr>
                      <w:color w:val="auto"/>
                      <w:sz w:val="24"/>
                      <w:szCs w:val="24"/>
                    </w:rPr>
                    <w:t>@</w:t>
                  </w:r>
                  <w:proofErr w:type="spellStart"/>
                  <w:r w:rsidR="00450F94">
                    <w:rPr>
                      <w:color w:val="auto"/>
                      <w:sz w:val="24"/>
                      <w:szCs w:val="24"/>
                      <w:lang w:val="en-US"/>
                    </w:rPr>
                    <w:t>trudmail</w:t>
                  </w:r>
                  <w:proofErr w:type="spellEnd"/>
                  <w:r w:rsidR="00450F94" w:rsidRPr="00B00972">
                    <w:rPr>
                      <w:color w:val="auto"/>
                      <w:sz w:val="24"/>
                      <w:szCs w:val="24"/>
                    </w:rPr>
                    <w:t>.</w:t>
                  </w:r>
                  <w:proofErr w:type="spellStart"/>
                  <w:r w:rsidR="00450F94">
                    <w:rPr>
                      <w:color w:val="auto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CA4DF3" w:rsidRPr="00FD2A4C" w:rsidRDefault="00CA4DF3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5149" w:rsidRPr="00FD2A4C" w:rsidRDefault="00735149" w:rsidP="00FD2A4C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5149" w:rsidRPr="00FD2A4C" w:rsidRDefault="00735149" w:rsidP="00FD2A4C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735149" w:rsidP="00FD2A4C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735149" w:rsidP="00FD2A4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35149" w:rsidRPr="00FD2A4C" w:rsidRDefault="00735149" w:rsidP="00FD2A4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5149" w:rsidRPr="00FD2A4C" w:rsidTr="00B03A3A">
        <w:trPr>
          <w:trHeight w:val="144"/>
        </w:trPr>
        <w:tc>
          <w:tcPr>
            <w:tcW w:w="6487" w:type="dxa"/>
          </w:tcPr>
          <w:p w:rsidR="00735149" w:rsidRPr="00FD2A4C" w:rsidRDefault="00735149" w:rsidP="00FD2A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656" w:type="dxa"/>
          </w:tcPr>
          <w:p w:rsidR="00735149" w:rsidRPr="00FD2A4C" w:rsidRDefault="00735149" w:rsidP="00FD2A4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F02BA7" w:rsidRPr="00450F94" w:rsidRDefault="00F02BA7" w:rsidP="00FD2A4C">
      <w:pPr>
        <w:pStyle w:val="a7"/>
        <w:ind w:firstLine="709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content"/>
      <w:bookmarkEnd w:id="8"/>
      <w:r w:rsidRPr="00450F94">
        <w:rPr>
          <w:sz w:val="22"/>
          <w:szCs w:val="22"/>
        </w:rPr>
        <w:t xml:space="preserve">         </w:t>
      </w:r>
      <w:r w:rsidRPr="00450F9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Ваше обращение разъясняется следующее:</w:t>
      </w:r>
    </w:p>
    <w:p w:rsidR="00EF5D2E" w:rsidRPr="00FD2A4C" w:rsidRDefault="00EF5D2E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Государственной инспекцией труда в Новосибирской области по Вашему обращению проведена внеплановая документарная проверка соблюдения трудового законодательства РФ в ООО «НПП ТРИАДА-ТВ». В ходе проведения проверки установлено: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Вы были приняты в ООО «НПП ТРИА</w:t>
      </w:r>
      <w:r w:rsidR="008A499E">
        <w:rPr>
          <w:rFonts w:ascii="Times New Roman" w:hAnsi="Times New Roman"/>
        </w:rPr>
        <w:t xml:space="preserve">ДА-ТВ» на должность инженера с </w:t>
      </w:r>
      <w:r w:rsidR="008A499E" w:rsidRPr="008A499E">
        <w:rPr>
          <w:rFonts w:ascii="Times New Roman" w:hAnsi="Times New Roman"/>
        </w:rPr>
        <w:t>17</w:t>
      </w:r>
      <w:r w:rsidRPr="00FD2A4C">
        <w:rPr>
          <w:rFonts w:ascii="Times New Roman" w:hAnsi="Times New Roman"/>
        </w:rPr>
        <w:t>.0</w:t>
      </w:r>
      <w:r w:rsidR="008A499E" w:rsidRPr="008A499E">
        <w:rPr>
          <w:rFonts w:ascii="Times New Roman" w:hAnsi="Times New Roman"/>
        </w:rPr>
        <w:t>1</w:t>
      </w:r>
      <w:r w:rsidR="008A499E">
        <w:rPr>
          <w:rFonts w:ascii="Times New Roman" w:hAnsi="Times New Roman"/>
        </w:rPr>
        <w:t>.201</w:t>
      </w:r>
      <w:r w:rsidR="008A499E" w:rsidRPr="008A499E">
        <w:rPr>
          <w:rFonts w:ascii="Times New Roman" w:hAnsi="Times New Roman"/>
        </w:rPr>
        <w:t>2</w:t>
      </w:r>
      <w:r w:rsidRPr="00FD2A4C">
        <w:rPr>
          <w:rFonts w:ascii="Times New Roman" w:hAnsi="Times New Roman"/>
        </w:rPr>
        <w:t>г. - Приказ (распоряжение) о приёме работника на работу № 000000000</w:t>
      </w:r>
      <w:r w:rsidR="008A499E" w:rsidRPr="008A499E">
        <w:rPr>
          <w:rFonts w:ascii="Times New Roman" w:hAnsi="Times New Roman"/>
        </w:rPr>
        <w:t>0</w:t>
      </w:r>
      <w:r w:rsidR="008A499E">
        <w:rPr>
          <w:rFonts w:ascii="Times New Roman" w:hAnsi="Times New Roman"/>
        </w:rPr>
        <w:t xml:space="preserve">1 от </w:t>
      </w:r>
      <w:r w:rsidR="008A499E" w:rsidRPr="008A499E">
        <w:rPr>
          <w:rFonts w:ascii="Times New Roman" w:hAnsi="Times New Roman"/>
        </w:rPr>
        <w:t>17</w:t>
      </w:r>
      <w:r w:rsidRPr="00FD2A4C">
        <w:rPr>
          <w:rFonts w:ascii="Times New Roman" w:hAnsi="Times New Roman"/>
        </w:rPr>
        <w:t>.0</w:t>
      </w:r>
      <w:r w:rsidR="008A499E" w:rsidRPr="008A499E">
        <w:rPr>
          <w:rFonts w:ascii="Times New Roman" w:hAnsi="Times New Roman"/>
        </w:rPr>
        <w:t>1</w:t>
      </w:r>
      <w:r w:rsidR="008A499E">
        <w:rPr>
          <w:rFonts w:ascii="Times New Roman" w:hAnsi="Times New Roman"/>
        </w:rPr>
        <w:t>.20</w:t>
      </w:r>
      <w:r w:rsidR="008A499E" w:rsidRPr="008A499E">
        <w:rPr>
          <w:rFonts w:ascii="Times New Roman" w:hAnsi="Times New Roman"/>
        </w:rPr>
        <w:t>12</w:t>
      </w:r>
      <w:r w:rsidR="008A499E">
        <w:rPr>
          <w:rFonts w:ascii="Times New Roman" w:hAnsi="Times New Roman"/>
        </w:rPr>
        <w:t xml:space="preserve"> г., трудовой договор № </w:t>
      </w:r>
      <w:r w:rsidR="008A499E" w:rsidRPr="008A499E">
        <w:rPr>
          <w:rFonts w:ascii="Times New Roman" w:hAnsi="Times New Roman"/>
        </w:rPr>
        <w:t>1</w:t>
      </w:r>
      <w:r w:rsidRPr="00FD2A4C">
        <w:rPr>
          <w:rFonts w:ascii="Times New Roman" w:hAnsi="Times New Roman"/>
        </w:rPr>
        <w:t xml:space="preserve"> от </w:t>
      </w:r>
      <w:r w:rsidR="008A499E" w:rsidRPr="008A499E">
        <w:rPr>
          <w:rFonts w:ascii="Times New Roman" w:hAnsi="Times New Roman"/>
        </w:rPr>
        <w:t>17</w:t>
      </w:r>
      <w:r w:rsidRPr="00FD2A4C">
        <w:rPr>
          <w:rFonts w:ascii="Times New Roman" w:hAnsi="Times New Roman"/>
        </w:rPr>
        <w:t>.0</w:t>
      </w:r>
      <w:r w:rsidR="008A499E" w:rsidRPr="008A499E">
        <w:rPr>
          <w:rFonts w:ascii="Times New Roman" w:hAnsi="Times New Roman"/>
        </w:rPr>
        <w:t>1</w:t>
      </w:r>
      <w:r w:rsidR="008A499E">
        <w:rPr>
          <w:rFonts w:ascii="Times New Roman" w:hAnsi="Times New Roman"/>
        </w:rPr>
        <w:t>.201</w:t>
      </w:r>
      <w:r w:rsidR="008A499E" w:rsidRPr="008A499E">
        <w:rPr>
          <w:rFonts w:ascii="Times New Roman" w:hAnsi="Times New Roman"/>
        </w:rPr>
        <w:t>2</w:t>
      </w:r>
      <w:r w:rsidRPr="00FD2A4C">
        <w:rPr>
          <w:rFonts w:ascii="Times New Roman" w:hAnsi="Times New Roman"/>
        </w:rPr>
        <w:t xml:space="preserve"> г.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</w:rPr>
        <w:t>В соответствии со статьей 93 Трудового кодекса РФ п</w:t>
      </w:r>
      <w:r w:rsidRPr="00FD2A4C">
        <w:rPr>
          <w:rFonts w:ascii="Times New Roman" w:hAnsi="Times New Roman"/>
          <w:bCs/>
        </w:rPr>
        <w:t xml:space="preserve">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 xml:space="preserve">При работе на условиях </w:t>
      </w:r>
      <w:hyperlink r:id="rId9" w:history="1">
        <w:r w:rsidRPr="00FD2A4C">
          <w:rPr>
            <w:rFonts w:ascii="Times New Roman" w:hAnsi="Times New Roman"/>
            <w:bCs/>
          </w:rPr>
          <w:t>неполного рабочего времени</w:t>
        </w:r>
      </w:hyperlink>
      <w:r w:rsidRPr="00FD2A4C">
        <w:rPr>
          <w:rFonts w:ascii="Times New Roman" w:hAnsi="Times New Roman"/>
          <w:bCs/>
        </w:rPr>
        <w:t xml:space="preserve">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>Из предоставленных ООО «</w:t>
      </w:r>
      <w:r w:rsidRPr="00FD2A4C">
        <w:rPr>
          <w:rFonts w:ascii="Times New Roman" w:hAnsi="Times New Roman"/>
        </w:rPr>
        <w:t>«НПП ТРИАДА-ТВ» документов установлено, что 25.01.2016г. издан Приказ № 3 Об установлении неполной рабочей недели в соответствии с которым на период с 01.02.2016г. по 31.03.2016г. для работников производства ООО «НПП ТРИАДА-ТВ», включая работников механосборочного участка, участка станков ЧПУ, установлена неполная рабочая неделя, продолжительностью 3 рабочих дня в неделю.</w:t>
      </w:r>
    </w:p>
    <w:p w:rsidR="006B2476" w:rsidRPr="00FD2A4C" w:rsidRDefault="006B2476" w:rsidP="00FD2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В ходе проведения проверки установлено, что Соглашение об изменении определенных сторонами условий трудового договора в письменной форме с Вами не заключалось.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</w:rPr>
      </w:pPr>
      <w:r w:rsidRPr="00FD2A4C">
        <w:rPr>
          <w:rFonts w:ascii="Times New Roman" w:hAnsi="Times New Roman"/>
        </w:rPr>
        <w:t xml:space="preserve">В соответствии со статьей 74 Трудового кодекса РФ </w:t>
      </w:r>
      <w:bookmarkStart w:id="9" w:name="Par1"/>
      <w:bookmarkEnd w:id="9"/>
      <w:r w:rsidRPr="00FD2A4C">
        <w:rPr>
          <w:rFonts w:ascii="Times New Roman" w:hAnsi="Times New Roman"/>
        </w:rPr>
        <w:t>в</w:t>
      </w:r>
      <w:r w:rsidRPr="00FD2A4C">
        <w:rPr>
          <w:rFonts w:ascii="Times New Roman" w:hAnsi="Times New Roman"/>
          <w:bCs/>
        </w:rPr>
        <w:t xml:space="preserve">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месяца, если иное не предусмотрено настоящим Кодексом.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 xml:space="preserve"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</w:t>
      </w:r>
      <w:r w:rsidRPr="00FD2A4C">
        <w:rPr>
          <w:rFonts w:ascii="Times New Roman" w:hAnsi="Times New Roman"/>
          <w:bCs/>
        </w:rPr>
        <w:lastRenderedPageBreak/>
        <w:t>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 xml:space="preserve">При отсутствии указанной работы или отказе работника от предложенной работы трудовой договор прекращается в соответствии с пунктом 7 части первой </w:t>
      </w:r>
      <w:hyperlink r:id="rId10" w:history="1">
        <w:r w:rsidRPr="00FD2A4C">
          <w:rPr>
            <w:rFonts w:ascii="Times New Roman" w:hAnsi="Times New Roman"/>
            <w:bCs/>
          </w:rPr>
          <w:t>статьи 77</w:t>
        </w:r>
      </w:hyperlink>
      <w:r w:rsidRPr="00FD2A4C">
        <w:rPr>
          <w:rFonts w:ascii="Times New Roman" w:hAnsi="Times New Roman"/>
          <w:bCs/>
        </w:rPr>
        <w:t xml:space="preserve"> настоящего Кодекса.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 xml:space="preserve">В случае когда причины, указанные в </w:t>
      </w:r>
      <w:hyperlink w:anchor="Par1" w:history="1">
        <w:r w:rsidRPr="00FD2A4C">
          <w:rPr>
            <w:rFonts w:ascii="Times New Roman" w:hAnsi="Times New Roman"/>
            <w:bCs/>
          </w:rPr>
          <w:t>части первой</w:t>
        </w:r>
      </w:hyperlink>
      <w:r w:rsidRPr="00FD2A4C">
        <w:rPr>
          <w:rFonts w:ascii="Times New Roman" w:hAnsi="Times New Roman"/>
          <w:bCs/>
        </w:rPr>
        <w:t xml:space="preserve"> настоящей статьи, могут повлечь за собой массовое увольнение работников, работодатель в целях сохранения рабочих мест имеет право с учетом мнения выборного органа первичной профсоюзной организации и в порядке, установленном </w:t>
      </w:r>
      <w:hyperlink r:id="rId11" w:history="1">
        <w:r w:rsidRPr="00FD2A4C">
          <w:rPr>
            <w:rFonts w:ascii="Times New Roman" w:hAnsi="Times New Roman"/>
            <w:bCs/>
          </w:rPr>
          <w:t>статьей 372</w:t>
        </w:r>
      </w:hyperlink>
      <w:r w:rsidRPr="00FD2A4C">
        <w:rPr>
          <w:rFonts w:ascii="Times New Roman" w:hAnsi="Times New Roman"/>
          <w:bCs/>
        </w:rPr>
        <w:t xml:space="preserve"> настоящего Кодекса для принятия локальных нормативных актов, вводить режим неполного рабочего дня (смены) и (или) неполной рабочей недели на срок до шести месяцев.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 xml:space="preserve">Если работник отказывается от продолжения работы в режиме неполного рабочего дня (смены) и (или) неполной рабочей недели, то трудовой договор расторгается в соответствии с пунктом 2 части первой </w:t>
      </w:r>
      <w:hyperlink r:id="rId12" w:history="1">
        <w:r w:rsidRPr="00FD2A4C">
          <w:rPr>
            <w:rFonts w:ascii="Times New Roman" w:hAnsi="Times New Roman"/>
            <w:bCs/>
          </w:rPr>
          <w:t>статьи 81</w:t>
        </w:r>
      </w:hyperlink>
      <w:r w:rsidRPr="00FD2A4C">
        <w:rPr>
          <w:rFonts w:ascii="Times New Roman" w:hAnsi="Times New Roman"/>
          <w:bCs/>
        </w:rPr>
        <w:t xml:space="preserve"> настоящего Кодекса. При этом работнику предоставляются соответствующие гарантии и компенсации.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>Отмена режима неполного рабочего дня (смены) и (или) неполной рабочей недели ранее срока, на который они были установлены, производится работодателем с учетом мнения выборного органа первичной профсоюзной организации.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Cs/>
        </w:rPr>
        <w:t>Изменения определенных сторонами условий трудового договора, вводимые в соответствии с настоящей статьей, не должны ухудшать положение работника по сравнению с установленным коллективным договором, соглашениями.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/>
          <w:bCs/>
        </w:rPr>
        <w:t xml:space="preserve">В нарушение требований статьи 74 Трудового кодекса РФ </w:t>
      </w:r>
      <w:r w:rsidRPr="00FD2A4C">
        <w:rPr>
          <w:rFonts w:ascii="Times New Roman" w:hAnsi="Times New Roman"/>
          <w:bCs/>
        </w:rPr>
        <w:t>Вы о предстоящих изменениях условий трудового договора, а также о причинах, вызвавших необходимость таких изменений, не были уведомлены в письменной форме в установленные Трудовым кодексом РФ сроки.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FD2A4C">
        <w:rPr>
          <w:rFonts w:ascii="Times New Roman" w:hAnsi="Times New Roman"/>
          <w:bCs/>
        </w:rPr>
        <w:t xml:space="preserve">В ходе проведения проверки установлено, что </w:t>
      </w:r>
      <w:r w:rsidRPr="00FD2A4C">
        <w:rPr>
          <w:rFonts w:ascii="Times New Roman" w:eastAsiaTheme="minorHAnsi" w:hAnsi="Times New Roman"/>
        </w:rPr>
        <w:t xml:space="preserve">письменное согласие </w:t>
      </w:r>
      <w:r w:rsidRPr="00FD2A4C">
        <w:rPr>
          <w:rFonts w:ascii="Times New Roman" w:eastAsia="Times New Roman" w:hAnsi="Times New Roman"/>
          <w:lang w:eastAsia="ru-RU"/>
        </w:rPr>
        <w:t xml:space="preserve">о </w:t>
      </w:r>
      <w:r w:rsidR="00F524EE" w:rsidRPr="00FD2A4C">
        <w:rPr>
          <w:rFonts w:ascii="Times New Roman" w:hAnsi="Times New Roman"/>
          <w:bCs/>
        </w:rPr>
        <w:t>продолжении работы в режиме неполной рабочей недели</w:t>
      </w:r>
      <w:r w:rsidRPr="00FD2A4C">
        <w:rPr>
          <w:rFonts w:ascii="Times New Roman" w:eastAsiaTheme="minorHAnsi" w:hAnsi="Times New Roman"/>
        </w:rPr>
        <w:t xml:space="preserve"> Вами работодателю не предоставлялось. 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 xml:space="preserve">В соответствии со статьей 136 Трудового кодекса РФ </w:t>
      </w:r>
      <w:r w:rsidR="00F524EE" w:rsidRPr="00FD2A4C">
        <w:rPr>
          <w:rFonts w:ascii="Times New Roman" w:hAnsi="Times New Roman"/>
        </w:rPr>
        <w:t>з</w:t>
      </w:r>
      <w:r w:rsidRPr="00FD2A4C">
        <w:rPr>
          <w:rFonts w:ascii="Times New Roman" w:hAnsi="Times New Roman"/>
        </w:rPr>
        <w:t xml:space="preserve">аработная плата </w:t>
      </w:r>
      <w:hyperlink r:id="rId13" w:history="1">
        <w:r w:rsidRPr="00FD2A4C">
          <w:rPr>
            <w:rFonts w:ascii="Times New Roman" w:hAnsi="Times New Roman"/>
          </w:rPr>
          <w:t>выплачивается</w:t>
        </w:r>
      </w:hyperlink>
      <w:r w:rsidRPr="00FD2A4C">
        <w:rPr>
          <w:rFonts w:ascii="Times New Roman" w:hAnsi="Times New Roman"/>
        </w:rPr>
        <w:t xml:space="preserve">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D2A4C">
        <w:rPr>
          <w:rFonts w:ascii="Times New Roman" w:hAnsi="Times New Roman"/>
        </w:rPr>
        <w:t xml:space="preserve">В ходе проведения проверки установлено, что в соответствии с п. 6.8. Трудового договора </w:t>
      </w:r>
      <w:r w:rsidR="00FD2A4C" w:rsidRPr="00FD2A4C">
        <w:rPr>
          <w:rFonts w:ascii="Times New Roman" w:hAnsi="Times New Roman"/>
        </w:rPr>
        <w:t>№ 40</w:t>
      </w:r>
      <w:r w:rsidRPr="00FD2A4C">
        <w:rPr>
          <w:rFonts w:ascii="Times New Roman" w:hAnsi="Times New Roman"/>
        </w:rPr>
        <w:t xml:space="preserve"> от </w:t>
      </w:r>
      <w:r w:rsidR="00FD2A4C" w:rsidRPr="00FD2A4C">
        <w:rPr>
          <w:rFonts w:ascii="Times New Roman" w:hAnsi="Times New Roman"/>
        </w:rPr>
        <w:t>09</w:t>
      </w:r>
      <w:r w:rsidRPr="00FD2A4C">
        <w:rPr>
          <w:rFonts w:ascii="Times New Roman" w:hAnsi="Times New Roman"/>
        </w:rPr>
        <w:t>.0</w:t>
      </w:r>
      <w:r w:rsidR="00FD2A4C" w:rsidRPr="00FD2A4C">
        <w:rPr>
          <w:rFonts w:ascii="Times New Roman" w:hAnsi="Times New Roman"/>
        </w:rPr>
        <w:t>7</w:t>
      </w:r>
      <w:r w:rsidRPr="00FD2A4C">
        <w:rPr>
          <w:rFonts w:ascii="Times New Roman" w:hAnsi="Times New Roman"/>
        </w:rPr>
        <w:t xml:space="preserve">.2013г. заработная плата Вам выплачивается до 15 числа месяца, следующего </w:t>
      </w:r>
      <w:proofErr w:type="gramStart"/>
      <w:r w:rsidRPr="00FD2A4C">
        <w:rPr>
          <w:rFonts w:ascii="Times New Roman" w:hAnsi="Times New Roman"/>
        </w:rPr>
        <w:t>за</w:t>
      </w:r>
      <w:proofErr w:type="gramEnd"/>
      <w:r w:rsidRPr="00FD2A4C">
        <w:rPr>
          <w:rFonts w:ascii="Times New Roman" w:hAnsi="Times New Roman"/>
        </w:rPr>
        <w:t xml:space="preserve"> расчетным.</w:t>
      </w:r>
    </w:p>
    <w:p w:rsidR="005F1144" w:rsidRPr="00FD2A4C" w:rsidRDefault="005F1144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D2A4C">
        <w:rPr>
          <w:rFonts w:ascii="Times New Roman" w:hAnsi="Times New Roman"/>
          <w:b/>
          <w:bCs/>
        </w:rPr>
        <w:t>В нарушение требований статьи 136 Трудового кодекса РФ</w:t>
      </w:r>
      <w:r w:rsidRPr="00FD2A4C">
        <w:rPr>
          <w:rFonts w:ascii="Times New Roman" w:hAnsi="Times New Roman"/>
          <w:bCs/>
        </w:rPr>
        <w:t>, заработная плата Вам выплачивалась реже, чем каждые полмесяца.</w:t>
      </w:r>
    </w:p>
    <w:p w:rsidR="00DC74C4" w:rsidRPr="00FD2A4C" w:rsidRDefault="00DC74C4" w:rsidP="00FD2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По результатам проверки возбу</w:t>
      </w:r>
      <w:r w:rsidR="00B03A3A" w:rsidRPr="00FD2A4C">
        <w:rPr>
          <w:rFonts w:ascii="Times New Roman" w:hAnsi="Times New Roman"/>
        </w:rPr>
        <w:t>ж</w:t>
      </w:r>
      <w:r w:rsidRPr="00FD2A4C">
        <w:rPr>
          <w:rFonts w:ascii="Times New Roman" w:hAnsi="Times New Roman"/>
        </w:rPr>
        <w:t>д</w:t>
      </w:r>
      <w:r w:rsidR="00B03A3A" w:rsidRPr="00FD2A4C">
        <w:rPr>
          <w:rFonts w:ascii="Times New Roman" w:hAnsi="Times New Roman"/>
        </w:rPr>
        <w:t>ено</w:t>
      </w:r>
      <w:r w:rsidRPr="00FD2A4C">
        <w:rPr>
          <w:rFonts w:ascii="Times New Roman" w:hAnsi="Times New Roman"/>
        </w:rPr>
        <w:t xml:space="preserve"> производство по делу об административном правонарушении, предусмотренном ч. 1 ст. 5.27 Кодекса Российской Федерации об административных правонарушениях. </w:t>
      </w:r>
    </w:p>
    <w:p w:rsidR="00FD2A4C" w:rsidRPr="00FD2A4C" w:rsidRDefault="00FD2A4C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 xml:space="preserve">Статья 381 Трудового кодекса РФ устанавливает: </w:t>
      </w:r>
      <w:proofErr w:type="gramStart"/>
      <w:r w:rsidRPr="00FD2A4C">
        <w:rPr>
          <w:rFonts w:ascii="Times New Roman" w:hAnsi="Times New Roman"/>
        </w:rPr>
        <w:t xml:space="preserve">«Индивидуальный трудовой спор -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труда), о которых заявлено в </w:t>
      </w:r>
      <w:hyperlink r:id="rId14" w:history="1">
        <w:r w:rsidRPr="00FD2A4C">
          <w:rPr>
            <w:rFonts w:ascii="Times New Roman" w:hAnsi="Times New Roman"/>
          </w:rPr>
          <w:t>орган</w:t>
        </w:r>
      </w:hyperlink>
      <w:r w:rsidRPr="00FD2A4C">
        <w:rPr>
          <w:rFonts w:ascii="Times New Roman" w:hAnsi="Times New Roman"/>
        </w:rPr>
        <w:t xml:space="preserve"> по рассмотрению индивидуальных трудовых споров.</w:t>
      </w:r>
      <w:proofErr w:type="gramEnd"/>
    </w:p>
    <w:p w:rsidR="00FD2A4C" w:rsidRPr="00FD2A4C" w:rsidRDefault="00FD2A4C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Индивидуальным трудовым спором признается спор между работодателем и лицом, ранее состоявшим в трудовых отношениях с этим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договора».</w:t>
      </w:r>
    </w:p>
    <w:p w:rsidR="00FD2A4C" w:rsidRPr="00FD2A4C" w:rsidRDefault="00FD2A4C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>В соответствии с</w:t>
      </w:r>
      <w:r w:rsidR="00450F94">
        <w:rPr>
          <w:rFonts w:ascii="Times New Roman" w:hAnsi="Times New Roman"/>
        </w:rPr>
        <w:t>о</w:t>
      </w:r>
      <w:r w:rsidRPr="00FD2A4C">
        <w:rPr>
          <w:rFonts w:ascii="Times New Roman" w:hAnsi="Times New Roman"/>
        </w:rPr>
        <w:t xml:space="preserve"> статьей 382 Трудового кодекса РФ, индивидуальные трудовые споры рассматриваются комиссиями по трудовым спорам и судами. </w:t>
      </w:r>
    </w:p>
    <w:p w:rsidR="00FD2A4C" w:rsidRPr="00FD2A4C" w:rsidRDefault="00FD2A4C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D2A4C">
        <w:rPr>
          <w:rFonts w:ascii="Times New Roman" w:hAnsi="Times New Roman"/>
        </w:rPr>
        <w:t xml:space="preserve">Таким образом, </w:t>
      </w:r>
      <w:r w:rsidR="00450F94">
        <w:rPr>
          <w:rFonts w:ascii="Times New Roman" w:hAnsi="Times New Roman"/>
        </w:rPr>
        <w:t xml:space="preserve">для урегулирования неразрешенных спорных вопросов, </w:t>
      </w:r>
      <w:r w:rsidRPr="00FD2A4C">
        <w:rPr>
          <w:rFonts w:ascii="Times New Roman" w:hAnsi="Times New Roman"/>
        </w:rPr>
        <w:t>Вы вправе обратиться в суд для защиты нарушенных прав.</w:t>
      </w:r>
    </w:p>
    <w:p w:rsidR="00FD2A4C" w:rsidRPr="00FD2A4C" w:rsidRDefault="00FD2A4C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F5D2E" w:rsidRPr="00FD2A4C" w:rsidRDefault="00EF5D2E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12A45" w:rsidRPr="00FD2A4C" w:rsidRDefault="00EF5D2E" w:rsidP="00FD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FD2A4C">
        <w:rPr>
          <w:rFonts w:ascii="Times New Roman" w:hAnsi="Times New Roman"/>
        </w:rPr>
        <w:t>Государственный инспектор труда ____________________ Ж.А. Володченко</w:t>
      </w:r>
    </w:p>
    <w:sectPr w:rsidR="00812A45" w:rsidRPr="00FD2A4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AC" w:rsidRDefault="001D7CAC" w:rsidP="00903D55">
      <w:pPr>
        <w:spacing w:after="0" w:line="240" w:lineRule="auto"/>
      </w:pPr>
      <w:r>
        <w:separator/>
      </w:r>
    </w:p>
  </w:endnote>
  <w:endnote w:type="continuationSeparator" w:id="0">
    <w:p w:rsidR="001D7CAC" w:rsidRDefault="001D7CAC" w:rsidP="0090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55" w:rsidRDefault="00903D55" w:rsidP="00903D55">
    <w:pPr>
      <w:pStyle w:val="ab"/>
      <w:rPr>
        <w:sz w:val="18"/>
        <w:szCs w:val="18"/>
      </w:rPr>
    </w:pPr>
    <w:r>
      <w:rPr>
        <w:sz w:val="18"/>
        <w:szCs w:val="18"/>
      </w:rPr>
      <w:t>Исполнитель: Володченко Ж.А</w:t>
    </w:r>
    <w:r w:rsidRPr="0097728E">
      <w:rPr>
        <w:sz w:val="18"/>
        <w:szCs w:val="18"/>
      </w:rPr>
      <w:t xml:space="preserve">.                                                                                </w:t>
    </w:r>
    <w:r>
      <w:rPr>
        <w:sz w:val="18"/>
        <w:szCs w:val="18"/>
      </w:rPr>
      <w:t xml:space="preserve">                      </w:t>
    </w:r>
    <w:r w:rsidRPr="0097728E">
      <w:rPr>
        <w:sz w:val="18"/>
        <w:szCs w:val="18"/>
      </w:rPr>
      <w:t xml:space="preserve"> тел. </w:t>
    </w:r>
    <w:r>
      <w:rPr>
        <w:sz w:val="18"/>
        <w:szCs w:val="18"/>
      </w:rPr>
      <w:t>260-99-64</w:t>
    </w:r>
  </w:p>
  <w:p w:rsidR="00903D55" w:rsidRDefault="00903D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AC" w:rsidRDefault="001D7CAC" w:rsidP="00903D55">
      <w:pPr>
        <w:spacing w:after="0" w:line="240" w:lineRule="auto"/>
      </w:pPr>
      <w:r>
        <w:separator/>
      </w:r>
    </w:p>
  </w:footnote>
  <w:footnote w:type="continuationSeparator" w:id="0">
    <w:p w:rsidR="001D7CAC" w:rsidRDefault="001D7CAC" w:rsidP="0090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2D1"/>
    <w:multiLevelType w:val="hybridMultilevel"/>
    <w:tmpl w:val="0F660F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D288D"/>
    <w:multiLevelType w:val="hybridMultilevel"/>
    <w:tmpl w:val="A4829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CA"/>
    <w:rsid w:val="00014FBE"/>
    <w:rsid w:val="00041A89"/>
    <w:rsid w:val="00044511"/>
    <w:rsid w:val="0005227C"/>
    <w:rsid w:val="000839E0"/>
    <w:rsid w:val="00163068"/>
    <w:rsid w:val="001712BD"/>
    <w:rsid w:val="00177E4C"/>
    <w:rsid w:val="001821B9"/>
    <w:rsid w:val="001D7CAC"/>
    <w:rsid w:val="001E44B7"/>
    <w:rsid w:val="002043C4"/>
    <w:rsid w:val="00231754"/>
    <w:rsid w:val="0023350F"/>
    <w:rsid w:val="0023727C"/>
    <w:rsid w:val="00263EB7"/>
    <w:rsid w:val="002D5A70"/>
    <w:rsid w:val="002E7EA8"/>
    <w:rsid w:val="002F61E1"/>
    <w:rsid w:val="00371C92"/>
    <w:rsid w:val="00381366"/>
    <w:rsid w:val="003B157B"/>
    <w:rsid w:val="003C7FA4"/>
    <w:rsid w:val="00407ADD"/>
    <w:rsid w:val="00422557"/>
    <w:rsid w:val="00450F94"/>
    <w:rsid w:val="00474A7C"/>
    <w:rsid w:val="00490DF4"/>
    <w:rsid w:val="004D0960"/>
    <w:rsid w:val="004E2A79"/>
    <w:rsid w:val="00571B5C"/>
    <w:rsid w:val="005774EF"/>
    <w:rsid w:val="005B0FD7"/>
    <w:rsid w:val="005F1144"/>
    <w:rsid w:val="00602B98"/>
    <w:rsid w:val="006110CA"/>
    <w:rsid w:val="006431BF"/>
    <w:rsid w:val="006B2476"/>
    <w:rsid w:val="006E02D2"/>
    <w:rsid w:val="00735149"/>
    <w:rsid w:val="00787EAF"/>
    <w:rsid w:val="007B5D3C"/>
    <w:rsid w:val="00806F27"/>
    <w:rsid w:val="00812A45"/>
    <w:rsid w:val="00852698"/>
    <w:rsid w:val="00863A24"/>
    <w:rsid w:val="00864A00"/>
    <w:rsid w:val="00880B0D"/>
    <w:rsid w:val="00882E12"/>
    <w:rsid w:val="008A499E"/>
    <w:rsid w:val="00903D55"/>
    <w:rsid w:val="00972BD7"/>
    <w:rsid w:val="009E102D"/>
    <w:rsid w:val="00A064C0"/>
    <w:rsid w:val="00A55B31"/>
    <w:rsid w:val="00A66705"/>
    <w:rsid w:val="00AF4DD4"/>
    <w:rsid w:val="00B03A3A"/>
    <w:rsid w:val="00B36381"/>
    <w:rsid w:val="00B53F17"/>
    <w:rsid w:val="00B63FD9"/>
    <w:rsid w:val="00B746C1"/>
    <w:rsid w:val="00BA512C"/>
    <w:rsid w:val="00BD23EC"/>
    <w:rsid w:val="00C32519"/>
    <w:rsid w:val="00C62D31"/>
    <w:rsid w:val="00C9037C"/>
    <w:rsid w:val="00CA4DF3"/>
    <w:rsid w:val="00CF3DD0"/>
    <w:rsid w:val="00D7332A"/>
    <w:rsid w:val="00DC43CA"/>
    <w:rsid w:val="00DC74C4"/>
    <w:rsid w:val="00DD2740"/>
    <w:rsid w:val="00DD54BC"/>
    <w:rsid w:val="00E40306"/>
    <w:rsid w:val="00E61757"/>
    <w:rsid w:val="00E737D8"/>
    <w:rsid w:val="00E860DB"/>
    <w:rsid w:val="00EB320A"/>
    <w:rsid w:val="00EE3B9B"/>
    <w:rsid w:val="00EF5D2E"/>
    <w:rsid w:val="00F02BA7"/>
    <w:rsid w:val="00F524EE"/>
    <w:rsid w:val="00F61F35"/>
    <w:rsid w:val="00F65B7B"/>
    <w:rsid w:val="00F664F3"/>
    <w:rsid w:val="00F947BA"/>
    <w:rsid w:val="00FB0A3D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5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237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D31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903D5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03D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0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3D5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0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3D5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23350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50F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3350F"/>
    <w:rPr>
      <w:color w:val="0000FF"/>
      <w:u w:val="single"/>
    </w:rPr>
  </w:style>
  <w:style w:type="paragraph" w:styleId="ae">
    <w:name w:val="Block Text"/>
    <w:basedOn w:val="a"/>
    <w:semiHidden/>
    <w:rsid w:val="00450F94"/>
    <w:pPr>
      <w:spacing w:after="0" w:line="240" w:lineRule="auto"/>
      <w:ind w:left="-108" w:right="-108"/>
    </w:pPr>
    <w:rPr>
      <w:rFonts w:ascii="Times New Roman" w:eastAsia="Times New Roman" w:hAnsi="Times New Roman"/>
      <w:color w:val="0000F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5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237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D31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903D5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03D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0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3D5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0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3D5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23350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50F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3350F"/>
    <w:rPr>
      <w:color w:val="0000FF"/>
      <w:u w:val="single"/>
    </w:rPr>
  </w:style>
  <w:style w:type="paragraph" w:styleId="ae">
    <w:name w:val="Block Text"/>
    <w:basedOn w:val="a"/>
    <w:semiHidden/>
    <w:rsid w:val="00450F94"/>
    <w:pPr>
      <w:spacing w:after="0" w:line="240" w:lineRule="auto"/>
      <w:ind w:left="-108" w:right="-108"/>
    </w:pPr>
    <w:rPr>
      <w:rFonts w:ascii="Times New Roman" w:eastAsia="Times New Roman" w:hAnsi="Times New Roman"/>
      <w:color w:val="0000F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F2F620E768E09F937B4471F04B5A1E6CC00F21D3D4F157FF15F4325bAB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4258565097F591D2B192C90FDD8903EB2769BF1D339B1C0FB0605A565898A0F64DE55998qDHF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4258565097F591D2B192C90FDD8903EB2769BF1D339B1C0FB0605A565898A0F64DE55C93D1q5H4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24258565097F591D2B192C90FDD8903EB2769BF1D339B1C0FB0605A565898A0F64DE55999qDH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7D3DBEDF399AB00DE00364066CAA6326303593D0CE8BD74D351C52BEB1505516A4013073766DDEAAD" TargetMode="External"/><Relationship Id="rId14" Type="http://schemas.openxmlformats.org/officeDocument/2006/relationships/hyperlink" Target="consultantplus://offline/ref=645500E2C0B098AD27AA0386000DAFBA5960026E60C08DA4D9CE549558D787E0E6BE21391EDFF699x5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2016-03-04T05:57:00Z</cp:lastPrinted>
  <dcterms:created xsi:type="dcterms:W3CDTF">2016-03-04T16:31:00Z</dcterms:created>
  <dcterms:modified xsi:type="dcterms:W3CDTF">2016-03-04T16:31:00Z</dcterms:modified>
</cp:coreProperties>
</file>