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D300C6" w:rsidTr="00D300C6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D300C6" w:rsidRPr="00624E64" w:rsidRDefault="00D300C6" w:rsidP="00D300C6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24E64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</w:t>
            </w:r>
            <w:proofErr w:type="gramStart"/>
            <w:r w:rsidRPr="00624E64">
              <w:rPr>
                <w:rFonts w:ascii="Times New Roman" w:hAnsi="Times New Roman" w:cs="Times New Roman"/>
                <w:sz w:val="24"/>
                <w:szCs w:val="24"/>
              </w:rPr>
              <w:t>у ООО</w:t>
            </w:r>
            <w:proofErr w:type="gramEnd"/>
            <w:r w:rsidRPr="00624E64">
              <w:rPr>
                <w:rFonts w:ascii="Times New Roman" w:hAnsi="Times New Roman" w:cs="Times New Roman"/>
                <w:sz w:val="24"/>
                <w:szCs w:val="24"/>
              </w:rPr>
              <w:t xml:space="preserve"> «ТТПЗ»</w:t>
            </w:r>
          </w:p>
          <w:p w:rsidR="00D300C6" w:rsidRPr="00624E64" w:rsidRDefault="00D300C6" w:rsidP="00D300C6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24E64">
              <w:rPr>
                <w:rFonts w:ascii="Times New Roman" w:hAnsi="Times New Roman" w:cs="Times New Roman"/>
                <w:sz w:val="24"/>
                <w:szCs w:val="24"/>
              </w:rPr>
              <w:t xml:space="preserve">Д.Я. </w:t>
            </w:r>
            <w:proofErr w:type="spellStart"/>
            <w:r w:rsidRPr="00624E64">
              <w:rPr>
                <w:rFonts w:ascii="Times New Roman" w:hAnsi="Times New Roman" w:cs="Times New Roman"/>
                <w:sz w:val="24"/>
                <w:szCs w:val="24"/>
              </w:rPr>
              <w:t>Уколову</w:t>
            </w:r>
            <w:proofErr w:type="spellEnd"/>
          </w:p>
          <w:p w:rsidR="00D300C6" w:rsidRPr="00624E64" w:rsidRDefault="00D300C6" w:rsidP="00D300C6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624E64">
              <w:rPr>
                <w:rFonts w:ascii="Times New Roman" w:hAnsi="Times New Roman" w:cs="Times New Roman"/>
                <w:sz w:val="24"/>
                <w:szCs w:val="24"/>
              </w:rPr>
              <w:t>Менеджера по персоналу</w:t>
            </w:r>
          </w:p>
          <w:p w:rsidR="00D300C6" w:rsidRPr="00624E64" w:rsidRDefault="00D300C6" w:rsidP="00D300C6">
            <w:pPr>
              <w:ind w:firstLine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E64">
              <w:rPr>
                <w:rFonts w:ascii="Times New Roman" w:hAnsi="Times New Roman" w:cs="Times New Roman"/>
                <w:sz w:val="24"/>
                <w:szCs w:val="24"/>
              </w:rPr>
              <w:t>Дворянчиковой</w:t>
            </w:r>
            <w:proofErr w:type="spellEnd"/>
            <w:r w:rsidRPr="00624E64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D300C6" w:rsidRDefault="00D300C6" w:rsidP="00D300C6">
            <w:pPr>
              <w:ind w:firstLine="601"/>
            </w:pPr>
          </w:p>
        </w:tc>
      </w:tr>
    </w:tbl>
    <w:p w:rsidR="00D300C6" w:rsidRPr="00624E64" w:rsidRDefault="00D300C6" w:rsidP="00D30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4E64">
        <w:rPr>
          <w:rFonts w:ascii="Times New Roman" w:hAnsi="Times New Roman" w:cs="Times New Roman"/>
          <w:sz w:val="24"/>
          <w:szCs w:val="24"/>
        </w:rPr>
        <w:t>служебная записка.</w:t>
      </w:r>
    </w:p>
    <w:p w:rsidR="00D300C6" w:rsidRPr="00BE6567" w:rsidRDefault="00D300C6" w:rsidP="008C35A0">
      <w:pPr>
        <w:ind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>В расчетном листке за март 2016 года Менеджера по персоналу отсутствует премия за соблюдение техники безопасности и премия за качественное, своевременное, добросовестное исполнение должностных обязанностей, предусмотренных в трудовом договоре и (или) в должностной инструкции работника и распоряжений исполнительного орган</w:t>
      </w:r>
      <w:proofErr w:type="gramStart"/>
      <w:r w:rsidRPr="00BE6567">
        <w:rPr>
          <w:rFonts w:ascii="Times New Roman" w:hAnsi="Times New Roman" w:cs="Times New Roman"/>
        </w:rPr>
        <w:t>а ООО</w:t>
      </w:r>
      <w:proofErr w:type="gramEnd"/>
      <w:r w:rsidRPr="00BE6567">
        <w:rPr>
          <w:rFonts w:ascii="Times New Roman" w:hAnsi="Times New Roman" w:cs="Times New Roman"/>
        </w:rPr>
        <w:t xml:space="preserve"> «ТТПЗ».</w:t>
      </w:r>
    </w:p>
    <w:p w:rsidR="00EE3184" w:rsidRDefault="00D300C6" w:rsidP="00EE3184">
      <w:pPr>
        <w:ind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>В соответствии с трудовым до</w:t>
      </w:r>
      <w:r w:rsidR="008C35A0" w:rsidRPr="00BE6567">
        <w:rPr>
          <w:rFonts w:ascii="Times New Roman" w:hAnsi="Times New Roman" w:cs="Times New Roman"/>
        </w:rPr>
        <w:t>говором и П</w:t>
      </w:r>
      <w:r w:rsidRPr="00BE6567">
        <w:rPr>
          <w:rFonts w:ascii="Times New Roman" w:hAnsi="Times New Roman" w:cs="Times New Roman"/>
        </w:rPr>
        <w:t>оложением об оплате труда и премирован</w:t>
      </w:r>
      <w:proofErr w:type="gramStart"/>
      <w:r w:rsidRPr="00BE6567">
        <w:rPr>
          <w:rFonts w:ascii="Times New Roman" w:hAnsi="Times New Roman" w:cs="Times New Roman"/>
        </w:rPr>
        <w:t>ии ООО</w:t>
      </w:r>
      <w:proofErr w:type="gramEnd"/>
      <w:r w:rsidRPr="00BE6567">
        <w:rPr>
          <w:rFonts w:ascii="Times New Roman" w:hAnsi="Times New Roman" w:cs="Times New Roman"/>
        </w:rPr>
        <w:t xml:space="preserve"> «ТТПЗ</w:t>
      </w:r>
      <w:r w:rsidR="008C35A0" w:rsidRPr="00BE6567">
        <w:rPr>
          <w:rFonts w:ascii="Times New Roman" w:hAnsi="Times New Roman" w:cs="Times New Roman"/>
        </w:rPr>
        <w:t>» Р</w:t>
      </w:r>
      <w:r w:rsidRPr="00BE6567">
        <w:rPr>
          <w:rFonts w:ascii="Times New Roman" w:hAnsi="Times New Roman" w:cs="Times New Roman"/>
        </w:rPr>
        <w:t>аботнику</w:t>
      </w:r>
      <w:r w:rsidR="001F160F" w:rsidRPr="00BE6567">
        <w:rPr>
          <w:rFonts w:ascii="Times New Roman" w:hAnsi="Times New Roman" w:cs="Times New Roman"/>
        </w:rPr>
        <w:t xml:space="preserve"> </w:t>
      </w:r>
      <w:r w:rsidR="008C35A0" w:rsidRPr="00BE6567">
        <w:rPr>
          <w:rFonts w:ascii="Times New Roman" w:hAnsi="Times New Roman" w:cs="Times New Roman"/>
        </w:rPr>
        <w:t>- Менеджеру по персоналу</w:t>
      </w:r>
      <w:r w:rsidRPr="00BE6567">
        <w:rPr>
          <w:rFonts w:ascii="Times New Roman" w:hAnsi="Times New Roman" w:cs="Times New Roman"/>
        </w:rPr>
        <w:t xml:space="preserve"> установлена </w:t>
      </w:r>
      <w:r w:rsidRPr="00EE3184">
        <w:rPr>
          <w:rFonts w:ascii="Times New Roman" w:hAnsi="Times New Roman" w:cs="Times New Roman"/>
          <w:b/>
        </w:rPr>
        <w:t>повременно-премиальная</w:t>
      </w:r>
      <w:r w:rsidRPr="00BE6567">
        <w:rPr>
          <w:rFonts w:ascii="Times New Roman" w:hAnsi="Times New Roman" w:cs="Times New Roman"/>
        </w:rPr>
        <w:t xml:space="preserve"> система оплаты труда. Зарплата работника в это</w:t>
      </w:r>
      <w:r w:rsidR="00624E64" w:rsidRPr="00BE6567">
        <w:rPr>
          <w:rFonts w:ascii="Times New Roman" w:hAnsi="Times New Roman" w:cs="Times New Roman"/>
        </w:rPr>
        <w:t>м случае состоит из двух частей: п</w:t>
      </w:r>
      <w:r w:rsidRPr="00BE6567">
        <w:rPr>
          <w:rFonts w:ascii="Times New Roman" w:hAnsi="Times New Roman" w:cs="Times New Roman"/>
        </w:rPr>
        <w:t>ервая часть — это оклад</w:t>
      </w:r>
      <w:r w:rsidR="00624E64" w:rsidRPr="00BE6567">
        <w:rPr>
          <w:rFonts w:ascii="Times New Roman" w:hAnsi="Times New Roman" w:cs="Times New Roman"/>
        </w:rPr>
        <w:t>, в</w:t>
      </w:r>
      <w:r w:rsidRPr="00BE6567">
        <w:rPr>
          <w:rFonts w:ascii="Times New Roman" w:hAnsi="Times New Roman" w:cs="Times New Roman"/>
        </w:rPr>
        <w:t>торая часть состоит из премии за достижение определенных результатов в работе</w:t>
      </w:r>
      <w:r w:rsidR="00EE3184">
        <w:rPr>
          <w:rFonts w:ascii="Times New Roman" w:hAnsi="Times New Roman" w:cs="Times New Roman"/>
        </w:rPr>
        <w:t>.</w:t>
      </w:r>
    </w:p>
    <w:p w:rsidR="001745A4" w:rsidRPr="00EE3184" w:rsidRDefault="00624E64" w:rsidP="00EE3184">
      <w:pPr>
        <w:ind w:firstLine="851"/>
        <w:jc w:val="both"/>
        <w:rPr>
          <w:rStyle w:val="apple-converted-space"/>
          <w:rFonts w:ascii="Times New Roman" w:hAnsi="Times New Roman" w:cs="Times New Roman"/>
          <w:color w:val="000000"/>
          <w:shd w:val="clear" w:color="auto" w:fill="FFFFDD"/>
        </w:rPr>
      </w:pPr>
      <w:r w:rsidRPr="00BE6567">
        <w:rPr>
          <w:rFonts w:ascii="Times New Roman" w:hAnsi="Times New Roman" w:cs="Times New Roman"/>
        </w:rPr>
        <w:t xml:space="preserve"> </w:t>
      </w:r>
      <w:proofErr w:type="gramStart"/>
      <w:r w:rsidR="001745A4" w:rsidRPr="00BE6567">
        <w:rPr>
          <w:rFonts w:ascii="Times New Roman" w:hAnsi="Times New Roman" w:cs="Times New Roman"/>
        </w:rPr>
        <w:t>Повременно-премиальная система о</w:t>
      </w:r>
      <w:r w:rsidR="00BE6567" w:rsidRPr="00BE6567">
        <w:rPr>
          <w:rFonts w:ascii="Times New Roman" w:hAnsi="Times New Roman" w:cs="Times New Roman"/>
        </w:rPr>
        <w:t>платы труда</w:t>
      </w:r>
      <w:r w:rsidR="001745A4" w:rsidRPr="00BE6567">
        <w:rPr>
          <w:rFonts w:ascii="Times New Roman" w:hAnsi="Times New Roman" w:cs="Times New Roman"/>
        </w:rPr>
        <w:t xml:space="preserve"> предполагает выплату премии работнику на основании заранее установленных конкретных показателей и условий премирования, обусловленных Положениям о премировании</w:t>
      </w:r>
      <w:r w:rsidR="00EE3184">
        <w:rPr>
          <w:rFonts w:ascii="Times New Roman" w:hAnsi="Times New Roman" w:cs="Times New Roman"/>
        </w:rPr>
        <w:t xml:space="preserve"> </w:t>
      </w:r>
      <w:r w:rsidR="00EE3184" w:rsidRPr="00BE6567">
        <w:rPr>
          <w:rFonts w:ascii="Times New Roman" w:hAnsi="Times New Roman" w:cs="Times New Roman"/>
        </w:rPr>
        <w:t>(</w:t>
      </w:r>
      <w:r w:rsidR="000A3AB7">
        <w:rPr>
          <w:rFonts w:ascii="Times New Roman" w:hAnsi="Times New Roman" w:cs="Times New Roman"/>
        </w:rPr>
        <w:t xml:space="preserve">в данном случае </w:t>
      </w:r>
      <w:r w:rsidR="00EE3184" w:rsidRPr="00BE6567">
        <w:rPr>
          <w:rFonts w:ascii="Times New Roman" w:hAnsi="Times New Roman" w:cs="Times New Roman"/>
        </w:rPr>
        <w:t>за соблюдение техники безопасности и за качественное, своевременное, добросовестное исполнение должностных обязанностей, предусмотренных в трудовом договоре и (или) в должностной инструкции работника и распоряжений исполнительного органа ООО «ТТПЗ»)</w:t>
      </w:r>
      <w:r w:rsidR="00EE3184" w:rsidRPr="00BE6567">
        <w:rPr>
          <w:rFonts w:ascii="Times New Roman" w:hAnsi="Times New Roman" w:cs="Times New Roman"/>
          <w:color w:val="000000"/>
          <w:shd w:val="clear" w:color="auto" w:fill="FFFFDD"/>
        </w:rPr>
        <w:t>.</w:t>
      </w:r>
      <w:proofErr w:type="gramEnd"/>
      <w:r w:rsidR="00EE3184" w:rsidRPr="00BE6567">
        <w:rPr>
          <w:rFonts w:ascii="Times New Roman" w:hAnsi="Times New Roman" w:cs="Times New Roman"/>
          <w:color w:val="000000"/>
          <w:shd w:val="clear" w:color="auto" w:fill="FFFFDD"/>
        </w:rPr>
        <w:t xml:space="preserve"> </w:t>
      </w:r>
      <w:r w:rsidR="001745A4" w:rsidRPr="00BE6567">
        <w:rPr>
          <w:rFonts w:ascii="Times New Roman" w:hAnsi="Times New Roman" w:cs="Times New Roman"/>
          <w:color w:val="000000" w:themeColor="text1"/>
        </w:rPr>
        <w:t xml:space="preserve"> </w:t>
      </w:r>
      <w:r w:rsidR="001745A4" w:rsidRPr="00BE656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У </w:t>
      </w:r>
      <w:r w:rsidR="00EE3184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Р</w:t>
      </w:r>
      <w:r w:rsidR="001745A4" w:rsidRPr="00BE656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аботника при выполнении им показателей и условий премирования возникает право получать</w:t>
      </w:r>
      <w:r w:rsidR="001F160F" w:rsidRPr="00BE656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 xml:space="preserve"> преми</w:t>
      </w:r>
      <w:r w:rsidRPr="00BE656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ю</w:t>
      </w:r>
      <w:r w:rsidR="001745A4" w:rsidRPr="00BE6567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, у организации - обязанность уплатить эту премию.</w:t>
      </w:r>
    </w:p>
    <w:p w:rsidR="001745A4" w:rsidRPr="00BE6567" w:rsidRDefault="00624E64" w:rsidP="001F160F">
      <w:pPr>
        <w:ind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>В случае</w:t>
      </w:r>
      <w:proofErr w:type="gramStart"/>
      <w:r w:rsidRPr="00BE6567">
        <w:rPr>
          <w:rFonts w:ascii="Times New Roman" w:hAnsi="Times New Roman" w:cs="Times New Roman"/>
        </w:rPr>
        <w:t>,</w:t>
      </w:r>
      <w:proofErr w:type="gramEnd"/>
      <w:r w:rsidR="001745A4" w:rsidRPr="00BE6567">
        <w:rPr>
          <w:rFonts w:ascii="Times New Roman" w:hAnsi="Times New Roman" w:cs="Times New Roman"/>
        </w:rPr>
        <w:t xml:space="preserve"> если имеются основания для </w:t>
      </w:r>
      <w:proofErr w:type="spellStart"/>
      <w:r w:rsidR="001745A4" w:rsidRPr="00BE6567">
        <w:rPr>
          <w:rFonts w:ascii="Times New Roman" w:hAnsi="Times New Roman" w:cs="Times New Roman"/>
        </w:rPr>
        <w:t>неначисления</w:t>
      </w:r>
      <w:proofErr w:type="spellEnd"/>
      <w:r w:rsidR="001745A4" w:rsidRPr="00BE6567">
        <w:rPr>
          <w:rFonts w:ascii="Times New Roman" w:hAnsi="Times New Roman" w:cs="Times New Roman"/>
        </w:rPr>
        <w:t xml:space="preserve"> премии, то они должны быть соответствующим образом зафиксированы</w:t>
      </w:r>
      <w:r w:rsidR="00EE3184">
        <w:rPr>
          <w:rFonts w:ascii="Times New Roman" w:hAnsi="Times New Roman" w:cs="Times New Roman"/>
        </w:rPr>
        <w:t xml:space="preserve"> (а</w:t>
      </w:r>
      <w:r w:rsidRPr="00BE6567">
        <w:rPr>
          <w:rFonts w:ascii="Times New Roman" w:hAnsi="Times New Roman" w:cs="Times New Roman"/>
        </w:rPr>
        <w:t xml:space="preserve">кты, докладные записки, объяснительные записки, </w:t>
      </w:r>
      <w:r w:rsidR="008A656E" w:rsidRPr="00BE6567">
        <w:rPr>
          <w:rFonts w:ascii="Times New Roman" w:hAnsi="Times New Roman" w:cs="Times New Roman"/>
        </w:rPr>
        <w:t>и т.п.</w:t>
      </w:r>
      <w:r w:rsidR="001F160F" w:rsidRPr="00BE6567">
        <w:rPr>
          <w:rFonts w:ascii="Times New Roman" w:hAnsi="Times New Roman" w:cs="Times New Roman"/>
        </w:rPr>
        <w:t>)</w:t>
      </w:r>
      <w:r w:rsidR="008A656E" w:rsidRPr="00BE6567">
        <w:rPr>
          <w:rFonts w:ascii="Times New Roman" w:hAnsi="Times New Roman" w:cs="Times New Roman"/>
        </w:rPr>
        <w:t xml:space="preserve">. Решение о </w:t>
      </w:r>
      <w:proofErr w:type="spellStart"/>
      <w:r w:rsidR="008A656E" w:rsidRPr="00BE6567">
        <w:rPr>
          <w:rFonts w:ascii="Times New Roman" w:hAnsi="Times New Roman" w:cs="Times New Roman"/>
        </w:rPr>
        <w:t>неначислении</w:t>
      </w:r>
      <w:proofErr w:type="spellEnd"/>
      <w:r w:rsidR="008A656E" w:rsidRPr="00BE6567">
        <w:rPr>
          <w:rFonts w:ascii="Times New Roman" w:hAnsi="Times New Roman" w:cs="Times New Roman"/>
        </w:rPr>
        <w:t xml:space="preserve"> премии должно быть документально оформлено, а работника по отношению к которому оно применяется, </w:t>
      </w:r>
      <w:proofErr w:type="spellStart"/>
      <w:r w:rsidR="008A656E" w:rsidRPr="00BE6567">
        <w:rPr>
          <w:rFonts w:ascii="Times New Roman" w:hAnsi="Times New Roman" w:cs="Times New Roman"/>
        </w:rPr>
        <w:t>ознакамливают</w:t>
      </w:r>
      <w:proofErr w:type="spellEnd"/>
      <w:r w:rsidR="008A656E" w:rsidRPr="00BE6567">
        <w:rPr>
          <w:rFonts w:ascii="Times New Roman" w:hAnsi="Times New Roman" w:cs="Times New Roman"/>
        </w:rPr>
        <w:t xml:space="preserve"> письменно под роспись (приказ).</w:t>
      </w:r>
      <w:r w:rsidRPr="00BE6567">
        <w:rPr>
          <w:rFonts w:ascii="Times New Roman" w:hAnsi="Times New Roman" w:cs="Times New Roman"/>
        </w:rPr>
        <w:t xml:space="preserve"> </w:t>
      </w:r>
    </w:p>
    <w:p w:rsidR="001745A4" w:rsidRPr="00EE3184" w:rsidRDefault="001745A4" w:rsidP="00391566">
      <w:pPr>
        <w:ind w:firstLine="851"/>
        <w:jc w:val="both"/>
        <w:rPr>
          <w:rFonts w:ascii="Times New Roman" w:hAnsi="Times New Roman" w:cs="Times New Roman"/>
          <w:b/>
        </w:rPr>
      </w:pPr>
      <w:r w:rsidRPr="00EE3184">
        <w:rPr>
          <w:rFonts w:ascii="Times New Roman" w:hAnsi="Times New Roman" w:cs="Times New Roman"/>
          <w:b/>
        </w:rPr>
        <w:t xml:space="preserve">В связи с </w:t>
      </w:r>
      <w:proofErr w:type="gramStart"/>
      <w:r w:rsidRPr="00EE3184">
        <w:rPr>
          <w:rFonts w:ascii="Times New Roman" w:hAnsi="Times New Roman" w:cs="Times New Roman"/>
          <w:b/>
        </w:rPr>
        <w:t>вышеизложенным</w:t>
      </w:r>
      <w:proofErr w:type="gramEnd"/>
      <w:r w:rsidRPr="00EE3184">
        <w:rPr>
          <w:rFonts w:ascii="Times New Roman" w:hAnsi="Times New Roman" w:cs="Times New Roman"/>
          <w:b/>
        </w:rPr>
        <w:t>, прошу Вас пояснить:</w:t>
      </w:r>
    </w:p>
    <w:p w:rsidR="001745A4" w:rsidRPr="00BE6567" w:rsidRDefault="001745A4" w:rsidP="00391566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>Где, когда и при каких обстоятельствах было зафиксировано нарушение соблюдения техники безопасности</w:t>
      </w:r>
      <w:r w:rsidR="00624E64" w:rsidRPr="00BE6567">
        <w:rPr>
          <w:rFonts w:ascii="Times New Roman" w:hAnsi="Times New Roman" w:cs="Times New Roman"/>
        </w:rPr>
        <w:t xml:space="preserve"> Работником -</w:t>
      </w:r>
      <w:r w:rsidRPr="00BE6567">
        <w:rPr>
          <w:rFonts w:ascii="Times New Roman" w:hAnsi="Times New Roman" w:cs="Times New Roman"/>
        </w:rPr>
        <w:t xml:space="preserve"> </w:t>
      </w:r>
      <w:r w:rsidR="00624E64" w:rsidRPr="00BE6567">
        <w:rPr>
          <w:rFonts w:ascii="Times New Roman" w:hAnsi="Times New Roman" w:cs="Times New Roman"/>
        </w:rPr>
        <w:t xml:space="preserve">Менеджером по персоналу </w:t>
      </w:r>
      <w:r w:rsidRPr="00BE6567">
        <w:rPr>
          <w:rFonts w:ascii="Times New Roman" w:hAnsi="Times New Roman" w:cs="Times New Roman"/>
        </w:rPr>
        <w:t>(акты, докладные записки, объяснительные записки</w:t>
      </w:r>
      <w:r w:rsidR="00624E64" w:rsidRPr="00BE6567">
        <w:rPr>
          <w:rFonts w:ascii="Times New Roman" w:hAnsi="Times New Roman" w:cs="Times New Roman"/>
        </w:rPr>
        <w:t>, приказ</w:t>
      </w:r>
      <w:r w:rsidRPr="00BE6567">
        <w:rPr>
          <w:rFonts w:ascii="Times New Roman" w:hAnsi="Times New Roman" w:cs="Times New Roman"/>
        </w:rPr>
        <w:t xml:space="preserve"> и т.п.), которое повлекло за собой не начисление премии по этому пункту.</w:t>
      </w:r>
    </w:p>
    <w:p w:rsidR="001745A4" w:rsidRDefault="001745A4" w:rsidP="00391566">
      <w:pPr>
        <w:pStyle w:val="a4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>За ненадле</w:t>
      </w:r>
      <w:r w:rsidR="000A3AB7">
        <w:rPr>
          <w:rFonts w:ascii="Times New Roman" w:hAnsi="Times New Roman" w:cs="Times New Roman"/>
        </w:rPr>
        <w:t xml:space="preserve">жащее </w:t>
      </w:r>
      <w:proofErr w:type="gramStart"/>
      <w:r w:rsidR="000A3AB7">
        <w:rPr>
          <w:rFonts w:ascii="Times New Roman" w:hAnsi="Times New Roman" w:cs="Times New Roman"/>
        </w:rPr>
        <w:t>исполнение</w:t>
      </w:r>
      <w:proofErr w:type="gramEnd"/>
      <w:r w:rsidR="000A3AB7">
        <w:rPr>
          <w:rFonts w:ascii="Times New Roman" w:hAnsi="Times New Roman" w:cs="Times New Roman"/>
        </w:rPr>
        <w:t xml:space="preserve"> каких</w:t>
      </w:r>
      <w:r w:rsidRPr="00BE6567">
        <w:rPr>
          <w:rFonts w:ascii="Times New Roman" w:hAnsi="Times New Roman" w:cs="Times New Roman"/>
        </w:rPr>
        <w:t xml:space="preserve"> обязанностей либо распоряжений исполнительного органа  ООО «ТТПЗ</w:t>
      </w:r>
      <w:r w:rsidR="00624E64" w:rsidRPr="00BE6567">
        <w:rPr>
          <w:rFonts w:ascii="Times New Roman" w:hAnsi="Times New Roman" w:cs="Times New Roman"/>
        </w:rPr>
        <w:t>»</w:t>
      </w:r>
      <w:r w:rsidR="000A3AB7">
        <w:rPr>
          <w:rFonts w:ascii="Times New Roman" w:hAnsi="Times New Roman" w:cs="Times New Roman"/>
        </w:rPr>
        <w:t xml:space="preserve"> в марте 2016 года</w:t>
      </w:r>
      <w:r w:rsidR="00624E64" w:rsidRPr="00BE6567">
        <w:rPr>
          <w:rFonts w:ascii="Times New Roman" w:hAnsi="Times New Roman" w:cs="Times New Roman"/>
        </w:rPr>
        <w:t xml:space="preserve"> М</w:t>
      </w:r>
      <w:r w:rsidRPr="00BE6567">
        <w:rPr>
          <w:rFonts w:ascii="Times New Roman" w:hAnsi="Times New Roman" w:cs="Times New Roman"/>
        </w:rPr>
        <w:t>енеджеру по персоналу не начислена премия</w:t>
      </w:r>
      <w:r w:rsidR="000A3AB7">
        <w:rPr>
          <w:rFonts w:ascii="Times New Roman" w:hAnsi="Times New Roman" w:cs="Times New Roman"/>
        </w:rPr>
        <w:t>.</w:t>
      </w:r>
    </w:p>
    <w:p w:rsidR="00EE3184" w:rsidRPr="00BE6567" w:rsidRDefault="00EE3184" w:rsidP="00EE3184">
      <w:pPr>
        <w:pStyle w:val="a4"/>
        <w:ind w:left="851"/>
        <w:jc w:val="both"/>
        <w:rPr>
          <w:rFonts w:ascii="Times New Roman" w:hAnsi="Times New Roman" w:cs="Times New Roman"/>
        </w:rPr>
      </w:pPr>
    </w:p>
    <w:p w:rsidR="00391566" w:rsidRPr="00EE3184" w:rsidRDefault="00391566" w:rsidP="00391566">
      <w:pPr>
        <w:pStyle w:val="a4"/>
        <w:ind w:left="0" w:firstLine="709"/>
        <w:jc w:val="both"/>
        <w:rPr>
          <w:rFonts w:ascii="Times New Roman" w:hAnsi="Times New Roman" w:cs="Times New Roman"/>
          <w:b/>
        </w:rPr>
      </w:pPr>
      <w:r w:rsidRPr="00EE3184">
        <w:rPr>
          <w:rFonts w:ascii="Times New Roman" w:hAnsi="Times New Roman" w:cs="Times New Roman"/>
          <w:b/>
        </w:rPr>
        <w:t xml:space="preserve">На текущее число – 05.04.2016 г. никакие акты, докладные записки в отношении Менеджера по персоналу не составлялись. Требований предоставить объяснения ни </w:t>
      </w:r>
      <w:proofErr w:type="gramStart"/>
      <w:r w:rsidRPr="00EE3184">
        <w:rPr>
          <w:rFonts w:ascii="Times New Roman" w:hAnsi="Times New Roman" w:cs="Times New Roman"/>
          <w:b/>
        </w:rPr>
        <w:t>по</w:t>
      </w:r>
      <w:proofErr w:type="gramEnd"/>
      <w:r w:rsidRPr="00EE3184">
        <w:rPr>
          <w:rFonts w:ascii="Times New Roman" w:hAnsi="Times New Roman" w:cs="Times New Roman"/>
          <w:b/>
        </w:rPr>
        <w:t xml:space="preserve"> каким обстоятельствам так же не было.</w:t>
      </w:r>
      <w:bookmarkStart w:id="0" w:name="_GoBack"/>
      <w:bookmarkEnd w:id="0"/>
    </w:p>
    <w:p w:rsidR="001F160F" w:rsidRPr="00BE6567" w:rsidRDefault="00391566" w:rsidP="001F160F">
      <w:pPr>
        <w:ind w:firstLine="851"/>
        <w:jc w:val="both"/>
        <w:rPr>
          <w:rFonts w:ascii="Times New Roman" w:hAnsi="Times New Roman" w:cs="Times New Roman"/>
        </w:rPr>
      </w:pPr>
      <w:r w:rsidRPr="00BE6567">
        <w:rPr>
          <w:rFonts w:ascii="Times New Roman" w:hAnsi="Times New Roman" w:cs="Times New Roman"/>
        </w:rPr>
        <w:t xml:space="preserve">Как Менеджер по персоналу </w:t>
      </w:r>
      <w:proofErr w:type="gramStart"/>
      <w:r w:rsidRPr="00BE6567">
        <w:rPr>
          <w:rFonts w:ascii="Times New Roman" w:hAnsi="Times New Roman" w:cs="Times New Roman"/>
        </w:rPr>
        <w:t>обязана</w:t>
      </w:r>
      <w:proofErr w:type="gramEnd"/>
      <w:r w:rsidRPr="00BE6567">
        <w:rPr>
          <w:rFonts w:ascii="Times New Roman" w:hAnsi="Times New Roman" w:cs="Times New Roman"/>
        </w:rPr>
        <w:t xml:space="preserve"> предупредить, что подобное необоснованное документально </w:t>
      </w:r>
      <w:proofErr w:type="spellStart"/>
      <w:r w:rsidRPr="00BE6567">
        <w:rPr>
          <w:rFonts w:ascii="Times New Roman" w:hAnsi="Times New Roman" w:cs="Times New Roman"/>
        </w:rPr>
        <w:t>неначисление</w:t>
      </w:r>
      <w:proofErr w:type="spellEnd"/>
      <w:r w:rsidRPr="00BE6567">
        <w:rPr>
          <w:rFonts w:ascii="Times New Roman" w:hAnsi="Times New Roman" w:cs="Times New Roman"/>
        </w:rPr>
        <w:t xml:space="preserve"> премии вызовет массу вопросов у проверяющих организаций</w:t>
      </w:r>
      <w:r w:rsidR="00624E64" w:rsidRPr="00BE6567">
        <w:rPr>
          <w:rFonts w:ascii="Times New Roman" w:hAnsi="Times New Roman" w:cs="Times New Roman"/>
        </w:rPr>
        <w:t>.</w:t>
      </w:r>
    </w:p>
    <w:p w:rsidR="001F160F" w:rsidRPr="000A3AB7" w:rsidRDefault="00BE6567" w:rsidP="008C35A0">
      <w:pPr>
        <w:ind w:firstLine="851"/>
        <w:jc w:val="both"/>
        <w:rPr>
          <w:rFonts w:ascii="Times New Roman" w:hAnsi="Times New Roman" w:cs="Times New Roman"/>
        </w:rPr>
      </w:pPr>
      <w:r w:rsidRPr="000A3AB7">
        <w:rPr>
          <w:rFonts w:ascii="Times New Roman" w:hAnsi="Times New Roman" w:cs="Times New Roman"/>
        </w:rPr>
        <w:t>К данной служебной записке прилагаю:</w:t>
      </w:r>
    </w:p>
    <w:p w:rsidR="00BE6567" w:rsidRPr="000A3AB7" w:rsidRDefault="00BE6567" w:rsidP="00BE656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A3AB7">
        <w:rPr>
          <w:rFonts w:ascii="Times New Roman" w:hAnsi="Times New Roman" w:cs="Times New Roman"/>
        </w:rPr>
        <w:t>Копия расчетного листка за март 2016 г. менеджера</w:t>
      </w:r>
      <w:r w:rsidR="00EE3184" w:rsidRPr="000A3AB7">
        <w:rPr>
          <w:rFonts w:ascii="Times New Roman" w:hAnsi="Times New Roman" w:cs="Times New Roman"/>
        </w:rPr>
        <w:t xml:space="preserve"> по персоналу на 1 л., в 1 экз.</w:t>
      </w:r>
    </w:p>
    <w:p w:rsidR="00BE6567" w:rsidRPr="000A3AB7" w:rsidRDefault="00BE6567" w:rsidP="00EE3184">
      <w:pPr>
        <w:pStyle w:val="a4"/>
        <w:ind w:left="1211"/>
        <w:jc w:val="both"/>
        <w:rPr>
          <w:rFonts w:ascii="Times New Roman" w:hAnsi="Times New Roman" w:cs="Times New Roman"/>
        </w:rPr>
      </w:pPr>
    </w:p>
    <w:p w:rsidR="00EE3184" w:rsidRPr="000A3AB7" w:rsidRDefault="00EE3184" w:rsidP="00EE3184">
      <w:pPr>
        <w:pStyle w:val="a4"/>
        <w:ind w:left="1211"/>
        <w:jc w:val="both"/>
        <w:rPr>
          <w:rFonts w:ascii="Times New Roman" w:hAnsi="Times New Roman" w:cs="Times New Roman"/>
        </w:rPr>
      </w:pPr>
    </w:p>
    <w:p w:rsidR="00EE3184" w:rsidRPr="000A3AB7" w:rsidRDefault="00EE3184" w:rsidP="00EE3184">
      <w:pPr>
        <w:pStyle w:val="a4"/>
        <w:ind w:left="1211"/>
        <w:jc w:val="both"/>
        <w:rPr>
          <w:rFonts w:ascii="Times New Roman" w:hAnsi="Times New Roman" w:cs="Times New Roman"/>
        </w:rPr>
      </w:pPr>
      <w:r w:rsidRPr="000A3AB7">
        <w:rPr>
          <w:rFonts w:ascii="Times New Roman" w:hAnsi="Times New Roman" w:cs="Times New Roman"/>
        </w:rPr>
        <w:t xml:space="preserve">Менеджер по персоналу _____________________ С.С. </w:t>
      </w:r>
      <w:proofErr w:type="spellStart"/>
      <w:r w:rsidRPr="000A3AB7">
        <w:rPr>
          <w:rFonts w:ascii="Times New Roman" w:hAnsi="Times New Roman" w:cs="Times New Roman"/>
        </w:rPr>
        <w:t>Дворянчикова</w:t>
      </w:r>
      <w:proofErr w:type="spellEnd"/>
    </w:p>
    <w:sectPr w:rsidR="00EE3184" w:rsidRPr="000A3AB7" w:rsidSect="001D65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D52A2"/>
    <w:multiLevelType w:val="hybridMultilevel"/>
    <w:tmpl w:val="44A4929C"/>
    <w:lvl w:ilvl="0" w:tplc="C15ED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D2756A"/>
    <w:multiLevelType w:val="hybridMultilevel"/>
    <w:tmpl w:val="1C74F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36C00"/>
    <w:multiLevelType w:val="hybridMultilevel"/>
    <w:tmpl w:val="6944B360"/>
    <w:lvl w:ilvl="0" w:tplc="8D902E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B7"/>
    <w:rsid w:val="000159B7"/>
    <w:rsid w:val="000A3AB7"/>
    <w:rsid w:val="001745A4"/>
    <w:rsid w:val="001D6516"/>
    <w:rsid w:val="001F160F"/>
    <w:rsid w:val="00270196"/>
    <w:rsid w:val="00391566"/>
    <w:rsid w:val="00624E64"/>
    <w:rsid w:val="008A656E"/>
    <w:rsid w:val="008C35A0"/>
    <w:rsid w:val="00951AF4"/>
    <w:rsid w:val="00BE6567"/>
    <w:rsid w:val="00D300C6"/>
    <w:rsid w:val="00E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745A4"/>
  </w:style>
  <w:style w:type="paragraph" w:styleId="a4">
    <w:name w:val="List Paragraph"/>
    <w:basedOn w:val="a"/>
    <w:uiPriority w:val="34"/>
    <w:qFormat/>
    <w:rsid w:val="001745A4"/>
    <w:pPr>
      <w:ind w:left="720"/>
      <w:contextualSpacing/>
    </w:pPr>
  </w:style>
  <w:style w:type="paragraph" w:styleId="a5">
    <w:name w:val="No Spacing"/>
    <w:uiPriority w:val="1"/>
    <w:qFormat/>
    <w:rsid w:val="00624E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745A4"/>
  </w:style>
  <w:style w:type="paragraph" w:styleId="a4">
    <w:name w:val="List Paragraph"/>
    <w:basedOn w:val="a"/>
    <w:uiPriority w:val="34"/>
    <w:qFormat/>
    <w:rsid w:val="001745A4"/>
    <w:pPr>
      <w:ind w:left="720"/>
      <w:contextualSpacing/>
    </w:pPr>
  </w:style>
  <w:style w:type="paragraph" w:styleId="a5">
    <w:name w:val="No Spacing"/>
    <w:uiPriority w:val="1"/>
    <w:qFormat/>
    <w:rsid w:val="00624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B33F9-59DF-4512-A898-865C7EE32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12</cp:revision>
  <cp:lastPrinted>2016-04-05T05:05:00Z</cp:lastPrinted>
  <dcterms:created xsi:type="dcterms:W3CDTF">2016-04-04T09:15:00Z</dcterms:created>
  <dcterms:modified xsi:type="dcterms:W3CDTF">2016-04-05T06:04:00Z</dcterms:modified>
</cp:coreProperties>
</file>