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53441F" w:rsidRPr="0053441F" w:rsidTr="0053441F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53441F" w:rsidRPr="0053441F" w:rsidRDefault="0053441F" w:rsidP="005344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69A9"/>
                <w:sz w:val="13"/>
                <w:szCs w:val="13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b/>
                <w:bCs/>
                <w:color w:val="0069A9"/>
                <w:sz w:val="13"/>
                <w:szCs w:val="13"/>
                <w:lang w:eastAsia="ru-RU"/>
              </w:rPr>
              <w:t>Трудовые споры: дистанция удлиняется?</w:t>
            </w:r>
          </w:p>
        </w:tc>
      </w:tr>
      <w:tr w:rsidR="0053441F" w:rsidRPr="0053441F" w:rsidTr="0053441F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48" w:type="dxa"/>
              <w:right w:w="30" w:type="dxa"/>
            </w:tcMar>
            <w:vAlign w:val="center"/>
            <w:hideMark/>
          </w:tcPr>
          <w:p w:rsidR="0053441F" w:rsidRPr="0053441F" w:rsidRDefault="0053441F" w:rsidP="005344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1 января 2012 г. Федеральным законом от 09.12.2010 № 353-ФЗ внесены изменения в Гражданский процессуальный кодекс Российской Федерации, которые коснулись процедуры рассмотрения гражданских дел в районных судах, в том числе и трудовых споров. Одним из ключевых преобразований является введение дополнительной инстанции – апелляционной.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Галина </w:t>
            </w:r>
            <w:proofErr w:type="spell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Енютина</w:t>
            </w:r>
            <w:proofErr w:type="spell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, медиатор, юрист Центра социально-трудовых прав, Москва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36718C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Борьба за введение в судах общей юрисдикции апелляции велась юридическим сообществом на протяжении нескольких лет. Возможность пересмотра решения в апелляционном порядке рассматривается российскими и международными экспертами как неотъемлемый стандарт независимого правосудия. С введением апелляции несогласная с решением сторона вправе рассчитывать не только на проверку правильности принятого решения, но и на его пересмотр по существу в полном объеме иным составом судей.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Предполагается, что такой порядок рассмотрения споров является более объективным. Апелляционный суд будет заново пересматривать дело по существу, будучи, как и суд первой инстанции, наделенным правом оценки доказательств. Право апелляционного суда на самостоятельную оценку доказательств имеет принципиальное значение – ранее проверяющая решение районного суда кассационная инстанция не могла заново оценивать те доказательства, которым районный суд уже дал собственную оценку. В случаях, когда собранные по делу доказательства казались недостаточными или вызывали сомнения, кассационная коллегия могла направить дело на новое рассмотрение. В иных случаях заявитель – работник или работодатель – получали кассационное определение об отказе в удовлетворении жалобы с указанием на то, что «доводы заявителя направлены на переоценку имеющихся в деле доказательств, что не может являться основанием для отмены решения в кассационном порядке».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Таким образом, у районного суда отберут монополию на оценку доказательств, которым апелляционная инстанция может придать совершенно иной смысл и вынести на их основе прямо противоположное решение. Это следует из ст. 327.1 ГПК РФ, которая предусматривает, что «суд апелляционной инстанции оценивает имеющиеся в деле, а также дополнительно представленные доказательства». Проект по введению в практику российских судов апелляционного производства будут поддерживать Совет Европы и Евросоюз. Речь идет об обучающих программах, методологической помощи в виде экспертных рекомендаций, а также о мониторинге эффективности преобразований.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Апелляционные инстанции будут учреждены в региональных судах – при судах краевого и областного уровня, для чего по всей России будут подготовлены и назначены около 1500 судей.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Опыт 2003–2008 гг.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Апелляционный суд будет заново пересматривать дело по существу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В российской истории уже был непродолжительный период, когда трудовые споры проходили через апелляционные инстанции. В частности, с февраля 2003 г. по июль 2008 г. трудовые споры рассматривались мировыми судьями, за исключением дел об увольнении и коллективных трудовых споров. А районные судьи, рассматривающие сейчас трудовые дела по первой инстанции, ранее служили той самой апелляционной инстанцией, которая теперь организована при вышестоящих по отношению к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районным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судах. Например, дела о снятии дисциплинарных взысканий, невыплате заработной платы, о предоставлении отпуска и т.п. рассматривались по первой инстанции мировыми судьями.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Ранее – в бытность рассмотрения некоторых категорий трудовых споров мировыми судьями – существовал следующий порядок пересмотра и оспаривания принятых решений. Решение мирового судьи заинтересованная сторона могла обжаловать в апелляционном порядке в районном суде, после чего оно вступало в законную силу. В случае несогласия с апелляционным решением истец либо ответчик мог обратиться с надзорной жалобой в краевой или областной суд (в Москве и Санкт-Петербурге – соответственно в городской суд). Определение судьи надзорной инстанции являлось окончательным, и до Верховного Суда РФ такие дела не доходили.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Если же спор касался увольнения, то действовал следующий порядок: в первой инстанции дело рассматривал районный судья, затем его решение можно было обжаловать в кассационную инстанцию – судебную коллегию по гражданским делам в вышестоящем суде, решение которой являлось окончательным. Следующей инстанцией было надзорное производство. Сначала заявитель обращался к председателю краевого (областного) суда, и в случае отказа в передаче дела на рассмотрение суда надзорной инстанции – президиума краевого (областного) суда – заявитель мог обратиться с надзорной жалобой в Верховный Суд.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Однако было решено отказаться от практики рассмотрения трудовых споров мировыми судьями,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следовательно, и от апелляционной инстанции, которая до 2012 г. существовала только в отношении мировых судей. Федеральным законом от 22.07.2008 № 147-ФЗ была утверждена новая редакция ГПК РФ, вернувшая трудовые споры в компетенцию федеральных судей.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Причин тому было несколько. В первую очередь – неподготовленность мировых судей в рассмотрении трудовых дел и, как результат, отсутствие единообразия правоприменительной практики. Кроме того, неудобным оказалось дробление категорий дел. В частности, возникали случаи, когда работник у мирового 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судьи оспаривал дисциплинарные взыскания, положенные в основу увольнения. При этом федеральный судья уже принимал к производству исковое заявление от этого же работника – о восстановлении в должности, в ходе рассмотрения которого суд был обязан проверить правомерность каждого из примененных работодателем взысканий. При этом объединить дела было невозможно, поскольку они рассматривались в разных инстанциях. Отсюда возникали и прочие неудобства – необходимость повторного допроса свидетелей, передача одного дела в другой суд в качестве доказательств.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Однако основные преимущества апелляционной инстанции эксперты связывают с тем, что речь идет о пересмотре дела, которое заканчивается вынесением апелляционного решения. Иными словами, апелляционная инстанция либо оставляет решение районного суда в силе, либо изменяет его, либо выносит новое.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Следовательно, стороны не ходят по кругу, когда решения районного суда неоднократно отменяются и дело отправляются на новое рассмотрение в суд первой инстанции, что увеличивает срок рассмотрения трудового спора в среднем до 1–1,5 лет. Апелляционный суд в любом случае рассмотрит спор по существу и примет решение, которое и будет являться вступившим в законную силу.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Например, именно в апелляционном порядке было принято известное многим специалистам по трудовому праву решение по иску преподавателя М. к ФГОУ СПО «Воронежский энергетический техникум» о взыскании заработной платы, компенсации морального вреда и судебных расходов (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см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. Апелляционное решение железнодорожного районного суда г. Воронежа по делу № 11-26/2008 от 06.08.2008). Первоначально дело рассматривалось мировым судьей судебного участка № 3 Железнодорожного района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 Воронежа, куда М. обратилась с требованиями о взыскании с техникума недоплаты по листкам нетрудоспособности, отпускным, за выполненную работу по приему у студентов зачетов и пересдачу экзаменов, рецензирование, руководство производственной практикой и т.п. Мировой судья в иске отказал, однако никаких расчетов в обоснование своей позиции не привел.</w:t>
            </w:r>
          </w:p>
          <w:p w:rsidR="0036718C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М. обратилась за пересмотром в суд апелляционной инстанции. Рассмотрев дело заново, Железнодорожный районный суд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 Воронежа самостоятельно исследовал все обстоятельства, сопоставил выплаты в пользу М. с расчетами выплат другим преподавателям и установил, что М. регулярно подвергалась дискриминации. В результате апелляционный суд отменил решение мирового судьи и вынес собственное – взыскать с ФГОУ СПО «Воронежский энергетический техникум» в пользу М.: недоплату заработной платы в сумме 76 163 рублей, индексацию недоплаты – 35 065,88 рубля, судебные расходы – 1722,7 рубля и моральный вред 300 000 рублей. По официальной статистике судебного департамента при Верховном Суде РФ в 2006–2007 гг., апелляционной инстанцией было отменено и изменено около 15% от всех обжалованных в апелляционном порядке решений.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Таким образом, апелляционная инстанция приняла на себя нагрузку, которая ранее ложилась на кассационную коллегию вышестоящего суда.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Судебная статистика 2010–2011 гг.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36718C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Апелляционная инстанция либо оставляет решение районного суда в силе, либо изменяет его, либо выносит новое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53441F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С</w:t>
            </w:r>
            <w:proofErr w:type="gramEnd"/>
            <w:r w:rsidRPr="0053441F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 xml:space="preserve"> 1 января 2012 г. судящимся друг с другом работнику и работодателю придется встречаться и общаться дольше. Если раньше считалось, что две инстанции – первая и кассационная – определяют судьбу дела, то сейчас их стало три: первая инстанция, апелляционная и кассационная.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После прохождения этих инстанций гипотетически у сторон остается еще одна, последняя, возможность – оспорить решение в порядке судебного надзора в Верховном Суде РФ. Однако подобное обращение сродни лотерейному билету. В надзоре пересматривается относительно небольшой процент. И таких дел, вероятнее всего, в будущем станет еще меньше. Предполагается, что процессуальные преобразования завершат процесс превращения Верховного Суда РФ в экстраординарного арбитра, который вмешивается в судебную практику лишь в крайних случаях и решает исключительно значимые правовые вопросы.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Чтобы было понятнее, приведем статистику. За 2010 г. в судах общей юрисдикции было рассмотрено свыше 864 тыс. трудовых споров, а за первое полугодие 2011 г. – около 406 тыс. (данные представлены на основании информации, размещенной в разделе «Судебная статистика» на сайте Судебного департамента при Верховном Суде РФ – </w:t>
            </w:r>
            <w:hyperlink r:id="rId4" w:history="1">
              <w:r w:rsidRPr="000B33D1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www.cdep.ru</w:t>
              </w:r>
            </w:hyperlink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).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За 2010 г. в кассационном порядке обжаловано 43,9 тыс. решений по трудовым спорам, в результате чего 7,9 тыс. решений (18%) отменены либо изменены. При этом 4836 дел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возвращены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кассационной инстанцией на новое рассмотрение, т.е. отправлены для пересмотра в районный суд, в котором принималось первоначальное решение. За первое полугодие 2011 г. обжаловано 19,5 тыс. решений по трудовым делам, из которых 3,1 тыс. (16%) отменены либо изменены, а на новое рассмотрение в суд первой инстанции отправлены 1763 дела.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Таким образом, процент отмены в вышестоящей инстанции решений по трудовым делам на 3,7% выше, нежели по гражданским спорам в целом. В первом полугодии 2011 г. из общего числа обжалованных в кассационную инстанцию решений районных судов по гражданским делам (281,3 тыс.) отменены и измены около 14,3% (40,1 тыс.). Если по всем гражданским делам лишь каждая седьмая кассационная жалоба находит поддержку у судей кассационной коллегии вышестоящего суда, то по трудовым спорам – почти каждая пятая.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При этом в порядке надзора (обращения к председателям региональных судов и в Верховный суд РФ) шанс добиться отмены решения невелик. Как правило, такое случается в случае ошибок в применении и 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толковании нормы закона, либо когда спор покажется интересным для членов вышестоящего суда. Так, в 2010 г. из 281,8 тыс. всех обращений в надзорные инстанции, включая Верховный Суд РФ, рассмотрены 164,9 тыс., из которых только 6460 были направлены для рассмотрения в суд надзорной инстанции.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Из переданных в суд надзорной инстанции 6,5 тыс. обращений удовлетворены лишь 5,4 тыс. жалоб и представлений прокуроров.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Таким образом, вероятность направления дела в суд надзорной инстанции составляет около 2,3%, а вероятность принятия по обращению положительного решения составляет всего 1,9%.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 первой половине 2011 г. в суд надзорной инстанции было подано более 138 тыс. обращений, из которых были рассмотрены около 87 тыс. В результате отменены и изменены решения по 2016 гражданским делам (2,4%), из которых 918 отправлены на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новое рассмотрение.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Следовательно, можно говорить о том, что до 2012 г. судебное решение проверялось на устойчивость именно в кассационной инстанции. По ранее действовавшему гражданскому процессуальному законодательству решение районного суда вступало в законную силу после прохождения кассационной инстанции. Именно после возвращения дела из кассационной инстанции заявитель мог идти к судье за исполнительным листком, а из суда – в банк и рассчитывать на списание средств со счета работодателя. Исключения составляли решения в части восстановления на работе и взыскания заработной платы за период до 3 месяцев, решения по которым в силу ст. 211 ГПК РФ подлежат немедленному исполнению.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 2012 г. функция проверки решения на стабильность перейдет к апелляционной инстанции. Именно после вынесения апелляционного решения юристы будут говорить, что «решение устояло», а работник или работодатель – требовать принудительного исполнения тех претензий, которые в силу закона не подлежат немедленному исполнению.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Дорога длиною в судебный процесс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За 2010 г. в судах общей юрисдикции было рассмотрено свыше 864 тыс. трудовых споров, а за первое полугодие 2011 г. – около 406 тыс.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53441F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С 2012 г. фактически полностью меняется процедура рассмотрения трудовых споров. Обсудим ключевые изменения.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По первой инстанции все трудовые споры, за исключением отдельных категорий дел (о забастовках; об оспаривании нормативных актов, затрагивающих трудовые права; дела, связанные с государственной тайной) </w:t>
            </w:r>
            <w:r w:rsidRPr="0053441F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будут рассматриваться районными судами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 Далее при несогласии с решением заинтересованная сторона может иници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softHyphen/>
              <w:t>ировать пересмотр дела в апелляционном порядке в вышестоящем суде (на уровне края, области, городов Москвы и Санкт-Петербурга). В случае несогласия с апелляционным решением можно жаловаться в кассационную инстанцию.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Кассационная инстанция по новому закону полностью трансформируется в суд по вопросам права. При этом в отношении кассационных жалоб вводится новый порядок рассмотрения – аналогичный тому, который до 2012 г. был характерен для надзорного производства. Первоначально кассационная жалоба (представление) попадут на стол судьи кассационной инстанции, и лишь если тот сочтет, что имеются основания для пересмотра, обращение будет направлено в кассационный суд. По новому закону, фактически вводят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softHyphen/>
              <w:t>ся две кассационные инстанции: первоначально кассационная жалоба подается в суд края или области, а затем, в случае несогласия с принятым определением либо постановлением президиума данного суда, – в судебную коллегию по гражданским делам Верховного Суда РФ.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Надзорное производство отныне будет существовать только в Верховном Суде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и инициироваться после передачи надзорной жалобы заявителя в суд надзорной инстанции на основании определения судьи Верховного суда РФ.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Так сколько же времени понадобится сторонам, чтобы трудовой спор прошел через все инстанции? Сравнительные данные представлены в таблице.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Указанные периоды могут увеличиваться по самым разным причинам – например, при нарушения сроков доставки искового заявления почтовым оператором, из-за нехватки судей, а также при наличии изъянов в исковом заявлении, апелляционной жалобе, связанных с предоставлением стороне спора срока на их устранение или болезнью работника в ходе судебного процесса.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Кроме того, бывают случаи, когда первоначально работник обращается не в тот суд либо пропущенный срок на подачу искового заявления восстанавливается судом по уважительной причине. В силу всех перечисленных обстоятель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ств ср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ок рассмотрения трудового спора может возрастать.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Перемены и прогнозы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lang w:eastAsia="ru-RU"/>
              </w:rPr>
            </w:pP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Можно ожидать, что Верховный Суд в большей степени будет анализировать правоприменительную практику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и формулировать нормы, отвечающие требованиям времени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Согласно изменениям в процессуальном законодательстве, в судебный процесс не только фактически добавляется стадия апелляционного производства, но и смещаются некоторые акценты рассмотрения споров. Иной стала роль надзорной инстанции, которая будет полностью сосредоточена в Верховном Суде РФ, а в региональных судах соответствующие функции упразднятся.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Соответственно можно ожидать, что Верховный Суд в большей степени будет анализировать правоприменительную практику и формулировать нормы, отвечающие требованиям времени. Речь идет о появлении у работников предпринимательских функций (выполнении бонусных планов, достижении целей и 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т.п.), не характерных для трудовых отношений прошлого, защите деловой репутации работника, об охране персональных данных, охране труда в условиях новых факторов, влияющих на здоровье людей, электронного документооборота, дистанционной работы и пр. Если к этим и другим актуальным проблемам не будет найден адекватный подход, такие вопросы перестанут рассматриваться в судах, а стороны будут прибегать к нецивилизованным способам разрешения споров. За примерами далеко ходить не надо. В период кризиса, когда оставшиеся без зарплаты сотрудники не находили законных перспектив ее взыскания, конфликты доходили до физической расправы с руководством. А менеджеры, обманутые при выплате бонусов, уходили с армией клиентов к конкурентам.</w:t>
            </w:r>
          </w:p>
          <w:p w:rsid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 другой стороны, сроки рассмотрения трудовых споров остаются длительными. Они не устраивают обе стороны: работники жалуются на то, что месячного срока для оспаривания увольнения недостаточно, работодатели же в случае проигрыша будут вынуждены компенсировать сотрудникам средний заработок за вынужденный прогул, поэтому заинтересованы в сокращении сроков рассмотрения спора в суде.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 этой позиции апелляция, даже с учетом того, что дело не будет передаваться на новое рассмотрение обратно в районный суд, не является панацеей от затяжного судебного процесса, особенно если речь идет об увольнении. Суд с введением новой инстанции не становится быстрым и оперативным.</w:t>
            </w: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Следовательно, альтернативой долгим судебным разбирательствам могут стать только институты досудебного урегулирования – например, переговоры как непосредственно между работником и работодателем, так и с участием посредника (медиатора). С помощью медиативных технологий срок рассмотрения трудового спора сокращается в несколько раз и составляет в среднем от 2 недель до полутора месяцев. Если дело уже находится в суде, то судья вправе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порекомендовать сторонам обратиться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 медиатору (посреднику) и отложить судебное разбирательство на срок до 60 дней.</w:t>
            </w:r>
          </w:p>
          <w:p w:rsidR="0053441F" w:rsidRPr="0053441F" w:rsidRDefault="0053441F" w:rsidP="005344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3441F"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Фактически в результате преобразований формируется такая модель судопроизводства, при которой работник и работодатель для выяснения правовых вопросов готовы ожидать судебного решения не менее года. Однако в каждой компании время от времени возникают текущие трудовые конфликты, в </w:t>
            </w:r>
            <w:proofErr w:type="gram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связи</w:t>
            </w:r>
            <w:proofErr w:type="gram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 чем спрос на менеджеров и специалистов, способных предотвратить и «</w:t>
            </w:r>
            <w:proofErr w:type="spellStart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разрулить</w:t>
            </w:r>
            <w:proofErr w:type="spellEnd"/>
            <w:r w:rsidRPr="0053441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» конфликт, будет по-прежнему возрастать. Следовательно, кадровикам при найме руководящих работников следует обратить внимание на их умение регулировать споры с подчиненными или до судебного рассмотрения, или вовсе без него. Не стоит забывать, что мотивация персонала в компаниях, корпоративная политика которых содержит механизмы урегулирования разногласий, значительно выше. Следовательно, выше и производительность труда.</w:t>
            </w:r>
          </w:p>
        </w:tc>
      </w:tr>
    </w:tbl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3441F"/>
    <w:rsid w:val="00332C35"/>
    <w:rsid w:val="0036718C"/>
    <w:rsid w:val="003B7601"/>
    <w:rsid w:val="0053441F"/>
    <w:rsid w:val="00972355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4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34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943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5610">
                  <w:marLeft w:val="0"/>
                  <w:marRight w:val="0"/>
                  <w:marTop w:val="6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2798</Words>
  <Characters>15952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2014-04-25T11:10:00Z</dcterms:created>
  <dcterms:modified xsi:type="dcterms:W3CDTF">2015-08-13T11:20:00Z</dcterms:modified>
</cp:coreProperties>
</file>