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859" w:rsidRDefault="00282859">
      <w:pPr>
        <w:pStyle w:val="ConsPlusTitle"/>
        <w:jc w:val="center"/>
      </w:pPr>
      <w:r>
        <w:t>ДОГОВОР</w:t>
      </w:r>
    </w:p>
    <w:p w:rsidR="00282859" w:rsidRDefault="00282859">
      <w:pPr>
        <w:pStyle w:val="ConsPlusTitle"/>
        <w:jc w:val="center"/>
      </w:pPr>
      <w:r>
        <w:t>МЕЖДУ РОССИЙСКОЙ ФЕДЕРАЦИЕЙ И РЕСПУБЛИКОЙ КРЫМ О ПРИНЯТИИ</w:t>
      </w:r>
    </w:p>
    <w:p w:rsidR="00282859" w:rsidRDefault="00282859">
      <w:pPr>
        <w:pStyle w:val="ConsPlusTitle"/>
        <w:jc w:val="center"/>
      </w:pPr>
      <w:r>
        <w:t>В РОССИЙСКУЮ ФЕДЕРАЦИЮ РЕСПУБЛИКИ КРЫМ И ОБРАЗОВАНИИ</w:t>
      </w:r>
    </w:p>
    <w:p w:rsidR="00282859" w:rsidRDefault="00282859">
      <w:pPr>
        <w:pStyle w:val="ConsPlusTitle"/>
        <w:jc w:val="center"/>
      </w:pPr>
      <w:r>
        <w:t>В СОСТАВЕ РОССИЙСКОЙ ФЕДЕРАЦИИ НОВЫХ СУБЪЕКТОВ</w:t>
      </w:r>
    </w:p>
    <w:p w:rsidR="00282859" w:rsidRDefault="00282859">
      <w:pPr>
        <w:pStyle w:val="ConsPlusTitle"/>
        <w:jc w:val="center"/>
        <w:outlineLvl w:val="0"/>
      </w:pPr>
    </w:p>
    <w:p w:rsidR="00282859" w:rsidRDefault="00282859">
      <w:pPr>
        <w:pStyle w:val="ConsPlusTitle"/>
        <w:jc w:val="center"/>
      </w:pPr>
      <w:r>
        <w:t>(Москва, 18 марта 2014 года)</w:t>
      </w:r>
    </w:p>
    <w:p w:rsidR="00282859" w:rsidRDefault="00282859">
      <w:pPr>
        <w:pStyle w:val="ConsPlusNormal"/>
        <w:jc w:val="center"/>
        <w:outlineLvl w:val="0"/>
      </w:pPr>
      <w:r>
        <w:t>Статья 5</w:t>
      </w:r>
    </w:p>
    <w:p w:rsidR="00282859" w:rsidRDefault="00282859">
      <w:pPr>
        <w:pStyle w:val="ConsPlusNormal"/>
        <w:ind w:firstLine="540"/>
        <w:jc w:val="both"/>
      </w:pPr>
      <w:r>
        <w:t xml:space="preserve">Со дня принятия в Российскую Федерацию Республики Крым и образования в составе Российской Федерации новых субъектов граждане Украины и лица без гражданства, </w:t>
      </w:r>
      <w:r w:rsidRPr="00FC376E">
        <w:rPr>
          <w:color w:val="FF0000"/>
        </w:rPr>
        <w:t>постоянно проживающие на этот день на территории Республики Крым</w:t>
      </w:r>
      <w:r>
        <w:t xml:space="preserve"> или на территории города федерального значения Севастополя, </w:t>
      </w:r>
      <w:r w:rsidRPr="00FC376E">
        <w:rPr>
          <w:color w:val="FF0000"/>
        </w:rPr>
        <w:t xml:space="preserve">признаются гражданами Российской Федерации, за исключением лиц, которые в течение одного месяца после этого дня заявят о своем желании сохранить имеющееся у них и (или) их несовершеннолетних детей иное гражданство </w:t>
      </w:r>
      <w:r>
        <w:t>либо остаться лицами без гражданства.</w:t>
      </w:r>
    </w:p>
    <w:p w:rsidR="00282859" w:rsidRDefault="00282859">
      <w:pPr>
        <w:pStyle w:val="ConsPlusNormal"/>
      </w:pPr>
      <w:hyperlink r:id="rId4" w:history="1">
        <w:r>
          <w:rPr>
            <w:i/>
            <w:color w:val="0000FF"/>
          </w:rPr>
          <w:br/>
          <w:t>ст. 5, "Договор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(Подписан в г. Москве 18.03.2014) {</w:t>
        </w:r>
        <w:proofErr w:type="spellStart"/>
        <w:r>
          <w:rPr>
            <w:i/>
            <w:color w:val="0000FF"/>
          </w:rPr>
          <w:t>КонсультантПлюс</w:t>
        </w:r>
        <w:proofErr w:type="spellEnd"/>
        <w:r>
          <w:rPr>
            <w:i/>
            <w:color w:val="0000FF"/>
          </w:rPr>
          <w:t>}</w:t>
        </w:r>
      </w:hyperlink>
      <w:r>
        <w:br/>
      </w:r>
    </w:p>
    <w:p w:rsidR="00282859" w:rsidRDefault="00282859">
      <w:pPr>
        <w:pStyle w:val="ConsPlusNormal"/>
        <w:jc w:val="center"/>
        <w:outlineLvl w:val="0"/>
      </w:pPr>
      <w:r>
        <w:t>Статья 10</w:t>
      </w:r>
    </w:p>
    <w:p w:rsidR="00282859" w:rsidRDefault="00282859">
      <w:pPr>
        <w:pStyle w:val="ConsPlusNormal"/>
        <w:jc w:val="both"/>
      </w:pPr>
    </w:p>
    <w:p w:rsidR="00282859" w:rsidRDefault="00282859">
      <w:pPr>
        <w:pStyle w:val="ConsPlusNormal"/>
        <w:ind w:firstLine="540"/>
        <w:jc w:val="both"/>
      </w:pPr>
      <w:r>
        <w:t>Настоящий Договор временно применяется с даты подписания и вступает в силу с даты ратификации.</w:t>
      </w:r>
    </w:p>
    <w:p w:rsidR="00282859" w:rsidRDefault="00282859">
      <w:pPr>
        <w:pStyle w:val="ConsPlusNormal"/>
        <w:ind w:firstLine="540"/>
        <w:jc w:val="both"/>
      </w:pPr>
    </w:p>
    <w:p w:rsidR="00282859" w:rsidRDefault="00282859">
      <w:pPr>
        <w:pStyle w:val="ConsPlusNormal"/>
        <w:ind w:firstLine="540"/>
        <w:jc w:val="both"/>
      </w:pPr>
      <w:r>
        <w:t>Совершено в городе Москве 18 марта 2014 года в трех экземплярах, каждый на русском языке.</w:t>
      </w:r>
    </w:p>
    <w:p w:rsidR="00282859" w:rsidRDefault="00282859">
      <w:pPr>
        <w:pStyle w:val="ConsPlusNormal"/>
        <w:jc w:val="both"/>
      </w:pPr>
    </w:p>
    <w:p w:rsidR="00282859" w:rsidRDefault="00282859">
      <w:pPr>
        <w:pStyle w:val="ConsPlusCell"/>
        <w:jc w:val="both"/>
      </w:pPr>
      <w:r>
        <w:t xml:space="preserve">            За                       </w:t>
      </w:r>
      <w:proofErr w:type="spellStart"/>
      <w:r>
        <w:t>За</w:t>
      </w:r>
      <w:proofErr w:type="spellEnd"/>
      <w:r>
        <w:t xml:space="preserve">                     </w:t>
      </w:r>
      <w:proofErr w:type="spellStart"/>
      <w:r>
        <w:t>За</w:t>
      </w:r>
      <w:proofErr w:type="spellEnd"/>
    </w:p>
    <w:p w:rsidR="00282859" w:rsidRDefault="00282859">
      <w:pPr>
        <w:pStyle w:val="ConsPlusCell"/>
        <w:jc w:val="both"/>
      </w:pPr>
      <w:r>
        <w:t xml:space="preserve">    Российскую Федерацию       Республику Крым       город Севастополь</w:t>
      </w:r>
    </w:p>
    <w:p w:rsidR="00282859" w:rsidRDefault="00282859">
      <w:pPr>
        <w:pStyle w:val="ConsPlusCell"/>
        <w:jc w:val="both"/>
      </w:pPr>
      <w:r>
        <w:t xml:space="preserve">          В.ПУТИН              В.КОНСТАНТИНОВ             А.ЧАЛЫЙ</w:t>
      </w:r>
    </w:p>
    <w:p w:rsidR="00282859" w:rsidRDefault="00282859">
      <w:pPr>
        <w:pStyle w:val="ConsPlusCell"/>
        <w:jc w:val="both"/>
      </w:pPr>
      <w:r>
        <w:t xml:space="preserve">                                  С.АКСЕНОВ</w:t>
      </w:r>
    </w:p>
    <w:p w:rsidR="00282859" w:rsidRDefault="00282859">
      <w:pPr>
        <w:pStyle w:val="ConsPlusNormal"/>
      </w:pPr>
      <w:hyperlink r:id="rId5" w:history="1">
        <w:r>
          <w:rPr>
            <w:i/>
            <w:color w:val="0000FF"/>
          </w:rPr>
          <w:br/>
          <w:t>ст. 10, "Договор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(Подписан в г. Москве 18.03.2014) {</w:t>
        </w:r>
        <w:proofErr w:type="spellStart"/>
        <w:r>
          <w:rPr>
            <w:i/>
            <w:color w:val="0000FF"/>
          </w:rPr>
          <w:t>КонсультантПлюс</w:t>
        </w:r>
        <w:proofErr w:type="spellEnd"/>
        <w:r>
          <w:rPr>
            <w:i/>
            <w:color w:val="0000FF"/>
          </w:rPr>
          <w:t>}</w:t>
        </w:r>
      </w:hyperlink>
      <w:r>
        <w:br/>
      </w:r>
    </w:p>
    <w:p w:rsidR="00282859" w:rsidRDefault="00282859">
      <w:pPr>
        <w:spacing w:after="1" w:line="220" w:lineRule="atLeast"/>
        <w:outlineLvl w:val="0"/>
      </w:pPr>
    </w:p>
    <w:p w:rsidR="00282859" w:rsidRDefault="00282859">
      <w:pPr>
        <w:spacing w:after="1" w:line="220" w:lineRule="atLeast"/>
        <w:jc w:val="right"/>
        <w:outlineLvl w:val="0"/>
      </w:pPr>
      <w:r>
        <w:rPr>
          <w:rFonts w:ascii="Calibri" w:hAnsi="Calibri" w:cs="Calibri"/>
        </w:rPr>
        <w:t>Утверждено</w:t>
      </w:r>
    </w:p>
    <w:p w:rsidR="00282859" w:rsidRDefault="00282859">
      <w:pPr>
        <w:spacing w:after="1" w:line="220" w:lineRule="atLeast"/>
        <w:jc w:val="right"/>
      </w:pPr>
      <w:r>
        <w:rPr>
          <w:rFonts w:ascii="Calibri" w:hAnsi="Calibri" w:cs="Calibri"/>
        </w:rPr>
        <w:t>Постановлением Правительства</w:t>
      </w:r>
    </w:p>
    <w:p w:rsidR="00282859" w:rsidRDefault="00282859">
      <w:pPr>
        <w:spacing w:after="1" w:line="220" w:lineRule="atLeast"/>
        <w:jc w:val="right"/>
      </w:pPr>
      <w:r>
        <w:rPr>
          <w:rFonts w:ascii="Calibri" w:hAnsi="Calibri" w:cs="Calibri"/>
        </w:rPr>
        <w:t>Российской Федерации</w:t>
      </w:r>
    </w:p>
    <w:p w:rsidR="00282859" w:rsidRDefault="00282859">
      <w:pPr>
        <w:spacing w:after="1" w:line="220" w:lineRule="atLeast"/>
        <w:jc w:val="right"/>
      </w:pPr>
      <w:r>
        <w:rPr>
          <w:rFonts w:ascii="Calibri" w:hAnsi="Calibri" w:cs="Calibri"/>
        </w:rPr>
        <w:t>от 8 июля 1997 г. N 828</w:t>
      </w:r>
    </w:p>
    <w:p w:rsidR="00282859" w:rsidRDefault="00282859">
      <w:pPr>
        <w:spacing w:after="1" w:line="220" w:lineRule="atLeast"/>
      </w:pPr>
    </w:p>
    <w:p w:rsidR="00282859" w:rsidRDefault="00282859">
      <w:pPr>
        <w:spacing w:after="1" w:line="220" w:lineRule="atLeast"/>
        <w:jc w:val="center"/>
      </w:pPr>
      <w:r>
        <w:rPr>
          <w:rFonts w:ascii="Calibri" w:hAnsi="Calibri" w:cs="Calibri"/>
          <w:b/>
        </w:rPr>
        <w:t>ПОЛОЖЕНИЕ</w:t>
      </w:r>
    </w:p>
    <w:p w:rsidR="00282859" w:rsidRDefault="00282859">
      <w:pPr>
        <w:spacing w:after="1" w:line="220" w:lineRule="atLeast"/>
        <w:jc w:val="center"/>
      </w:pPr>
      <w:r>
        <w:rPr>
          <w:rFonts w:ascii="Calibri" w:hAnsi="Calibri" w:cs="Calibri"/>
          <w:b/>
        </w:rPr>
        <w:t>О ПАСПОРТЕ ГРАЖДАНИНА РОССИЙСКОЙ ФЕДЕРАЦИИ</w:t>
      </w:r>
    </w:p>
    <w:p w:rsidR="00282859" w:rsidRDefault="00282859">
      <w:pPr>
        <w:spacing w:after="1" w:line="220" w:lineRule="atLeast"/>
      </w:pPr>
      <w:hyperlink r:id="rId6" w:history="1">
        <w:r>
          <w:rPr>
            <w:rFonts w:ascii="Calibri" w:hAnsi="Calibri" w:cs="Calibri"/>
            <w:i/>
            <w:color w:val="0000FF"/>
          </w:rPr>
          <w:br/>
          <w:t>Постановление Правительства РФ от 08.07.1997 N 828 (ред. от 18.11.2016) "Об утверждении Положения о паспорте гражданина Российской Федерации, образца бланка и описания паспорта гражданина Российской Федерации" {</w:t>
        </w:r>
        <w:proofErr w:type="spellStart"/>
        <w:r>
          <w:rPr>
            <w:rFonts w:ascii="Calibri" w:hAnsi="Calibri" w:cs="Calibri"/>
            <w:i/>
            <w:color w:val="0000FF"/>
          </w:rPr>
          <w:t>КонсультантПлюс</w:t>
        </w:r>
        <w:proofErr w:type="spellEnd"/>
        <w:r>
          <w:rPr>
            <w:rFonts w:ascii="Calibri" w:hAnsi="Calibri" w:cs="Calibri"/>
            <w:i/>
            <w:color w:val="0000FF"/>
          </w:rPr>
          <w:t>}</w:t>
        </w:r>
      </w:hyperlink>
      <w:r>
        <w:rPr>
          <w:rFonts w:ascii="Calibri" w:hAnsi="Calibri" w:cs="Calibri"/>
        </w:rPr>
        <w:br/>
      </w:r>
    </w:p>
    <w:p w:rsidR="00282859" w:rsidRDefault="00282859">
      <w:pPr>
        <w:spacing w:after="1" w:line="220" w:lineRule="atLeast"/>
        <w:ind w:firstLine="540"/>
        <w:jc w:val="both"/>
      </w:pPr>
      <w:r>
        <w:rPr>
          <w:rFonts w:ascii="Calibri" w:hAnsi="Calibri" w:cs="Calibri"/>
        </w:rPr>
        <w:t>1. Паспорт гражданина Российской Федерации является основным документом, удостоверяющим личность гражданина Российской Федерации на территории Российской Федерации (далее именуется - паспорт).</w:t>
      </w:r>
    </w:p>
    <w:p w:rsidR="00282859" w:rsidRPr="00FC376E" w:rsidRDefault="00282859">
      <w:pPr>
        <w:spacing w:after="1" w:line="220" w:lineRule="atLeast"/>
        <w:ind w:firstLine="540"/>
        <w:jc w:val="both"/>
        <w:rPr>
          <w:color w:val="FF0000"/>
        </w:rPr>
      </w:pPr>
      <w:r w:rsidRPr="00FC376E">
        <w:rPr>
          <w:rFonts w:ascii="Calibri" w:hAnsi="Calibri" w:cs="Calibri"/>
          <w:color w:val="FF0000"/>
        </w:rPr>
        <w:t>Паспорт обязаны иметь все граждане Российской Федерации (далее именуются - граждане), достигшие 14-летнего возраста и проживающие на территории Российской Федерации.</w:t>
      </w:r>
    </w:p>
    <w:p w:rsidR="00282859" w:rsidRDefault="00282859">
      <w:pPr>
        <w:spacing w:after="1" w:line="220" w:lineRule="atLeast"/>
      </w:pPr>
      <w:hyperlink r:id="rId7" w:history="1">
        <w:r>
          <w:rPr>
            <w:rFonts w:ascii="Calibri" w:hAnsi="Calibri" w:cs="Calibri"/>
            <w:i/>
            <w:color w:val="0000FF"/>
          </w:rPr>
          <w:br/>
          <w:t>Постановление Правительства РФ от 08.07.1997 N 828 (ред. от 18.11.2016) "Об утверждении Положения о паспорте гражданина Российской Федерации, образца бланка и описания паспорта гражданина Российской Федерации" {</w:t>
        </w:r>
        <w:proofErr w:type="spellStart"/>
        <w:r>
          <w:rPr>
            <w:rFonts w:ascii="Calibri" w:hAnsi="Calibri" w:cs="Calibri"/>
            <w:i/>
            <w:color w:val="0000FF"/>
          </w:rPr>
          <w:t>КонсультантПлюс</w:t>
        </w:r>
        <w:proofErr w:type="spellEnd"/>
        <w:r>
          <w:rPr>
            <w:rFonts w:ascii="Calibri" w:hAnsi="Calibri" w:cs="Calibri"/>
            <w:i/>
            <w:color w:val="0000FF"/>
          </w:rPr>
          <w:t>}</w:t>
        </w:r>
      </w:hyperlink>
      <w:r>
        <w:rPr>
          <w:rFonts w:ascii="Calibri" w:hAnsi="Calibri" w:cs="Calibri"/>
        </w:rPr>
        <w:br/>
      </w:r>
    </w:p>
    <w:p w:rsidR="00282859" w:rsidRDefault="00282859">
      <w:pPr>
        <w:spacing w:after="1" w:line="220" w:lineRule="atLeast"/>
        <w:jc w:val="center"/>
        <w:outlineLvl w:val="1"/>
      </w:pPr>
      <w:r>
        <w:rPr>
          <w:rFonts w:ascii="Calibri" w:hAnsi="Calibri" w:cs="Calibri"/>
        </w:rPr>
        <w:t>II. Выдача, замена паспортов и пользование ими</w:t>
      </w:r>
    </w:p>
    <w:p w:rsidR="00282859" w:rsidRDefault="00282859">
      <w:pPr>
        <w:spacing w:after="1" w:line="220" w:lineRule="atLeast"/>
      </w:pPr>
    </w:p>
    <w:p w:rsidR="00282859" w:rsidRDefault="00282859">
      <w:pPr>
        <w:spacing w:after="1" w:line="220" w:lineRule="atLeast"/>
        <w:ind w:firstLine="540"/>
        <w:jc w:val="both"/>
      </w:pPr>
      <w:r>
        <w:rPr>
          <w:rFonts w:ascii="Calibri" w:hAnsi="Calibri" w:cs="Calibri"/>
        </w:rPr>
        <w:t xml:space="preserve">10. Выдача и замена паспортов производятся территориальными органами Министерства внутренних дел Российской Федерации по месту жительства, по месту пребывания или по месту обращения граждан в </w:t>
      </w:r>
      <w:hyperlink r:id="rId8" w:history="1">
        <w:r>
          <w:rPr>
            <w:rFonts w:ascii="Calibri" w:hAnsi="Calibri" w:cs="Calibri"/>
            <w:color w:val="0000FF"/>
          </w:rPr>
          <w:t>порядке</w:t>
        </w:r>
      </w:hyperlink>
      <w:r>
        <w:rPr>
          <w:rFonts w:ascii="Calibri" w:hAnsi="Calibri" w:cs="Calibri"/>
        </w:rPr>
        <w:t>, определяемом Министерством внутренних дел Российской Федерации.</w:t>
      </w:r>
    </w:p>
    <w:p w:rsidR="00282859" w:rsidRDefault="00282859">
      <w:pPr>
        <w:spacing w:after="1" w:line="220" w:lineRule="atLeast"/>
        <w:jc w:val="both"/>
      </w:pPr>
      <w:r>
        <w:rPr>
          <w:rFonts w:ascii="Calibri" w:hAnsi="Calibri" w:cs="Calibri"/>
        </w:rPr>
        <w:t xml:space="preserve">(в ред. Постановлений Правительства РФ от 20.12.2006 </w:t>
      </w:r>
      <w:hyperlink r:id="rId9" w:history="1">
        <w:r>
          <w:rPr>
            <w:rFonts w:ascii="Calibri" w:hAnsi="Calibri" w:cs="Calibri"/>
            <w:color w:val="0000FF"/>
          </w:rPr>
          <w:t>N 779</w:t>
        </w:r>
      </w:hyperlink>
      <w:r>
        <w:rPr>
          <w:rFonts w:ascii="Calibri" w:hAnsi="Calibri" w:cs="Calibri"/>
        </w:rPr>
        <w:t xml:space="preserve">, от 28.03.2008 </w:t>
      </w:r>
      <w:hyperlink r:id="rId10" w:history="1">
        <w:r>
          <w:rPr>
            <w:rFonts w:ascii="Calibri" w:hAnsi="Calibri" w:cs="Calibri"/>
            <w:color w:val="0000FF"/>
          </w:rPr>
          <w:t>N 220</w:t>
        </w:r>
      </w:hyperlink>
      <w:r>
        <w:rPr>
          <w:rFonts w:ascii="Calibri" w:hAnsi="Calibri" w:cs="Calibri"/>
        </w:rPr>
        <w:t xml:space="preserve">, от 07.07.2016 </w:t>
      </w:r>
      <w:hyperlink r:id="rId11" w:history="1">
        <w:r>
          <w:rPr>
            <w:rFonts w:ascii="Calibri" w:hAnsi="Calibri" w:cs="Calibri"/>
            <w:color w:val="0000FF"/>
          </w:rPr>
          <w:t>N 644</w:t>
        </w:r>
      </w:hyperlink>
      <w:r>
        <w:rPr>
          <w:rFonts w:ascii="Calibri" w:hAnsi="Calibri" w:cs="Calibri"/>
        </w:rPr>
        <w:t>)</w:t>
      </w:r>
    </w:p>
    <w:p w:rsidR="00282859" w:rsidRPr="008C7415" w:rsidRDefault="00282859">
      <w:pPr>
        <w:spacing w:after="1" w:line="220" w:lineRule="atLeast"/>
        <w:ind w:firstLine="540"/>
        <w:jc w:val="both"/>
        <w:rPr>
          <w:color w:val="FF0000"/>
        </w:rPr>
      </w:pPr>
      <w:r w:rsidRPr="008C7415">
        <w:rPr>
          <w:rFonts w:ascii="Calibri" w:hAnsi="Calibri" w:cs="Calibri"/>
          <w:color w:val="FF0000"/>
        </w:rPr>
        <w:t>11. Для получения паспорта гражданин представляет:</w:t>
      </w:r>
    </w:p>
    <w:p w:rsidR="00282859" w:rsidRDefault="00282859">
      <w:pPr>
        <w:spacing w:after="1" w:line="220" w:lineRule="atLeast"/>
        <w:ind w:firstLine="540"/>
        <w:jc w:val="both"/>
      </w:pPr>
      <w:r w:rsidRPr="008C7415">
        <w:rPr>
          <w:rFonts w:ascii="Calibri" w:hAnsi="Calibri" w:cs="Calibri"/>
          <w:color w:val="FF0000"/>
        </w:rPr>
        <w:t xml:space="preserve">заявление </w:t>
      </w:r>
      <w:r>
        <w:rPr>
          <w:rFonts w:ascii="Calibri" w:hAnsi="Calibri" w:cs="Calibri"/>
        </w:rPr>
        <w:t xml:space="preserve">по </w:t>
      </w:r>
      <w:hyperlink r:id="rId12" w:history="1">
        <w:r>
          <w:rPr>
            <w:rFonts w:ascii="Calibri" w:hAnsi="Calibri" w:cs="Calibri"/>
            <w:color w:val="0000FF"/>
          </w:rPr>
          <w:t>форме</w:t>
        </w:r>
      </w:hyperlink>
      <w:r>
        <w:rPr>
          <w:rFonts w:ascii="Calibri" w:hAnsi="Calibri" w:cs="Calibri"/>
        </w:rPr>
        <w:t>, установленной Министерством внутренних дел Российской Федерации;</w:t>
      </w:r>
    </w:p>
    <w:p w:rsidR="00282859" w:rsidRDefault="00282859">
      <w:pPr>
        <w:spacing w:after="1" w:line="220" w:lineRule="atLeast"/>
        <w:jc w:val="both"/>
      </w:pPr>
      <w:r>
        <w:rPr>
          <w:rFonts w:ascii="Calibri" w:hAnsi="Calibri" w:cs="Calibri"/>
        </w:rPr>
        <w:t xml:space="preserve">(в ред. Постановлений Правительства РФ от 28.03.2008 </w:t>
      </w:r>
      <w:hyperlink r:id="rId13" w:history="1">
        <w:r>
          <w:rPr>
            <w:rFonts w:ascii="Calibri" w:hAnsi="Calibri" w:cs="Calibri"/>
            <w:color w:val="0000FF"/>
          </w:rPr>
          <w:t>N 220</w:t>
        </w:r>
      </w:hyperlink>
      <w:r>
        <w:rPr>
          <w:rFonts w:ascii="Calibri" w:hAnsi="Calibri" w:cs="Calibri"/>
        </w:rPr>
        <w:t xml:space="preserve">, от 07.07.2016 </w:t>
      </w:r>
      <w:hyperlink r:id="rId14" w:history="1">
        <w:r>
          <w:rPr>
            <w:rFonts w:ascii="Calibri" w:hAnsi="Calibri" w:cs="Calibri"/>
            <w:color w:val="0000FF"/>
          </w:rPr>
          <w:t>N 644</w:t>
        </w:r>
      </w:hyperlink>
      <w:r>
        <w:rPr>
          <w:rFonts w:ascii="Calibri" w:hAnsi="Calibri" w:cs="Calibri"/>
        </w:rPr>
        <w:t>)</w:t>
      </w:r>
    </w:p>
    <w:p w:rsidR="00282859" w:rsidRDefault="00282859">
      <w:pPr>
        <w:spacing w:after="1" w:line="220" w:lineRule="atLeast"/>
        <w:ind w:firstLine="540"/>
        <w:jc w:val="both"/>
      </w:pPr>
      <w:r w:rsidRPr="008C7415">
        <w:rPr>
          <w:rFonts w:ascii="Calibri" w:hAnsi="Calibri" w:cs="Calibri"/>
          <w:color w:val="FF0000"/>
        </w:rPr>
        <w:t xml:space="preserve">свидетельство о рождении </w:t>
      </w:r>
      <w:r>
        <w:rPr>
          <w:rFonts w:ascii="Calibri" w:hAnsi="Calibri" w:cs="Calibri"/>
        </w:rPr>
        <w:t>(для граждан, проживающих за пределами территории Российской Федерации и не имеющих паспорта, - паспорт гражданина Российской Федерации, удостоверяющий личность гражданина Российской Федерации за пределами территории Российской Федерации (далее именуется - заграничный паспорт));</w:t>
      </w:r>
    </w:p>
    <w:p w:rsidR="00282859" w:rsidRDefault="00282859">
      <w:pPr>
        <w:spacing w:after="1" w:line="220" w:lineRule="atLeast"/>
        <w:jc w:val="both"/>
      </w:pPr>
      <w:r>
        <w:rPr>
          <w:rFonts w:ascii="Calibri" w:hAnsi="Calibri" w:cs="Calibri"/>
        </w:rPr>
        <w:t xml:space="preserve">(в ред. </w:t>
      </w:r>
      <w:hyperlink r:id="rId15" w:history="1">
        <w:r>
          <w:rPr>
            <w:rFonts w:ascii="Calibri" w:hAnsi="Calibri" w:cs="Calibri"/>
            <w:color w:val="0000FF"/>
          </w:rPr>
          <w:t>Постановления</w:t>
        </w:r>
      </w:hyperlink>
      <w:r>
        <w:rPr>
          <w:rFonts w:ascii="Calibri" w:hAnsi="Calibri" w:cs="Calibri"/>
        </w:rPr>
        <w:t xml:space="preserve"> Правительства РФ от 22.02.2012 N 141)</w:t>
      </w:r>
    </w:p>
    <w:p w:rsidR="00282859" w:rsidRPr="008C7415" w:rsidRDefault="00282859">
      <w:pPr>
        <w:spacing w:after="1" w:line="220" w:lineRule="atLeast"/>
        <w:ind w:firstLine="540"/>
        <w:jc w:val="both"/>
        <w:rPr>
          <w:color w:val="FF0000"/>
        </w:rPr>
      </w:pPr>
      <w:r w:rsidRPr="008C7415">
        <w:rPr>
          <w:rFonts w:ascii="Calibri" w:hAnsi="Calibri" w:cs="Calibri"/>
          <w:color w:val="FF0000"/>
        </w:rPr>
        <w:t>две личные фотографии размером 35 x 45 мм.</w:t>
      </w:r>
    </w:p>
    <w:p w:rsidR="00282859" w:rsidRDefault="00282859">
      <w:pPr>
        <w:spacing w:after="1" w:line="220" w:lineRule="atLeast"/>
        <w:ind w:firstLine="540"/>
        <w:jc w:val="both"/>
      </w:pPr>
      <w:r>
        <w:rPr>
          <w:rFonts w:ascii="Calibri" w:hAnsi="Calibri" w:cs="Calibri"/>
        </w:rPr>
        <w:t>В случае невозможности представления свидетельства о рождении паспорт может быть выдан на основании других документов, подтверждающих сведения, необходимые для получения паспорта.</w:t>
      </w:r>
    </w:p>
    <w:p w:rsidR="003F5762" w:rsidRDefault="00282859" w:rsidP="003F5762">
      <w:pPr>
        <w:spacing w:after="1" w:line="220" w:lineRule="atLeast"/>
        <w:ind w:firstLine="540"/>
        <w:jc w:val="both"/>
      </w:pPr>
      <w:r w:rsidRPr="008C7415">
        <w:rPr>
          <w:rFonts w:ascii="Calibri" w:hAnsi="Calibri" w:cs="Calibri"/>
          <w:color w:val="FF0000"/>
        </w:rPr>
        <w:t>При необходимости для получения паспорта представляются иные документы, удостоверяющие наличие гражданства</w:t>
      </w:r>
      <w:r>
        <w:rPr>
          <w:rFonts w:ascii="Calibri" w:hAnsi="Calibri" w:cs="Calibri"/>
        </w:rPr>
        <w:t xml:space="preserve"> Российской Федерации, которые определены указами Президента Российской Федерации от 14 ноября 2002 г. </w:t>
      </w:r>
      <w:hyperlink r:id="rId16" w:history="1">
        <w:r>
          <w:rPr>
            <w:rFonts w:ascii="Calibri" w:hAnsi="Calibri" w:cs="Calibri"/>
            <w:color w:val="0000FF"/>
          </w:rPr>
          <w:t>N 1325</w:t>
        </w:r>
      </w:hyperlink>
      <w:r>
        <w:rPr>
          <w:rFonts w:ascii="Calibri" w:hAnsi="Calibri" w:cs="Calibri"/>
        </w:rPr>
        <w:t xml:space="preserve"> "Об утверждении Положения о порядке </w:t>
      </w:r>
      <w:proofErr w:type="spellStart"/>
      <w:r>
        <w:rPr>
          <w:rFonts w:ascii="Calibri" w:hAnsi="Calibri" w:cs="Calibri"/>
        </w:rPr>
        <w:t>рассм</w:t>
      </w:r>
      <w:proofErr w:type="spellEnd"/>
      <w:r w:rsidR="003F5762" w:rsidRPr="003F5762">
        <w:rPr>
          <w:rFonts w:ascii="Calibri" w:hAnsi="Calibri" w:cs="Calibri"/>
        </w:rPr>
        <w:t xml:space="preserve"> </w:t>
      </w:r>
      <w:proofErr w:type="spellStart"/>
      <w:r w:rsidR="003F5762">
        <w:rPr>
          <w:rFonts w:ascii="Calibri" w:hAnsi="Calibri" w:cs="Calibri"/>
        </w:rPr>
        <w:t>отрения</w:t>
      </w:r>
      <w:proofErr w:type="spellEnd"/>
      <w:r w:rsidR="003F5762">
        <w:rPr>
          <w:rFonts w:ascii="Calibri" w:hAnsi="Calibri" w:cs="Calibri"/>
        </w:rPr>
        <w:t xml:space="preserve"> вопросов гражданства Российской Федерации" и от 13 апреля 2011 г. </w:t>
      </w:r>
      <w:hyperlink r:id="rId17" w:history="1">
        <w:r w:rsidR="003F5762">
          <w:rPr>
            <w:rFonts w:ascii="Calibri" w:hAnsi="Calibri" w:cs="Calibri"/>
            <w:color w:val="0000FF"/>
          </w:rPr>
          <w:t>N 444</w:t>
        </w:r>
      </w:hyperlink>
      <w:r w:rsidR="003F5762">
        <w:rPr>
          <w:rFonts w:ascii="Calibri" w:hAnsi="Calibri" w:cs="Calibri"/>
        </w:rPr>
        <w:t xml:space="preserve"> "О дополнительных мерах по обеспечению прав и защиты интересов несовершеннолетних граждан Российской Федерации".</w:t>
      </w:r>
    </w:p>
    <w:p w:rsidR="003F5762" w:rsidRDefault="003F5762" w:rsidP="003F5762">
      <w:pPr>
        <w:spacing w:after="1" w:line="220" w:lineRule="atLeast"/>
        <w:jc w:val="both"/>
      </w:pPr>
      <w:r>
        <w:rPr>
          <w:rFonts w:ascii="Calibri" w:hAnsi="Calibri" w:cs="Calibri"/>
        </w:rPr>
        <w:t xml:space="preserve">(в ред. </w:t>
      </w:r>
      <w:hyperlink r:id="rId18" w:history="1">
        <w:r>
          <w:rPr>
            <w:rFonts w:ascii="Calibri" w:hAnsi="Calibri" w:cs="Calibri"/>
            <w:color w:val="0000FF"/>
          </w:rPr>
          <w:t>Постановления</w:t>
        </w:r>
      </w:hyperlink>
      <w:r>
        <w:rPr>
          <w:rFonts w:ascii="Calibri" w:hAnsi="Calibri" w:cs="Calibri"/>
        </w:rPr>
        <w:t xml:space="preserve"> Правительства РФ от 22.02.2012 N 141)</w:t>
      </w:r>
    </w:p>
    <w:p w:rsidR="003F5762" w:rsidRDefault="003F5762" w:rsidP="003F5762">
      <w:pPr>
        <w:spacing w:after="1" w:line="220" w:lineRule="atLeast"/>
        <w:ind w:firstLine="540"/>
        <w:jc w:val="both"/>
      </w:pPr>
      <w:r w:rsidRPr="008C7415">
        <w:rPr>
          <w:rFonts w:ascii="Calibri" w:hAnsi="Calibri" w:cs="Calibri"/>
          <w:color w:val="FF0000"/>
        </w:rPr>
        <w:t>Гражданин вправе не представлять документы, указанные в абзаце шестом настоящего пункта, а только указать в заявлении о выдаче паспорта сведения об органе, который принял решение о приобретении гражданства Российской Федерации</w:t>
      </w:r>
      <w:r>
        <w:rPr>
          <w:rFonts w:ascii="Calibri" w:hAnsi="Calibri" w:cs="Calibri"/>
        </w:rPr>
        <w:t>.</w:t>
      </w:r>
    </w:p>
    <w:p w:rsidR="003F5762" w:rsidRDefault="003F5762" w:rsidP="003F5762">
      <w:pPr>
        <w:spacing w:after="1" w:line="220" w:lineRule="atLeast"/>
        <w:jc w:val="both"/>
      </w:pPr>
      <w:r>
        <w:rPr>
          <w:rFonts w:ascii="Calibri" w:hAnsi="Calibri" w:cs="Calibri"/>
        </w:rPr>
        <w:t xml:space="preserve">(абзац введен </w:t>
      </w:r>
      <w:hyperlink r:id="rId19" w:history="1">
        <w:r>
          <w:rPr>
            <w:rFonts w:ascii="Calibri" w:hAnsi="Calibri" w:cs="Calibri"/>
            <w:color w:val="0000FF"/>
          </w:rPr>
          <w:t>Постановлением</w:t>
        </w:r>
      </w:hyperlink>
      <w:r>
        <w:rPr>
          <w:rFonts w:ascii="Calibri" w:hAnsi="Calibri" w:cs="Calibri"/>
        </w:rPr>
        <w:t xml:space="preserve"> Правительства РФ от 22.02.2012 N 141)</w:t>
      </w:r>
    </w:p>
    <w:p w:rsidR="003F5762" w:rsidRDefault="003F5762" w:rsidP="003F5762">
      <w:pPr>
        <w:spacing w:after="1" w:line="220" w:lineRule="atLeast"/>
        <w:ind w:firstLine="540"/>
        <w:jc w:val="both"/>
      </w:pPr>
      <w:r>
        <w:rPr>
          <w:rFonts w:ascii="Calibri" w:hAnsi="Calibri" w:cs="Calibri"/>
        </w:rPr>
        <w:t>На основании указанных сведений территориальный орган Министерства внутренних дел Российской Федерации запрашивает соответствующую информацию в органе, который принял решение о приобретении гражданства Российской Федерации.</w:t>
      </w:r>
    </w:p>
    <w:p w:rsidR="003F5762" w:rsidRDefault="003F5762" w:rsidP="003F5762">
      <w:pPr>
        <w:spacing w:after="1" w:line="220" w:lineRule="atLeast"/>
        <w:jc w:val="both"/>
      </w:pPr>
      <w:r>
        <w:rPr>
          <w:rFonts w:ascii="Calibri" w:hAnsi="Calibri" w:cs="Calibri"/>
        </w:rPr>
        <w:t xml:space="preserve">(абзац введен </w:t>
      </w:r>
      <w:hyperlink r:id="rId20" w:history="1">
        <w:r>
          <w:rPr>
            <w:rFonts w:ascii="Calibri" w:hAnsi="Calibri" w:cs="Calibri"/>
            <w:color w:val="0000FF"/>
          </w:rPr>
          <w:t>Постановлением</w:t>
        </w:r>
      </w:hyperlink>
      <w:r>
        <w:rPr>
          <w:rFonts w:ascii="Calibri" w:hAnsi="Calibri" w:cs="Calibri"/>
        </w:rPr>
        <w:t xml:space="preserve"> Правительства РФ от 22.02.2012 N 141; в ред. </w:t>
      </w:r>
      <w:hyperlink r:id="rId21" w:history="1">
        <w:r>
          <w:rPr>
            <w:rFonts w:ascii="Calibri" w:hAnsi="Calibri" w:cs="Calibri"/>
            <w:color w:val="0000FF"/>
          </w:rPr>
          <w:t>Постановления</w:t>
        </w:r>
      </w:hyperlink>
      <w:r>
        <w:rPr>
          <w:rFonts w:ascii="Calibri" w:hAnsi="Calibri" w:cs="Calibri"/>
        </w:rPr>
        <w:t xml:space="preserve"> Правительства РФ от 07.07.2016 N 644)</w:t>
      </w:r>
    </w:p>
    <w:p w:rsidR="003F5762" w:rsidRDefault="003F5762" w:rsidP="003F5762">
      <w:pPr>
        <w:spacing w:after="1" w:line="220" w:lineRule="atLeast"/>
      </w:pPr>
      <w:hyperlink r:id="rId22" w:history="1">
        <w:r>
          <w:rPr>
            <w:rFonts w:ascii="Calibri" w:hAnsi="Calibri" w:cs="Calibri"/>
            <w:i/>
            <w:color w:val="0000FF"/>
          </w:rPr>
          <w:br/>
          <w:t>Постановление Правительства РФ от 08.07.1997 N 828 (ред. от 18.11.2016) "Об утверждении Положения о паспорте гражданина Российской Федерации, образца бланка и описания паспорта гражданина Российской Федерации" {</w:t>
        </w:r>
        <w:proofErr w:type="spellStart"/>
        <w:r>
          <w:rPr>
            <w:rFonts w:ascii="Calibri" w:hAnsi="Calibri" w:cs="Calibri"/>
            <w:i/>
            <w:color w:val="0000FF"/>
          </w:rPr>
          <w:t>КонсультантПлюс</w:t>
        </w:r>
        <w:proofErr w:type="spellEnd"/>
        <w:r>
          <w:rPr>
            <w:rFonts w:ascii="Calibri" w:hAnsi="Calibri" w:cs="Calibri"/>
            <w:i/>
            <w:color w:val="0000FF"/>
          </w:rPr>
          <w:t>}</w:t>
        </w:r>
      </w:hyperlink>
      <w:r>
        <w:rPr>
          <w:rFonts w:ascii="Calibri" w:hAnsi="Calibri" w:cs="Calibri"/>
        </w:rPr>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F5762" w:rsidTr="00205267">
        <w:tc>
          <w:tcPr>
            <w:tcW w:w="4677" w:type="dxa"/>
            <w:tcBorders>
              <w:top w:val="nil"/>
              <w:left w:val="nil"/>
              <w:bottom w:val="nil"/>
              <w:right w:val="nil"/>
            </w:tcBorders>
          </w:tcPr>
          <w:p w:rsidR="003F5762" w:rsidRDefault="003F5762" w:rsidP="00205267">
            <w:pPr>
              <w:spacing w:after="1" w:line="220" w:lineRule="atLeast"/>
            </w:pPr>
            <w:r>
              <w:rPr>
                <w:rFonts w:ascii="Calibri" w:hAnsi="Calibri" w:cs="Calibri"/>
              </w:rPr>
              <w:t>21 марта 2014 года</w:t>
            </w:r>
          </w:p>
        </w:tc>
        <w:tc>
          <w:tcPr>
            <w:tcW w:w="4677" w:type="dxa"/>
            <w:tcBorders>
              <w:top w:val="nil"/>
              <w:left w:val="nil"/>
              <w:bottom w:val="nil"/>
              <w:right w:val="nil"/>
            </w:tcBorders>
          </w:tcPr>
          <w:p w:rsidR="003F5762" w:rsidRDefault="003F5762" w:rsidP="00205267">
            <w:pPr>
              <w:spacing w:after="1" w:line="220" w:lineRule="atLeast"/>
              <w:jc w:val="right"/>
            </w:pPr>
            <w:r>
              <w:rPr>
                <w:rFonts w:ascii="Calibri" w:hAnsi="Calibri" w:cs="Calibri"/>
              </w:rPr>
              <w:t>N 36-ФЗ</w:t>
            </w:r>
          </w:p>
        </w:tc>
      </w:tr>
    </w:tbl>
    <w:p w:rsidR="003F5762" w:rsidRDefault="003F5762" w:rsidP="003F5762">
      <w:pPr>
        <w:pBdr>
          <w:top w:val="single" w:sz="6" w:space="0" w:color="auto"/>
        </w:pBdr>
        <w:spacing w:before="100" w:after="100"/>
        <w:jc w:val="both"/>
        <w:rPr>
          <w:sz w:val="2"/>
          <w:szCs w:val="2"/>
        </w:rPr>
      </w:pPr>
    </w:p>
    <w:p w:rsidR="003F5762" w:rsidRDefault="003F5762" w:rsidP="003F5762">
      <w:pPr>
        <w:spacing w:after="1" w:line="220" w:lineRule="atLeast"/>
        <w:jc w:val="center"/>
        <w:outlineLvl w:val="0"/>
      </w:pPr>
    </w:p>
    <w:p w:rsidR="003F5762" w:rsidRDefault="003F5762" w:rsidP="003F5762">
      <w:pPr>
        <w:spacing w:after="1" w:line="220" w:lineRule="atLeast"/>
        <w:jc w:val="center"/>
      </w:pPr>
      <w:r>
        <w:rPr>
          <w:rFonts w:ascii="Calibri" w:hAnsi="Calibri" w:cs="Calibri"/>
          <w:b/>
        </w:rPr>
        <w:t>РОССИЙСКАЯ ФЕДЕРАЦИЯ</w:t>
      </w:r>
    </w:p>
    <w:p w:rsidR="003F5762" w:rsidRDefault="003F5762" w:rsidP="003F5762">
      <w:pPr>
        <w:spacing w:after="1" w:line="220" w:lineRule="atLeast"/>
        <w:jc w:val="center"/>
      </w:pPr>
    </w:p>
    <w:p w:rsidR="003F5762" w:rsidRDefault="003F5762" w:rsidP="003F5762">
      <w:pPr>
        <w:spacing w:after="1" w:line="220" w:lineRule="atLeast"/>
        <w:jc w:val="center"/>
      </w:pPr>
      <w:r>
        <w:rPr>
          <w:rFonts w:ascii="Calibri" w:hAnsi="Calibri" w:cs="Calibri"/>
          <w:b/>
        </w:rPr>
        <w:t>ФЕДЕРАЛЬНЫЙ ЗАКОН</w:t>
      </w:r>
    </w:p>
    <w:p w:rsidR="003F5762" w:rsidRDefault="003F5762" w:rsidP="003F5762">
      <w:pPr>
        <w:spacing w:after="1" w:line="220" w:lineRule="atLeast"/>
        <w:jc w:val="center"/>
      </w:pPr>
    </w:p>
    <w:p w:rsidR="003F5762" w:rsidRDefault="003F5762" w:rsidP="003F5762">
      <w:pPr>
        <w:spacing w:after="1" w:line="220" w:lineRule="atLeast"/>
        <w:jc w:val="center"/>
      </w:pPr>
      <w:r>
        <w:rPr>
          <w:rFonts w:ascii="Calibri" w:hAnsi="Calibri" w:cs="Calibri"/>
          <w:b/>
        </w:rPr>
        <w:t>О РАТИФИКАЦИИ ДОГОВОРА</w:t>
      </w:r>
    </w:p>
    <w:p w:rsidR="003F5762" w:rsidRDefault="003F5762" w:rsidP="003F5762">
      <w:pPr>
        <w:spacing w:after="1" w:line="220" w:lineRule="atLeast"/>
        <w:jc w:val="center"/>
      </w:pPr>
      <w:r>
        <w:rPr>
          <w:rFonts w:ascii="Calibri" w:hAnsi="Calibri" w:cs="Calibri"/>
          <w:b/>
        </w:rPr>
        <w:lastRenderedPageBreak/>
        <w:t>МЕЖДУ РОССИЙСКОЙ ФЕДЕРАЦИЕЙ И РЕСПУБЛИКОЙ КРЫМ О ПРИНЯТИИ</w:t>
      </w:r>
    </w:p>
    <w:p w:rsidR="003F5762" w:rsidRDefault="003F5762" w:rsidP="003F5762">
      <w:pPr>
        <w:spacing w:after="1" w:line="220" w:lineRule="atLeast"/>
        <w:jc w:val="center"/>
      </w:pPr>
      <w:r>
        <w:rPr>
          <w:rFonts w:ascii="Calibri" w:hAnsi="Calibri" w:cs="Calibri"/>
          <w:b/>
        </w:rPr>
        <w:t>В РОССИЙСКУЮ ФЕДЕРАЦИЮ РЕСПУБЛИКИ КРЫМ И ОБРАЗОВАНИИ</w:t>
      </w:r>
    </w:p>
    <w:p w:rsidR="003F5762" w:rsidRDefault="003F5762" w:rsidP="003F5762">
      <w:pPr>
        <w:spacing w:after="1" w:line="220" w:lineRule="atLeast"/>
        <w:jc w:val="center"/>
      </w:pPr>
      <w:r>
        <w:rPr>
          <w:rFonts w:ascii="Calibri" w:hAnsi="Calibri" w:cs="Calibri"/>
          <w:b/>
        </w:rPr>
        <w:t>В СОСТАВЕ РОССИЙСКОЙ ФЕДЕРАЦИИ НОВЫХ СУБЪЕКТОВ</w:t>
      </w:r>
    </w:p>
    <w:p w:rsidR="003F5762" w:rsidRDefault="003F5762" w:rsidP="003F5762">
      <w:pPr>
        <w:spacing w:after="1" w:line="220" w:lineRule="atLeast"/>
        <w:jc w:val="center"/>
      </w:pPr>
    </w:p>
    <w:p w:rsidR="003F5762" w:rsidRDefault="003F5762" w:rsidP="003F5762">
      <w:pPr>
        <w:spacing w:after="1" w:line="220" w:lineRule="atLeast"/>
        <w:jc w:val="right"/>
      </w:pPr>
      <w:r>
        <w:rPr>
          <w:rFonts w:ascii="Calibri" w:hAnsi="Calibri" w:cs="Calibri"/>
        </w:rPr>
        <w:t>Принят</w:t>
      </w:r>
    </w:p>
    <w:p w:rsidR="003F5762" w:rsidRDefault="003F5762" w:rsidP="003F5762">
      <w:pPr>
        <w:spacing w:after="1" w:line="220" w:lineRule="atLeast"/>
        <w:jc w:val="right"/>
      </w:pPr>
      <w:r>
        <w:rPr>
          <w:rFonts w:ascii="Calibri" w:hAnsi="Calibri" w:cs="Calibri"/>
        </w:rPr>
        <w:t>Государственной Думой</w:t>
      </w:r>
    </w:p>
    <w:p w:rsidR="003F5762" w:rsidRDefault="003F5762" w:rsidP="003F5762">
      <w:pPr>
        <w:spacing w:after="1" w:line="220" w:lineRule="atLeast"/>
        <w:jc w:val="right"/>
      </w:pPr>
      <w:r>
        <w:rPr>
          <w:rFonts w:ascii="Calibri" w:hAnsi="Calibri" w:cs="Calibri"/>
        </w:rPr>
        <w:t>20 марта 2014 года</w:t>
      </w:r>
    </w:p>
    <w:p w:rsidR="003F5762" w:rsidRDefault="003F5762" w:rsidP="003F5762">
      <w:pPr>
        <w:spacing w:after="1" w:line="220" w:lineRule="atLeast"/>
        <w:jc w:val="right"/>
      </w:pPr>
    </w:p>
    <w:p w:rsidR="003F5762" w:rsidRDefault="003F5762" w:rsidP="003F5762">
      <w:pPr>
        <w:spacing w:after="1" w:line="220" w:lineRule="atLeast"/>
        <w:jc w:val="right"/>
      </w:pPr>
      <w:r>
        <w:rPr>
          <w:rFonts w:ascii="Calibri" w:hAnsi="Calibri" w:cs="Calibri"/>
        </w:rPr>
        <w:t>Одобрен</w:t>
      </w:r>
    </w:p>
    <w:p w:rsidR="003F5762" w:rsidRDefault="003F5762" w:rsidP="003F5762">
      <w:pPr>
        <w:spacing w:after="1" w:line="220" w:lineRule="atLeast"/>
        <w:jc w:val="right"/>
      </w:pPr>
      <w:r>
        <w:rPr>
          <w:rFonts w:ascii="Calibri" w:hAnsi="Calibri" w:cs="Calibri"/>
        </w:rPr>
        <w:t>Советом Федерации</w:t>
      </w:r>
    </w:p>
    <w:p w:rsidR="003F5762" w:rsidRDefault="003F5762" w:rsidP="003F5762">
      <w:pPr>
        <w:spacing w:after="1" w:line="220" w:lineRule="atLeast"/>
        <w:jc w:val="right"/>
      </w:pPr>
      <w:r>
        <w:rPr>
          <w:rFonts w:ascii="Calibri" w:hAnsi="Calibri" w:cs="Calibri"/>
        </w:rPr>
        <w:t>21 марта 2014 года</w:t>
      </w:r>
    </w:p>
    <w:p w:rsidR="003F5762" w:rsidRDefault="003F5762" w:rsidP="003F5762">
      <w:pPr>
        <w:spacing w:after="1" w:line="220" w:lineRule="atLeast"/>
        <w:ind w:firstLine="540"/>
        <w:jc w:val="both"/>
      </w:pPr>
    </w:p>
    <w:p w:rsidR="003F5762" w:rsidRDefault="003F5762" w:rsidP="003F5762">
      <w:pPr>
        <w:spacing w:after="1" w:line="220" w:lineRule="atLeast"/>
        <w:ind w:firstLine="540"/>
        <w:jc w:val="both"/>
      </w:pPr>
      <w:r>
        <w:rPr>
          <w:rFonts w:ascii="Calibri" w:hAnsi="Calibri" w:cs="Calibri"/>
        </w:rPr>
        <w:t xml:space="preserve">Ратифицировать </w:t>
      </w:r>
      <w:hyperlink r:id="rId23" w:history="1">
        <w:r>
          <w:rPr>
            <w:rFonts w:ascii="Calibri" w:hAnsi="Calibri" w:cs="Calibri"/>
            <w:color w:val="0000FF"/>
          </w:rPr>
          <w:t>Договор</w:t>
        </w:r>
      </w:hyperlink>
      <w:r>
        <w:rPr>
          <w:rFonts w:ascii="Calibri" w:hAnsi="Calibri" w:cs="Calibri"/>
        </w:rPr>
        <w:t xml:space="preserve"> между Российской Федерацией и Республикой Крым о принятии в Российскую Федерацию Республики Крым и образовании в составе Российской Федерации новых субъектов, подписанный в городе Москве 18 марта 2014 года.</w:t>
      </w:r>
    </w:p>
    <w:p w:rsidR="003F5762" w:rsidRDefault="003F5762" w:rsidP="003F5762">
      <w:pPr>
        <w:spacing w:after="1" w:line="220" w:lineRule="atLeast"/>
        <w:ind w:firstLine="540"/>
        <w:jc w:val="both"/>
      </w:pPr>
    </w:p>
    <w:p w:rsidR="003F5762" w:rsidRDefault="003F5762" w:rsidP="003F5762">
      <w:pPr>
        <w:spacing w:after="1" w:line="220" w:lineRule="atLeast"/>
        <w:jc w:val="right"/>
      </w:pPr>
      <w:r>
        <w:rPr>
          <w:rFonts w:ascii="Calibri" w:hAnsi="Calibri" w:cs="Calibri"/>
        </w:rPr>
        <w:t>Президент</w:t>
      </w:r>
    </w:p>
    <w:p w:rsidR="003F5762" w:rsidRDefault="003F5762" w:rsidP="003F5762">
      <w:pPr>
        <w:spacing w:after="1" w:line="220" w:lineRule="atLeast"/>
        <w:jc w:val="right"/>
      </w:pPr>
      <w:r>
        <w:rPr>
          <w:rFonts w:ascii="Calibri" w:hAnsi="Calibri" w:cs="Calibri"/>
        </w:rPr>
        <w:t>Российской Федерации</w:t>
      </w:r>
    </w:p>
    <w:p w:rsidR="003F5762" w:rsidRDefault="003F5762" w:rsidP="003F5762">
      <w:pPr>
        <w:spacing w:after="1" w:line="220" w:lineRule="atLeast"/>
        <w:jc w:val="right"/>
      </w:pPr>
      <w:r>
        <w:rPr>
          <w:rFonts w:ascii="Calibri" w:hAnsi="Calibri" w:cs="Calibri"/>
        </w:rPr>
        <w:t>В.ПУТИН</w:t>
      </w:r>
    </w:p>
    <w:p w:rsidR="003F5762" w:rsidRDefault="003F5762" w:rsidP="003F5762">
      <w:pPr>
        <w:spacing w:after="1" w:line="220" w:lineRule="atLeast"/>
      </w:pPr>
      <w:r>
        <w:rPr>
          <w:rFonts w:ascii="Calibri" w:hAnsi="Calibri" w:cs="Calibri"/>
        </w:rPr>
        <w:t>Москва, Кремль</w:t>
      </w:r>
    </w:p>
    <w:p w:rsidR="003F5762" w:rsidRDefault="003F5762" w:rsidP="003F5762">
      <w:pPr>
        <w:spacing w:after="1" w:line="220" w:lineRule="atLeast"/>
      </w:pPr>
      <w:r>
        <w:rPr>
          <w:rFonts w:ascii="Calibri" w:hAnsi="Calibri" w:cs="Calibri"/>
        </w:rPr>
        <w:t>21 марта 2014 года</w:t>
      </w:r>
    </w:p>
    <w:p w:rsidR="003F5762" w:rsidRDefault="003F5762" w:rsidP="003F5762">
      <w:pPr>
        <w:spacing w:after="1" w:line="220" w:lineRule="atLeast"/>
      </w:pPr>
      <w:r>
        <w:rPr>
          <w:rFonts w:ascii="Calibri" w:hAnsi="Calibri" w:cs="Calibri"/>
        </w:rPr>
        <w:t>N 36-ФЗ</w:t>
      </w:r>
    </w:p>
    <w:p w:rsidR="00325B56" w:rsidRDefault="00325B56">
      <w:pPr>
        <w:spacing w:after="1" w:line="220" w:lineRule="atLeast"/>
        <w:jc w:val="both"/>
        <w:outlineLvl w:val="0"/>
      </w:pPr>
    </w:p>
    <w:p w:rsidR="006A44AF" w:rsidRDefault="006A44AF">
      <w:pPr>
        <w:spacing w:after="1" w:line="220" w:lineRule="atLeast"/>
        <w:jc w:val="right"/>
        <w:outlineLvl w:val="0"/>
        <w:rPr>
          <w:rFonts w:ascii="Calibri" w:hAnsi="Calibri" w:cs="Calibri"/>
        </w:rPr>
      </w:pPr>
    </w:p>
    <w:p w:rsidR="00325B56" w:rsidRDefault="00325B56">
      <w:pPr>
        <w:spacing w:after="1" w:line="220" w:lineRule="atLeast"/>
        <w:jc w:val="right"/>
        <w:outlineLvl w:val="0"/>
      </w:pPr>
      <w:r>
        <w:rPr>
          <w:rFonts w:ascii="Calibri" w:hAnsi="Calibri" w:cs="Calibri"/>
        </w:rPr>
        <w:t>Утверждено</w:t>
      </w:r>
    </w:p>
    <w:p w:rsidR="00325B56" w:rsidRDefault="00325B56">
      <w:pPr>
        <w:spacing w:after="1" w:line="220" w:lineRule="atLeast"/>
        <w:jc w:val="right"/>
      </w:pPr>
      <w:r>
        <w:rPr>
          <w:rFonts w:ascii="Calibri" w:hAnsi="Calibri" w:cs="Calibri"/>
        </w:rPr>
        <w:t>Указом Президента</w:t>
      </w:r>
    </w:p>
    <w:p w:rsidR="00325B56" w:rsidRDefault="00325B56">
      <w:pPr>
        <w:spacing w:after="1" w:line="220" w:lineRule="atLeast"/>
        <w:jc w:val="right"/>
      </w:pPr>
      <w:r>
        <w:rPr>
          <w:rFonts w:ascii="Calibri" w:hAnsi="Calibri" w:cs="Calibri"/>
        </w:rPr>
        <w:t>Российской Федерации</w:t>
      </w:r>
    </w:p>
    <w:p w:rsidR="00325B56" w:rsidRDefault="00325B56">
      <w:pPr>
        <w:spacing w:after="1" w:line="220" w:lineRule="atLeast"/>
        <w:jc w:val="right"/>
      </w:pPr>
      <w:r>
        <w:rPr>
          <w:rFonts w:ascii="Calibri" w:hAnsi="Calibri" w:cs="Calibri"/>
        </w:rPr>
        <w:t>от 14 ноября 2002 г. N 1325</w:t>
      </w:r>
    </w:p>
    <w:p w:rsidR="00325B56" w:rsidRDefault="00325B56">
      <w:pPr>
        <w:spacing w:after="1" w:line="220" w:lineRule="atLeast"/>
        <w:jc w:val="both"/>
      </w:pPr>
    </w:p>
    <w:p w:rsidR="00325B56" w:rsidRDefault="00325B56">
      <w:pPr>
        <w:spacing w:after="1" w:line="220" w:lineRule="atLeast"/>
        <w:jc w:val="center"/>
      </w:pPr>
      <w:r>
        <w:rPr>
          <w:rFonts w:ascii="Calibri" w:hAnsi="Calibri" w:cs="Calibri"/>
          <w:b/>
        </w:rPr>
        <w:t>ПОЛОЖЕНИЕ</w:t>
      </w:r>
    </w:p>
    <w:p w:rsidR="00325B56" w:rsidRDefault="00325B56">
      <w:pPr>
        <w:spacing w:after="1" w:line="220" w:lineRule="atLeast"/>
        <w:jc w:val="center"/>
      </w:pPr>
      <w:r>
        <w:rPr>
          <w:rFonts w:ascii="Calibri" w:hAnsi="Calibri" w:cs="Calibri"/>
          <w:b/>
        </w:rPr>
        <w:t>О ПОРЯДКЕ РАССМОТРЕНИЯ ВОПРОСОВ ГРАЖДАНСТВА</w:t>
      </w:r>
    </w:p>
    <w:p w:rsidR="00325B56" w:rsidRDefault="00325B56">
      <w:pPr>
        <w:spacing w:after="1" w:line="220" w:lineRule="atLeast"/>
        <w:jc w:val="center"/>
      </w:pPr>
      <w:r>
        <w:rPr>
          <w:rFonts w:ascii="Calibri" w:hAnsi="Calibri" w:cs="Calibri"/>
          <w:b/>
        </w:rPr>
        <w:t>РОССИЙСКОЙ ФЕДЕРАЦИИ</w:t>
      </w:r>
    </w:p>
    <w:p w:rsidR="00691A15" w:rsidRDefault="00691A15">
      <w:pPr>
        <w:spacing w:after="1" w:line="220" w:lineRule="atLeast"/>
        <w:jc w:val="center"/>
        <w:outlineLvl w:val="2"/>
        <w:rPr>
          <w:rFonts w:ascii="Calibri" w:hAnsi="Calibri" w:cs="Calibri"/>
        </w:rPr>
      </w:pPr>
    </w:p>
    <w:p w:rsidR="00325B56" w:rsidRDefault="00325B56">
      <w:pPr>
        <w:spacing w:after="1" w:line="220" w:lineRule="atLeast"/>
        <w:jc w:val="center"/>
        <w:outlineLvl w:val="2"/>
      </w:pPr>
      <w:r>
        <w:rPr>
          <w:rFonts w:ascii="Calibri" w:hAnsi="Calibri" w:cs="Calibri"/>
        </w:rPr>
        <w:t>Прием в гражданство Российской Федерации</w:t>
      </w:r>
    </w:p>
    <w:p w:rsidR="00325B56" w:rsidRDefault="00325B56">
      <w:pPr>
        <w:spacing w:after="1" w:line="220" w:lineRule="atLeast"/>
        <w:jc w:val="center"/>
      </w:pPr>
      <w:r>
        <w:rPr>
          <w:rFonts w:ascii="Calibri" w:hAnsi="Calibri" w:cs="Calibri"/>
        </w:rPr>
        <w:t>детей и недееспособных лиц</w:t>
      </w:r>
    </w:p>
    <w:p w:rsidR="00325B56" w:rsidRDefault="00325B56">
      <w:pPr>
        <w:spacing w:after="1" w:line="220" w:lineRule="atLeast"/>
        <w:ind w:firstLine="540"/>
        <w:jc w:val="both"/>
      </w:pPr>
      <w:r>
        <w:rPr>
          <w:rFonts w:ascii="Calibri" w:hAnsi="Calibri" w:cs="Calibri"/>
        </w:rPr>
        <w:t xml:space="preserve">Заявление о приеме в гражданство Российской Федерации ребенка, один из родителей либо единственный родитель которого имеет гражданство Российской Федерации, а также ребенка или недееспособного лица, над которым установлены опека или попечительство, подается соответственно родителем ребенка, опекуном или попечителем, имеющими гражданство Российской Федерации </w:t>
      </w:r>
      <w:hyperlink r:id="rId24" w:history="1">
        <w:r>
          <w:rPr>
            <w:rFonts w:ascii="Calibri" w:hAnsi="Calibri" w:cs="Calibri"/>
            <w:color w:val="0000FF"/>
          </w:rPr>
          <w:t>(приложение N 3)</w:t>
        </w:r>
      </w:hyperlink>
      <w:r>
        <w:rPr>
          <w:rFonts w:ascii="Calibri" w:hAnsi="Calibri" w:cs="Calibri"/>
        </w:rPr>
        <w:t>, в полномочный орган по месту жительства заявителя либо по месту жительства ребенка или недееспособного лица.</w:t>
      </w:r>
    </w:p>
    <w:p w:rsidR="00325B56" w:rsidRDefault="00325B56">
      <w:pPr>
        <w:spacing w:after="1" w:line="220" w:lineRule="atLeast"/>
        <w:ind w:firstLine="540"/>
        <w:jc w:val="both"/>
      </w:pPr>
      <w:r>
        <w:rPr>
          <w:rFonts w:ascii="Calibri" w:hAnsi="Calibri" w:cs="Calibri"/>
        </w:rPr>
        <w:t>18. Вместе с заявлением родителей, одного из родителей или единственного родителя о приеме в гражданство Российской Федерации ребенка, проживающего на территории Российской Федерации, представляются:</w:t>
      </w:r>
    </w:p>
    <w:p w:rsidR="00325B56" w:rsidRDefault="00325B56">
      <w:pPr>
        <w:spacing w:after="1" w:line="220" w:lineRule="atLeast"/>
        <w:ind w:firstLine="540"/>
        <w:jc w:val="both"/>
      </w:pPr>
      <w:r>
        <w:rPr>
          <w:rFonts w:ascii="Calibri" w:hAnsi="Calibri" w:cs="Calibri"/>
        </w:rPr>
        <w:t>свидетельство о рождении ребенка, а также паспорт ребенка (при его наличии);</w:t>
      </w:r>
    </w:p>
    <w:p w:rsidR="00325B56" w:rsidRDefault="00325B56">
      <w:pPr>
        <w:spacing w:after="1" w:line="220" w:lineRule="atLeast"/>
        <w:ind w:firstLine="540"/>
        <w:jc w:val="both"/>
      </w:pPr>
      <w:r>
        <w:rPr>
          <w:rFonts w:ascii="Calibri" w:hAnsi="Calibri" w:cs="Calibri"/>
        </w:rPr>
        <w:t>документ, подтверждающий проживание ребенка на территории Российской Федерации (вид на жительство либо разрешение на временное проживание ребенка, вид на жительство либо разрешение на временное проживание одного из родителей или единственного родителя с указанием сведений о ребенке, выписка из домовой книги или копия поквартирной карточки, копия финансового лицевого счета, копия отрывной части бланка уведомления о прибытии иностранного гражданина или лица без гражданства в место пребывания);</w:t>
      </w:r>
    </w:p>
    <w:p w:rsidR="001650D4" w:rsidRDefault="001650D4">
      <w:pPr>
        <w:spacing w:after="1" w:line="220" w:lineRule="atLeast"/>
        <w:ind w:firstLine="540"/>
        <w:jc w:val="both"/>
        <w:outlineLvl w:val="0"/>
      </w:pPr>
      <w:bookmarkStart w:id="0" w:name="_GoBack"/>
      <w:bookmarkEnd w:id="0"/>
    </w:p>
    <w:p w:rsidR="001650D4" w:rsidRDefault="001650D4">
      <w:pPr>
        <w:spacing w:after="1" w:line="220" w:lineRule="atLeast"/>
        <w:jc w:val="right"/>
        <w:outlineLvl w:val="0"/>
      </w:pPr>
      <w:r>
        <w:rPr>
          <w:rFonts w:ascii="Calibri" w:hAnsi="Calibri" w:cs="Calibri"/>
        </w:rPr>
        <w:t>Приложение</w:t>
      </w:r>
    </w:p>
    <w:p w:rsidR="001650D4" w:rsidRDefault="001650D4">
      <w:pPr>
        <w:spacing w:after="1" w:line="220" w:lineRule="atLeast"/>
        <w:jc w:val="right"/>
      </w:pPr>
      <w:r>
        <w:rPr>
          <w:rFonts w:ascii="Calibri" w:hAnsi="Calibri" w:cs="Calibri"/>
        </w:rPr>
        <w:t>к приказу ФМС России</w:t>
      </w:r>
    </w:p>
    <w:p w:rsidR="001650D4" w:rsidRDefault="001650D4">
      <w:pPr>
        <w:spacing w:after="1" w:line="220" w:lineRule="atLeast"/>
        <w:jc w:val="right"/>
      </w:pPr>
      <w:r>
        <w:rPr>
          <w:rFonts w:ascii="Calibri" w:hAnsi="Calibri" w:cs="Calibri"/>
        </w:rPr>
        <w:lastRenderedPageBreak/>
        <w:t>от 30 ноября 2012 г. N 391</w:t>
      </w:r>
    </w:p>
    <w:p w:rsidR="001650D4" w:rsidRDefault="001650D4">
      <w:pPr>
        <w:spacing w:after="1" w:line="220" w:lineRule="atLeast"/>
        <w:ind w:firstLine="540"/>
        <w:jc w:val="both"/>
      </w:pPr>
    </w:p>
    <w:p w:rsidR="001650D4" w:rsidRDefault="001650D4">
      <w:pPr>
        <w:spacing w:after="1" w:line="220" w:lineRule="atLeast"/>
        <w:jc w:val="center"/>
      </w:pPr>
      <w:r>
        <w:rPr>
          <w:rFonts w:ascii="Calibri" w:hAnsi="Calibri" w:cs="Calibri"/>
          <w:b/>
        </w:rPr>
        <w:t>АДМИНИСТРАТИВНЫЙ РЕГЛАМЕНТ</w:t>
      </w:r>
    </w:p>
    <w:p w:rsidR="001650D4" w:rsidRDefault="001650D4">
      <w:pPr>
        <w:spacing w:after="1" w:line="220" w:lineRule="atLeast"/>
        <w:jc w:val="center"/>
      </w:pPr>
      <w:r>
        <w:rPr>
          <w:rFonts w:ascii="Calibri" w:hAnsi="Calibri" w:cs="Calibri"/>
          <w:b/>
        </w:rPr>
        <w:t>ФЕДЕРАЛЬНОЙ МИГРАЦИОННОЙ СЛУЖБЫ ПО ПРЕДОСТАВЛЕНИЮ</w:t>
      </w:r>
    </w:p>
    <w:p w:rsidR="001650D4" w:rsidRDefault="001650D4">
      <w:pPr>
        <w:spacing w:after="1" w:line="220" w:lineRule="atLeast"/>
        <w:jc w:val="center"/>
      </w:pPr>
      <w:r>
        <w:rPr>
          <w:rFonts w:ascii="Calibri" w:hAnsi="Calibri" w:cs="Calibri"/>
          <w:b/>
        </w:rPr>
        <w:t>ГОСУДАРСТВЕННОЙ УСЛУГИ ПО ВЫДАЧЕ И ЗАМЕНЕ ПАСПОРТА</w:t>
      </w:r>
    </w:p>
    <w:p w:rsidR="001650D4" w:rsidRDefault="001650D4">
      <w:pPr>
        <w:spacing w:after="1" w:line="220" w:lineRule="atLeast"/>
        <w:jc w:val="center"/>
      </w:pPr>
      <w:r>
        <w:rPr>
          <w:rFonts w:ascii="Calibri" w:hAnsi="Calibri" w:cs="Calibri"/>
          <w:b/>
        </w:rPr>
        <w:t>ГРАЖДАНИНА РОССИЙСКОЙ ФЕДЕРАЦИИ, УДОСТОВЕРЯЮЩЕГО</w:t>
      </w:r>
    </w:p>
    <w:p w:rsidR="001650D4" w:rsidRDefault="001650D4">
      <w:pPr>
        <w:spacing w:after="1" w:line="220" w:lineRule="atLeast"/>
        <w:jc w:val="center"/>
      </w:pPr>
      <w:r>
        <w:rPr>
          <w:rFonts w:ascii="Calibri" w:hAnsi="Calibri" w:cs="Calibri"/>
          <w:b/>
        </w:rPr>
        <w:t>ЛИЧНОСТЬ ГРАЖДАНИНА РОССИЙСКОЙ ФЕДЕРАЦИИ</w:t>
      </w:r>
    </w:p>
    <w:p w:rsidR="001650D4" w:rsidRDefault="001650D4">
      <w:pPr>
        <w:spacing w:after="1" w:line="220" w:lineRule="atLeast"/>
        <w:jc w:val="center"/>
      </w:pPr>
      <w:r>
        <w:rPr>
          <w:rFonts w:ascii="Calibri" w:hAnsi="Calibri" w:cs="Calibri"/>
          <w:b/>
        </w:rPr>
        <w:t>НА ТЕРРИТОРИИ РОССИЙСКОЙ ФЕДЕРАЦИИ</w:t>
      </w:r>
    </w:p>
    <w:p w:rsidR="001650D4" w:rsidRDefault="001650D4">
      <w:pPr>
        <w:spacing w:after="1" w:line="220" w:lineRule="atLeast"/>
        <w:ind w:firstLine="540"/>
        <w:jc w:val="both"/>
      </w:pPr>
      <w:r>
        <w:rPr>
          <w:rFonts w:ascii="Calibri" w:hAnsi="Calibri" w:cs="Calibri"/>
        </w:rPr>
        <w:t>2. Получателями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&lt;1&gt;, являются граждане Российской Федерации:</w:t>
      </w:r>
    </w:p>
    <w:p w:rsidR="001650D4" w:rsidRDefault="001650D4">
      <w:pPr>
        <w:spacing w:after="1" w:line="220" w:lineRule="atLeast"/>
        <w:ind w:firstLine="540"/>
        <w:jc w:val="both"/>
      </w:pPr>
      <w:r>
        <w:rPr>
          <w:rFonts w:ascii="Calibri" w:hAnsi="Calibri" w:cs="Calibri"/>
        </w:rPr>
        <w:t>--------------------------------</w:t>
      </w:r>
    </w:p>
    <w:p w:rsidR="001650D4" w:rsidRDefault="001650D4">
      <w:pPr>
        <w:spacing w:after="1" w:line="220" w:lineRule="atLeast"/>
        <w:ind w:firstLine="540"/>
        <w:jc w:val="both"/>
      </w:pPr>
      <w:r>
        <w:rPr>
          <w:rFonts w:ascii="Calibri" w:hAnsi="Calibri" w:cs="Calibri"/>
        </w:rPr>
        <w:t>&lt;1&gt; Далее - "государственная услуга".</w:t>
      </w:r>
    </w:p>
    <w:p w:rsidR="001650D4" w:rsidRDefault="001650D4">
      <w:pPr>
        <w:spacing w:after="1" w:line="220" w:lineRule="atLeast"/>
        <w:ind w:firstLine="540"/>
        <w:jc w:val="both"/>
      </w:pPr>
    </w:p>
    <w:p w:rsidR="001650D4" w:rsidRDefault="001650D4">
      <w:pPr>
        <w:spacing w:after="1" w:line="220" w:lineRule="atLeast"/>
        <w:ind w:firstLine="540"/>
        <w:jc w:val="both"/>
      </w:pPr>
      <w:r>
        <w:rPr>
          <w:rFonts w:ascii="Calibri" w:hAnsi="Calibri" w:cs="Calibri"/>
        </w:rPr>
        <w:t>2.1. по выдаче паспортов в случае:</w:t>
      </w:r>
    </w:p>
    <w:p w:rsidR="001650D4" w:rsidRDefault="001650D4">
      <w:pPr>
        <w:spacing w:after="1" w:line="220" w:lineRule="atLeast"/>
        <w:ind w:firstLine="540"/>
        <w:jc w:val="both"/>
      </w:pPr>
      <w:r>
        <w:rPr>
          <w:rFonts w:ascii="Calibri" w:hAnsi="Calibri" w:cs="Calibri"/>
        </w:rPr>
        <w:t>достижения 14-летнего возраста;</w:t>
      </w:r>
    </w:p>
    <w:p w:rsidR="001650D4" w:rsidRDefault="001650D4">
      <w:pPr>
        <w:spacing w:after="1" w:line="220" w:lineRule="atLeast"/>
        <w:ind w:firstLine="540"/>
        <w:jc w:val="both"/>
      </w:pPr>
      <w:r>
        <w:rPr>
          <w:rFonts w:ascii="Calibri" w:hAnsi="Calibri" w:cs="Calibri"/>
        </w:rPr>
        <w:t>получения паспорта впервые (лицам, старше 14-летнего возраста);</w:t>
      </w:r>
    </w:p>
    <w:p w:rsidR="003F5762" w:rsidRDefault="003F5762">
      <w:pPr>
        <w:spacing w:after="1" w:line="220" w:lineRule="atLeast"/>
        <w:jc w:val="center"/>
        <w:outlineLvl w:val="2"/>
        <w:rPr>
          <w:rFonts w:ascii="Calibri" w:hAnsi="Calibri" w:cs="Calibri"/>
        </w:rPr>
      </w:pPr>
    </w:p>
    <w:p w:rsidR="001650D4" w:rsidRDefault="001650D4">
      <w:pPr>
        <w:spacing w:after="1" w:line="220" w:lineRule="atLeast"/>
        <w:jc w:val="center"/>
        <w:outlineLvl w:val="2"/>
      </w:pPr>
      <w:r>
        <w:rPr>
          <w:rFonts w:ascii="Calibri" w:hAnsi="Calibri" w:cs="Calibri"/>
        </w:rPr>
        <w:t>Требования к порядку информирования о предоставлении</w:t>
      </w:r>
    </w:p>
    <w:p w:rsidR="001650D4" w:rsidRDefault="001650D4">
      <w:pPr>
        <w:spacing w:after="1" w:line="220" w:lineRule="atLeast"/>
        <w:jc w:val="center"/>
      </w:pPr>
      <w:r>
        <w:rPr>
          <w:rFonts w:ascii="Calibri" w:hAnsi="Calibri" w:cs="Calibri"/>
        </w:rPr>
        <w:t>государственной услуги</w:t>
      </w:r>
    </w:p>
    <w:p w:rsidR="001650D4" w:rsidRDefault="001650D4">
      <w:pPr>
        <w:spacing w:after="1" w:line="220" w:lineRule="atLeast"/>
        <w:ind w:firstLine="540"/>
        <w:jc w:val="both"/>
      </w:pPr>
    </w:p>
    <w:p w:rsidR="001650D4" w:rsidRDefault="001650D4">
      <w:pPr>
        <w:spacing w:after="1" w:line="220" w:lineRule="atLeast"/>
        <w:ind w:firstLine="540"/>
        <w:jc w:val="both"/>
      </w:pPr>
      <w:r>
        <w:rPr>
          <w:rFonts w:ascii="Calibri" w:hAnsi="Calibri" w:cs="Calibri"/>
        </w:rPr>
        <w:t>3. Основными требованиями к информированию заявителей являются:</w:t>
      </w:r>
    </w:p>
    <w:p w:rsidR="001650D4" w:rsidRDefault="001650D4">
      <w:pPr>
        <w:spacing w:after="1" w:line="220" w:lineRule="atLeast"/>
        <w:ind w:firstLine="540"/>
        <w:jc w:val="both"/>
      </w:pPr>
      <w:r>
        <w:rPr>
          <w:rFonts w:ascii="Calibri" w:hAnsi="Calibri" w:cs="Calibri"/>
        </w:rPr>
        <w:t>достоверность предоставляемой информации;</w:t>
      </w:r>
    </w:p>
    <w:p w:rsidR="001650D4" w:rsidRDefault="001650D4">
      <w:pPr>
        <w:spacing w:after="1" w:line="220" w:lineRule="atLeast"/>
        <w:ind w:firstLine="540"/>
        <w:jc w:val="both"/>
      </w:pPr>
      <w:r>
        <w:rPr>
          <w:rFonts w:ascii="Calibri" w:hAnsi="Calibri" w:cs="Calibri"/>
        </w:rPr>
        <w:t>четкость в изложении информации;</w:t>
      </w:r>
    </w:p>
    <w:p w:rsidR="001650D4" w:rsidRDefault="001650D4">
      <w:pPr>
        <w:spacing w:after="1" w:line="220" w:lineRule="atLeast"/>
        <w:ind w:firstLine="540"/>
        <w:jc w:val="both"/>
      </w:pPr>
      <w:r>
        <w:rPr>
          <w:rFonts w:ascii="Calibri" w:hAnsi="Calibri" w:cs="Calibri"/>
        </w:rPr>
        <w:t>полнота информирования;</w:t>
      </w:r>
    </w:p>
    <w:p w:rsidR="001650D4" w:rsidRDefault="001650D4">
      <w:pPr>
        <w:spacing w:after="1" w:line="220" w:lineRule="atLeast"/>
        <w:ind w:firstLine="540"/>
        <w:jc w:val="both"/>
      </w:pPr>
      <w:r>
        <w:rPr>
          <w:rFonts w:ascii="Calibri" w:hAnsi="Calibri" w:cs="Calibri"/>
        </w:rPr>
        <w:t>наглядность форм предоставляемой информации;</w:t>
      </w:r>
    </w:p>
    <w:p w:rsidR="001650D4" w:rsidRDefault="001650D4">
      <w:pPr>
        <w:spacing w:after="1" w:line="220" w:lineRule="atLeast"/>
        <w:ind w:firstLine="540"/>
        <w:jc w:val="both"/>
      </w:pPr>
      <w:r>
        <w:rPr>
          <w:rFonts w:ascii="Calibri" w:hAnsi="Calibri" w:cs="Calibri"/>
        </w:rPr>
        <w:t>удобство и доступность получения информации;</w:t>
      </w:r>
    </w:p>
    <w:p w:rsidR="001650D4" w:rsidRDefault="001650D4">
      <w:pPr>
        <w:spacing w:after="1" w:line="220" w:lineRule="atLeast"/>
        <w:ind w:firstLine="540"/>
        <w:jc w:val="both"/>
      </w:pPr>
      <w:r>
        <w:rPr>
          <w:rFonts w:ascii="Calibri" w:hAnsi="Calibri" w:cs="Calibri"/>
        </w:rPr>
        <w:t>оперативность предоставления информации.</w:t>
      </w:r>
    </w:p>
    <w:p w:rsidR="001650D4" w:rsidRDefault="001650D4">
      <w:pPr>
        <w:spacing w:after="1" w:line="220" w:lineRule="atLeast"/>
        <w:ind w:firstLine="540"/>
        <w:jc w:val="both"/>
      </w:pPr>
      <w:r>
        <w:rPr>
          <w:rFonts w:ascii="Calibri" w:hAnsi="Calibri" w:cs="Calibri"/>
        </w:rPr>
        <w:t>9. Консультирование получателей государственной услуги о порядке ее предоставления проводится в рабочее время.</w:t>
      </w:r>
    </w:p>
    <w:p w:rsidR="001650D4" w:rsidRDefault="001650D4">
      <w:pPr>
        <w:spacing w:after="1" w:line="220" w:lineRule="atLeast"/>
        <w:ind w:firstLine="540"/>
        <w:jc w:val="both"/>
      </w:pPr>
      <w:r>
        <w:rPr>
          <w:rFonts w:ascii="Calibri" w:hAnsi="Calibri" w:cs="Calibri"/>
        </w:rPr>
        <w:t>Консультации предоставляются по следующим вопросам:</w:t>
      </w:r>
    </w:p>
    <w:p w:rsidR="001650D4" w:rsidRDefault="001650D4">
      <w:pPr>
        <w:spacing w:after="1" w:line="220" w:lineRule="atLeast"/>
        <w:ind w:firstLine="540"/>
        <w:jc w:val="both"/>
      </w:pPr>
      <w:r>
        <w:rPr>
          <w:rFonts w:ascii="Calibri" w:hAnsi="Calibri" w:cs="Calibri"/>
        </w:rPr>
        <w:t>о перечне документов, необходимых для получения государственной услуги, комплектности (достаточности) представляемых (представленных) документов;</w:t>
      </w:r>
    </w:p>
    <w:p w:rsidR="001650D4" w:rsidRDefault="001650D4">
      <w:pPr>
        <w:spacing w:after="1" w:line="220" w:lineRule="atLeast"/>
        <w:ind w:firstLine="540"/>
        <w:jc w:val="both"/>
      </w:pPr>
      <w:r>
        <w:rPr>
          <w:rFonts w:ascii="Calibri" w:hAnsi="Calibri" w:cs="Calibri"/>
        </w:rPr>
        <w:t>о времени приема и выдачи документов;</w:t>
      </w:r>
    </w:p>
    <w:p w:rsidR="001650D4" w:rsidRDefault="001650D4">
      <w:pPr>
        <w:spacing w:after="1" w:line="220" w:lineRule="atLeast"/>
        <w:ind w:firstLine="540"/>
        <w:jc w:val="both"/>
      </w:pPr>
      <w:r>
        <w:rPr>
          <w:rFonts w:ascii="Calibri" w:hAnsi="Calibri" w:cs="Calibri"/>
        </w:rPr>
        <w:t>о порядке обжалования действий (бездействия) сотрудников в ходе предоставления государственной услуги и другим вопросам.</w:t>
      </w:r>
    </w:p>
    <w:p w:rsidR="001650D4" w:rsidRDefault="001650D4">
      <w:pPr>
        <w:spacing w:after="1" w:line="220" w:lineRule="atLeast"/>
        <w:ind w:firstLine="540"/>
        <w:jc w:val="both"/>
      </w:pPr>
      <w:r>
        <w:rPr>
          <w:rFonts w:ascii="Calibri" w:hAnsi="Calibri" w:cs="Calibri"/>
        </w:rPr>
        <w:t>Обеспечиваются личные консультации, письменные консультации и консультации по телефону.</w:t>
      </w:r>
    </w:p>
    <w:p w:rsidR="001650D4" w:rsidRDefault="001650D4">
      <w:pPr>
        <w:spacing w:after="1" w:line="220" w:lineRule="atLeast"/>
        <w:ind w:firstLine="540"/>
        <w:jc w:val="both"/>
      </w:pPr>
      <w:r>
        <w:rPr>
          <w:rFonts w:ascii="Calibri" w:hAnsi="Calibri" w:cs="Calibri"/>
        </w:rPr>
        <w:t>Все консультации, а также предоставление сотрудниками в ходе консультаций форм документов осуществляются на безвозмездной основе.</w:t>
      </w:r>
    </w:p>
    <w:p w:rsidR="001650D4" w:rsidRDefault="001650D4">
      <w:pPr>
        <w:spacing w:after="1" w:line="220" w:lineRule="atLeast"/>
        <w:ind w:firstLine="540"/>
        <w:jc w:val="both"/>
      </w:pPr>
      <w:r>
        <w:rPr>
          <w:rFonts w:ascii="Calibri" w:hAnsi="Calibri" w:cs="Calibri"/>
        </w:rPr>
        <w:t>В случае если для подготовки ответа требуется продолжительное время или если сотрудник, к которому обратился заявитель, не может ответить на вопрос самостоятельно, то он может предложить заявителю обратиться за необходимой информацией в письменном виде, либо назначить другое удобное для заявителя время, либо телефонный звонок (при обращении заявителя по телефону) переадресовывается (переводится) на другого сотрудника или же обратившемуся гражданину сообщается телефонный номер, по которому он может получить необходимую ему информацию.</w:t>
      </w:r>
    </w:p>
    <w:p w:rsidR="001650D4" w:rsidRDefault="001650D4">
      <w:pPr>
        <w:spacing w:after="1" w:line="220" w:lineRule="atLeast"/>
        <w:ind w:firstLine="540"/>
        <w:jc w:val="both"/>
      </w:pPr>
      <w:r>
        <w:rPr>
          <w:rFonts w:ascii="Calibri" w:hAnsi="Calibri" w:cs="Calibri"/>
        </w:rPr>
        <w:t>10. Ответы на письменные обращения по вопросу предоставления государственной услуги направляются в срок до 30 дней в письменном виде и должны содержать: ответы на поставленные вопросы, фамилию, инициалы и номер телефона исполнителя. Ответ подписывается руководителем подразделения, а в случае его отсутствия - заместителем или лицом, исполняющим его обязанности &lt;1&gt;.</w:t>
      </w:r>
    </w:p>
    <w:p w:rsidR="003F5762" w:rsidRDefault="003F5762">
      <w:pPr>
        <w:spacing w:after="1" w:line="220" w:lineRule="atLeast"/>
        <w:jc w:val="center"/>
        <w:outlineLvl w:val="2"/>
      </w:pPr>
    </w:p>
    <w:p w:rsidR="001650D4" w:rsidRDefault="001650D4">
      <w:pPr>
        <w:spacing w:after="1" w:line="220" w:lineRule="atLeast"/>
        <w:jc w:val="center"/>
        <w:outlineLvl w:val="2"/>
      </w:pPr>
      <w:r>
        <w:rPr>
          <w:rFonts w:ascii="Calibri" w:hAnsi="Calibri" w:cs="Calibri"/>
        </w:rPr>
        <w:t>Сроки предоставления государственной услуги</w:t>
      </w:r>
    </w:p>
    <w:p w:rsidR="001650D4" w:rsidRDefault="001650D4">
      <w:pPr>
        <w:spacing w:after="1" w:line="220" w:lineRule="atLeast"/>
        <w:ind w:firstLine="540"/>
        <w:jc w:val="both"/>
      </w:pPr>
      <w:r>
        <w:rPr>
          <w:rFonts w:ascii="Calibri" w:hAnsi="Calibri" w:cs="Calibri"/>
        </w:rPr>
        <w:lastRenderedPageBreak/>
        <w:t>21. Паспорта выдаются гражданам:</w:t>
      </w:r>
    </w:p>
    <w:p w:rsidR="001650D4" w:rsidRDefault="001650D4">
      <w:pPr>
        <w:spacing w:after="1" w:line="220" w:lineRule="atLeast"/>
        <w:ind w:firstLine="540"/>
        <w:jc w:val="both"/>
      </w:pPr>
      <w:r>
        <w:rPr>
          <w:rFonts w:ascii="Calibri" w:hAnsi="Calibri" w:cs="Calibri"/>
        </w:rPr>
        <w:t>в 10-дневный срок со дня приема подразделениями всех необходимых документов (или заявления о выдаче (замене) паспорта и личной фотографии в форме электронных документов) в случае оформления паспорта по месту жительства, а также в связи с утратой (похищением) паспорта, если утраченный (похищенный) паспорт ранее выдавался этим же подразделением;</w:t>
      </w:r>
    </w:p>
    <w:p w:rsidR="001650D4" w:rsidRDefault="001650D4">
      <w:pPr>
        <w:spacing w:after="1" w:line="220" w:lineRule="atLeast"/>
        <w:ind w:firstLine="540"/>
        <w:jc w:val="both"/>
      </w:pPr>
      <w:r>
        <w:rPr>
          <w:rFonts w:ascii="Calibri" w:hAnsi="Calibri" w:cs="Calibri"/>
        </w:rPr>
        <w:t>в 2-месячный срок со дня приема подразделениями всех необходимых документов (или заявления о выдаче (замене) паспорта и личной фотографии в форме электронных документов) в случае оформления паспорта не по месту жительства или в связи с утратой (похищением) паспорта, если утраченный (похищенный) паспорт ранее выдавался иным подразделением.</w:t>
      </w:r>
    </w:p>
    <w:p w:rsidR="003F5762" w:rsidRDefault="003F5762">
      <w:pPr>
        <w:spacing w:after="1" w:line="220" w:lineRule="atLeast"/>
        <w:jc w:val="center"/>
        <w:outlineLvl w:val="2"/>
      </w:pPr>
    </w:p>
    <w:p w:rsidR="001650D4" w:rsidRPr="006A44AF" w:rsidRDefault="001650D4">
      <w:pPr>
        <w:spacing w:after="1" w:line="220" w:lineRule="atLeast"/>
        <w:jc w:val="center"/>
        <w:outlineLvl w:val="2"/>
        <w:rPr>
          <w:color w:val="FF0000"/>
        </w:rPr>
      </w:pPr>
      <w:r w:rsidRPr="006A44AF">
        <w:rPr>
          <w:rFonts w:ascii="Calibri" w:hAnsi="Calibri" w:cs="Calibri"/>
          <w:color w:val="FF0000"/>
        </w:rPr>
        <w:t>Исчерпывающий перечень документов,</w:t>
      </w:r>
    </w:p>
    <w:p w:rsidR="001650D4" w:rsidRPr="006A44AF" w:rsidRDefault="001650D4">
      <w:pPr>
        <w:spacing w:after="1" w:line="220" w:lineRule="atLeast"/>
        <w:jc w:val="center"/>
        <w:rPr>
          <w:color w:val="FF0000"/>
        </w:rPr>
      </w:pPr>
      <w:r w:rsidRPr="006A44AF">
        <w:rPr>
          <w:rFonts w:ascii="Calibri" w:hAnsi="Calibri" w:cs="Calibri"/>
          <w:color w:val="FF0000"/>
        </w:rPr>
        <w:t>необходимых в соответствии с нормативными правовыми актами</w:t>
      </w:r>
    </w:p>
    <w:p w:rsidR="001650D4" w:rsidRPr="006A44AF" w:rsidRDefault="001650D4">
      <w:pPr>
        <w:spacing w:after="1" w:line="220" w:lineRule="atLeast"/>
        <w:jc w:val="center"/>
        <w:rPr>
          <w:color w:val="FF0000"/>
        </w:rPr>
      </w:pPr>
      <w:r w:rsidRPr="006A44AF">
        <w:rPr>
          <w:rFonts w:ascii="Calibri" w:hAnsi="Calibri" w:cs="Calibri"/>
          <w:color w:val="FF0000"/>
        </w:rPr>
        <w:t>для предоставления государственной услуги</w:t>
      </w:r>
    </w:p>
    <w:p w:rsidR="001650D4" w:rsidRPr="006A44AF" w:rsidRDefault="001650D4">
      <w:pPr>
        <w:spacing w:after="1" w:line="220" w:lineRule="atLeast"/>
        <w:ind w:firstLine="540"/>
        <w:jc w:val="both"/>
        <w:rPr>
          <w:color w:val="FF0000"/>
        </w:rPr>
      </w:pPr>
      <w:bookmarkStart w:id="1" w:name="P44"/>
      <w:bookmarkEnd w:id="1"/>
      <w:r w:rsidRPr="006A44AF">
        <w:rPr>
          <w:rFonts w:ascii="Calibri" w:hAnsi="Calibri" w:cs="Calibri"/>
          <w:color w:val="FF0000"/>
        </w:rPr>
        <w:t>23. Заявление о выдаче (замене) паспорта по форме N 1П (</w:t>
      </w:r>
      <w:hyperlink r:id="rId25" w:history="1">
        <w:r w:rsidRPr="006A44AF">
          <w:rPr>
            <w:rFonts w:ascii="Calibri" w:hAnsi="Calibri" w:cs="Calibri"/>
            <w:color w:val="FF0000"/>
          </w:rPr>
          <w:t>приложение N 1</w:t>
        </w:r>
      </w:hyperlink>
      <w:r w:rsidRPr="006A44AF">
        <w:rPr>
          <w:rFonts w:ascii="Calibri" w:hAnsi="Calibri" w:cs="Calibri"/>
          <w:color w:val="FF0000"/>
        </w:rPr>
        <w:t xml:space="preserve"> к Административному регламенту), заполненное от руки или машинописным способом гражданином, лично обратившимся за получением паспорта.</w:t>
      </w:r>
    </w:p>
    <w:p w:rsidR="001650D4" w:rsidRPr="006A44AF" w:rsidRDefault="001650D4">
      <w:pPr>
        <w:spacing w:after="1" w:line="220" w:lineRule="atLeast"/>
        <w:ind w:firstLine="540"/>
        <w:jc w:val="both"/>
        <w:rPr>
          <w:color w:val="FF0000"/>
        </w:rPr>
      </w:pPr>
      <w:r w:rsidRPr="006A44AF">
        <w:rPr>
          <w:rFonts w:ascii="Calibri" w:hAnsi="Calibri" w:cs="Calibri"/>
          <w:color w:val="FF0000"/>
        </w:rPr>
        <w:t>24. Свидетельство о рождении.</w:t>
      </w:r>
    </w:p>
    <w:p w:rsidR="001650D4" w:rsidRPr="006A44AF" w:rsidRDefault="001650D4">
      <w:pPr>
        <w:spacing w:after="1" w:line="220" w:lineRule="atLeast"/>
        <w:ind w:firstLine="540"/>
        <w:jc w:val="both"/>
        <w:rPr>
          <w:color w:val="FF0000"/>
        </w:rPr>
      </w:pPr>
    </w:p>
    <w:p w:rsidR="001650D4" w:rsidRPr="006A44AF" w:rsidRDefault="001650D4">
      <w:pPr>
        <w:spacing w:after="1" w:line="220" w:lineRule="atLeast"/>
        <w:ind w:firstLine="540"/>
        <w:jc w:val="both"/>
        <w:rPr>
          <w:color w:val="FF0000"/>
        </w:rPr>
      </w:pPr>
      <w:bookmarkStart w:id="2" w:name="P47"/>
      <w:bookmarkEnd w:id="2"/>
      <w:r w:rsidRPr="006A44AF">
        <w:rPr>
          <w:rFonts w:ascii="Calibri" w:hAnsi="Calibri" w:cs="Calibri"/>
          <w:color w:val="FF0000"/>
        </w:rPr>
        <w:t xml:space="preserve">25. Две личные фотографии (идентичные и соответствующие возрасту заявителя на момент подачи заявления о выдаче (замене) паспорта) в черно-белом или цветном исполнении размером 35 x 45 мм с четким изображением лица строго в анфас без головного убора. </w:t>
      </w:r>
    </w:p>
    <w:p w:rsidR="001650D4" w:rsidRPr="006A44AF" w:rsidRDefault="001650D4">
      <w:pPr>
        <w:spacing w:after="1" w:line="220" w:lineRule="atLeast"/>
        <w:ind w:firstLine="540"/>
        <w:jc w:val="both"/>
        <w:rPr>
          <w:color w:val="FF0000"/>
        </w:rPr>
      </w:pPr>
      <w:r w:rsidRPr="006A44AF">
        <w:rPr>
          <w:rFonts w:ascii="Calibri" w:hAnsi="Calibri" w:cs="Calibri"/>
          <w:color w:val="FF0000"/>
        </w:rPr>
        <w:t>27. Реквизиты квитанции об уплате государственной пошлины.</w:t>
      </w:r>
    </w:p>
    <w:p w:rsidR="001650D4" w:rsidRDefault="001650D4">
      <w:pPr>
        <w:spacing w:after="1" w:line="220" w:lineRule="atLeast"/>
      </w:pPr>
      <w:hyperlink r:id="rId26" w:history="1">
        <w:r w:rsidRPr="006A44AF">
          <w:rPr>
            <w:rFonts w:ascii="Calibri" w:hAnsi="Calibri" w:cs="Calibri"/>
            <w:i/>
            <w:color w:val="FF0000"/>
          </w:rPr>
          <w:br/>
          <w:t>Приказ ФМС России от 30.11.2012 N 391 (ред. от 02.02.2015, с изм. от 20.03.2017)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w:t>
        </w:r>
        <w:proofErr w:type="spellStart"/>
        <w:r w:rsidRPr="006A44AF">
          <w:rPr>
            <w:rFonts w:ascii="Calibri" w:hAnsi="Calibri" w:cs="Calibri"/>
            <w:i/>
            <w:color w:val="FF0000"/>
          </w:rPr>
          <w:t>КонсультантПлюс</w:t>
        </w:r>
        <w:proofErr w:type="spellEnd"/>
        <w:r w:rsidRPr="006A44AF">
          <w:rPr>
            <w:rFonts w:ascii="Calibri" w:hAnsi="Calibri" w:cs="Calibri"/>
            <w:i/>
            <w:color w:val="FF0000"/>
          </w:rPr>
          <w:t>}</w:t>
        </w:r>
      </w:hyperlink>
      <w:r>
        <w:rPr>
          <w:rFonts w:ascii="Calibri" w:hAnsi="Calibri" w:cs="Calibri"/>
        </w:rPr>
        <w:br/>
      </w:r>
    </w:p>
    <w:p w:rsidR="001650D4" w:rsidRDefault="001650D4">
      <w:pPr>
        <w:spacing w:after="1" w:line="220" w:lineRule="atLeast"/>
        <w:ind w:firstLine="540"/>
        <w:jc w:val="both"/>
      </w:pPr>
      <w:r>
        <w:rPr>
          <w:rFonts w:ascii="Calibri" w:hAnsi="Calibri" w:cs="Calibri"/>
        </w:rPr>
        <w:t>34. ФМС России (в пределах компетенции), территориальный орган или подразделение не вправе требовать от заявителя:</w:t>
      </w:r>
    </w:p>
    <w:p w:rsidR="001650D4" w:rsidRDefault="001650D4">
      <w:pPr>
        <w:spacing w:after="1" w:line="220" w:lineRule="atLeast"/>
        <w:ind w:firstLine="540"/>
        <w:jc w:val="both"/>
      </w:pPr>
      <w:r>
        <w:rPr>
          <w:rFonts w:ascii="Calibri" w:hAnsi="Calibri" w:cs="Calibri"/>
        </w:rPr>
        <w:t>34.1.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650D4" w:rsidRDefault="001650D4">
      <w:pPr>
        <w:spacing w:after="1" w:line="220" w:lineRule="atLeast"/>
        <w:ind w:firstLine="540"/>
        <w:jc w:val="both"/>
      </w:pPr>
      <w:r>
        <w:rPr>
          <w:rFonts w:ascii="Calibri" w:hAnsi="Calibri" w:cs="Calibri"/>
        </w:rPr>
        <w:t xml:space="preserve">34.2.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27" w:history="1">
        <w:r>
          <w:rPr>
            <w:rFonts w:ascii="Calibri" w:hAnsi="Calibri" w:cs="Calibri"/>
            <w:color w:val="0000FF"/>
          </w:rPr>
          <w:t>части 6 статьи 7</w:t>
        </w:r>
      </w:hyperlink>
      <w:r>
        <w:rPr>
          <w:rFonts w:ascii="Calibri" w:hAnsi="Calibri" w:cs="Calibri"/>
        </w:rPr>
        <w:t xml:space="preserve"> Федерального закона от 27 июля 2010 г. N 210-ФЗ "Об организации предоставления государственных и муниципальных услуг".</w:t>
      </w:r>
    </w:p>
    <w:p w:rsidR="003F5762" w:rsidRDefault="003F5762">
      <w:pPr>
        <w:spacing w:after="1" w:line="220" w:lineRule="atLeast"/>
        <w:jc w:val="center"/>
        <w:outlineLvl w:val="2"/>
        <w:rPr>
          <w:rFonts w:ascii="Calibri" w:hAnsi="Calibri" w:cs="Calibri"/>
          <w:color w:val="FF0000"/>
        </w:rPr>
      </w:pPr>
    </w:p>
    <w:p w:rsidR="001650D4" w:rsidRPr="006A44AF" w:rsidRDefault="001650D4">
      <w:pPr>
        <w:spacing w:after="1" w:line="220" w:lineRule="atLeast"/>
        <w:jc w:val="center"/>
        <w:outlineLvl w:val="2"/>
        <w:rPr>
          <w:color w:val="FF0000"/>
        </w:rPr>
      </w:pPr>
      <w:r w:rsidRPr="006A44AF">
        <w:rPr>
          <w:rFonts w:ascii="Calibri" w:hAnsi="Calibri" w:cs="Calibri"/>
          <w:color w:val="FF0000"/>
        </w:rPr>
        <w:t>Исчерпывающий перечень оснований для отказа</w:t>
      </w:r>
    </w:p>
    <w:p w:rsidR="001650D4" w:rsidRPr="006A44AF" w:rsidRDefault="001650D4">
      <w:pPr>
        <w:spacing w:after="1" w:line="220" w:lineRule="atLeast"/>
        <w:jc w:val="center"/>
        <w:rPr>
          <w:color w:val="FF0000"/>
        </w:rPr>
      </w:pPr>
      <w:r w:rsidRPr="006A44AF">
        <w:rPr>
          <w:rFonts w:ascii="Calibri" w:hAnsi="Calibri" w:cs="Calibri"/>
          <w:color w:val="FF0000"/>
        </w:rPr>
        <w:t>в приеме документов, необходимых для предоставления</w:t>
      </w:r>
    </w:p>
    <w:p w:rsidR="001650D4" w:rsidRPr="006A44AF" w:rsidRDefault="001650D4">
      <w:pPr>
        <w:spacing w:after="1" w:line="220" w:lineRule="atLeast"/>
        <w:jc w:val="center"/>
        <w:rPr>
          <w:color w:val="FF0000"/>
        </w:rPr>
      </w:pPr>
      <w:r w:rsidRPr="006A44AF">
        <w:rPr>
          <w:rFonts w:ascii="Calibri" w:hAnsi="Calibri" w:cs="Calibri"/>
          <w:color w:val="FF0000"/>
        </w:rPr>
        <w:t>государственной услуги</w:t>
      </w:r>
    </w:p>
    <w:p w:rsidR="001650D4" w:rsidRPr="006A44AF" w:rsidRDefault="001650D4">
      <w:pPr>
        <w:spacing w:after="1" w:line="220" w:lineRule="atLeast"/>
        <w:ind w:firstLine="540"/>
        <w:jc w:val="both"/>
        <w:rPr>
          <w:color w:val="FF0000"/>
        </w:rPr>
      </w:pPr>
    </w:p>
    <w:p w:rsidR="001650D4" w:rsidRPr="006A44AF" w:rsidRDefault="001650D4">
      <w:pPr>
        <w:spacing w:after="1" w:line="220" w:lineRule="atLeast"/>
        <w:ind w:firstLine="540"/>
        <w:jc w:val="both"/>
        <w:rPr>
          <w:color w:val="FF0000"/>
        </w:rPr>
      </w:pPr>
      <w:r w:rsidRPr="006A44AF">
        <w:rPr>
          <w:rFonts w:ascii="Calibri" w:hAnsi="Calibri" w:cs="Calibri"/>
          <w:color w:val="FF0000"/>
        </w:rPr>
        <w:t>35. Основаниями для отказа в приеме документов являются:</w:t>
      </w:r>
    </w:p>
    <w:p w:rsidR="001650D4" w:rsidRPr="006A44AF" w:rsidRDefault="001650D4">
      <w:pPr>
        <w:spacing w:after="1" w:line="220" w:lineRule="atLeast"/>
        <w:ind w:firstLine="540"/>
        <w:jc w:val="both"/>
        <w:rPr>
          <w:color w:val="FF0000"/>
        </w:rPr>
      </w:pPr>
      <w:proofErr w:type="spellStart"/>
      <w:r w:rsidRPr="006A44AF">
        <w:rPr>
          <w:rFonts w:ascii="Calibri" w:hAnsi="Calibri" w:cs="Calibri"/>
          <w:color w:val="FF0000"/>
        </w:rPr>
        <w:t>недостижение</w:t>
      </w:r>
      <w:proofErr w:type="spellEnd"/>
      <w:r w:rsidRPr="006A44AF">
        <w:rPr>
          <w:rFonts w:ascii="Calibri" w:hAnsi="Calibri" w:cs="Calibri"/>
          <w:color w:val="FF0000"/>
        </w:rPr>
        <w:t xml:space="preserve"> гражданином 14-летнего возраста;</w:t>
      </w:r>
    </w:p>
    <w:p w:rsidR="001650D4" w:rsidRPr="006A44AF" w:rsidRDefault="001650D4">
      <w:pPr>
        <w:spacing w:after="1" w:line="220" w:lineRule="atLeast"/>
        <w:ind w:firstLine="540"/>
        <w:jc w:val="both"/>
        <w:rPr>
          <w:color w:val="FF0000"/>
        </w:rPr>
      </w:pPr>
      <w:r w:rsidRPr="006A44AF">
        <w:rPr>
          <w:rFonts w:ascii="Calibri" w:hAnsi="Calibri" w:cs="Calibri"/>
          <w:color w:val="FF0000"/>
        </w:rPr>
        <w:t>отсутствие или неполнота обязательных для указания сведений в заявлении о выдаче (замене) паспорта по форме N 1П (</w:t>
      </w:r>
      <w:hyperlink r:id="rId28" w:history="1">
        <w:r w:rsidRPr="006A44AF">
          <w:rPr>
            <w:rFonts w:ascii="Calibri" w:hAnsi="Calibri" w:cs="Calibri"/>
            <w:color w:val="FF0000"/>
          </w:rPr>
          <w:t>приложение N 1</w:t>
        </w:r>
      </w:hyperlink>
      <w:r w:rsidRPr="006A44AF">
        <w:rPr>
          <w:rFonts w:ascii="Calibri" w:hAnsi="Calibri" w:cs="Calibri"/>
          <w:color w:val="FF0000"/>
        </w:rPr>
        <w:t xml:space="preserve"> к Административному регламенту);</w:t>
      </w:r>
    </w:p>
    <w:p w:rsidR="001650D4" w:rsidRDefault="001650D4">
      <w:pPr>
        <w:spacing w:after="1" w:line="220" w:lineRule="atLeast"/>
        <w:ind w:firstLine="540"/>
        <w:jc w:val="both"/>
      </w:pPr>
      <w:r>
        <w:rPr>
          <w:rFonts w:ascii="Calibri" w:hAnsi="Calibri" w:cs="Calibri"/>
        </w:rPr>
        <w:t xml:space="preserve">непредставление документов, указанных в </w:t>
      </w:r>
      <w:hyperlink w:anchor="P44" w:history="1">
        <w:r>
          <w:rPr>
            <w:rFonts w:ascii="Calibri" w:hAnsi="Calibri" w:cs="Calibri"/>
            <w:color w:val="0000FF"/>
          </w:rPr>
          <w:t>пунктах 23</w:t>
        </w:r>
      </w:hyperlink>
      <w:r>
        <w:rPr>
          <w:rFonts w:ascii="Calibri" w:hAnsi="Calibri" w:cs="Calibri"/>
        </w:rPr>
        <w:t xml:space="preserve"> - </w:t>
      </w:r>
      <w:hyperlink r:id="rId29" w:history="1">
        <w:r>
          <w:rPr>
            <w:rFonts w:ascii="Calibri" w:hAnsi="Calibri" w:cs="Calibri"/>
            <w:color w:val="0000FF"/>
          </w:rPr>
          <w:t>30.3</w:t>
        </w:r>
      </w:hyperlink>
      <w:r>
        <w:rPr>
          <w:rFonts w:ascii="Calibri" w:hAnsi="Calibri" w:cs="Calibri"/>
        </w:rPr>
        <w:t xml:space="preserve"> Административного регламента, в том числе реквизитов квитанции, подтверждающей уплату государственной пошлины &lt;1&gt;;</w:t>
      </w:r>
    </w:p>
    <w:p w:rsidR="001650D4" w:rsidRDefault="001650D4">
      <w:pPr>
        <w:spacing w:after="1" w:line="220" w:lineRule="atLeast"/>
        <w:ind w:firstLine="540"/>
        <w:jc w:val="both"/>
      </w:pPr>
      <w:r>
        <w:rPr>
          <w:rFonts w:ascii="Calibri" w:hAnsi="Calibri" w:cs="Calibri"/>
        </w:rPr>
        <w:lastRenderedPageBreak/>
        <w:t xml:space="preserve">несоответствие представленных личных фотографий требованиям, предусмотренным </w:t>
      </w:r>
      <w:hyperlink w:anchor="P47" w:history="1">
        <w:r>
          <w:rPr>
            <w:rFonts w:ascii="Calibri" w:hAnsi="Calibri" w:cs="Calibri"/>
            <w:color w:val="0000FF"/>
          </w:rPr>
          <w:t>пунктом 25</w:t>
        </w:r>
      </w:hyperlink>
      <w:r>
        <w:rPr>
          <w:rFonts w:ascii="Calibri" w:hAnsi="Calibri" w:cs="Calibri"/>
        </w:rPr>
        <w:t xml:space="preserve"> Административного регламента;</w:t>
      </w:r>
    </w:p>
    <w:p w:rsidR="001650D4" w:rsidRDefault="001650D4">
      <w:pPr>
        <w:spacing w:after="1" w:line="220" w:lineRule="atLeast"/>
        <w:ind w:firstLine="540"/>
        <w:jc w:val="both"/>
      </w:pPr>
      <w:r>
        <w:rPr>
          <w:rFonts w:ascii="Calibri" w:hAnsi="Calibri" w:cs="Calibri"/>
        </w:rPr>
        <w:t>представление гражданами документов, выполненных на иностранном языке и не имеющих соответствующего перевода на русский язык.</w:t>
      </w:r>
    </w:p>
    <w:p w:rsidR="001650D4" w:rsidRDefault="001650D4">
      <w:pPr>
        <w:spacing w:after="1" w:line="220" w:lineRule="atLeast"/>
        <w:ind w:firstLine="540"/>
        <w:jc w:val="both"/>
      </w:pPr>
      <w:r>
        <w:rPr>
          <w:rFonts w:ascii="Calibri" w:hAnsi="Calibri" w:cs="Calibri"/>
        </w:rPr>
        <w:t>36. В случае подачи заявления о выдаче (замене) паспорта в форме электронного документа с использованием Единого портала, заявление к рассмотрению не принимается при:</w:t>
      </w:r>
    </w:p>
    <w:p w:rsidR="001650D4" w:rsidRDefault="001650D4">
      <w:pPr>
        <w:spacing w:after="1" w:line="220" w:lineRule="atLeast"/>
        <w:ind w:firstLine="540"/>
        <w:jc w:val="both"/>
      </w:pPr>
      <w:r>
        <w:rPr>
          <w:rFonts w:ascii="Calibri" w:hAnsi="Calibri" w:cs="Calibri"/>
        </w:rPr>
        <w:t>непредставлении фотографии в электронной форме;</w:t>
      </w:r>
    </w:p>
    <w:p w:rsidR="001650D4" w:rsidRDefault="001650D4">
      <w:pPr>
        <w:spacing w:after="1" w:line="220" w:lineRule="atLeast"/>
        <w:ind w:firstLine="540"/>
        <w:jc w:val="both"/>
      </w:pPr>
      <w:r>
        <w:rPr>
          <w:rFonts w:ascii="Calibri" w:hAnsi="Calibri" w:cs="Calibri"/>
        </w:rPr>
        <w:t xml:space="preserve">представлении заявителем фотографии в электронной форме, не соответствующей требованиям, установленным </w:t>
      </w:r>
      <w:hyperlink w:anchor="P47" w:history="1">
        <w:r>
          <w:rPr>
            <w:rFonts w:ascii="Calibri" w:hAnsi="Calibri" w:cs="Calibri"/>
            <w:color w:val="0000FF"/>
          </w:rPr>
          <w:t>пунктом 25</w:t>
        </w:r>
      </w:hyperlink>
      <w:r>
        <w:rPr>
          <w:rFonts w:ascii="Calibri" w:hAnsi="Calibri" w:cs="Calibri"/>
        </w:rPr>
        <w:t xml:space="preserve"> Административного регламента;</w:t>
      </w:r>
    </w:p>
    <w:p w:rsidR="001650D4" w:rsidRDefault="001650D4">
      <w:pPr>
        <w:spacing w:after="1" w:line="220" w:lineRule="atLeast"/>
        <w:ind w:firstLine="540"/>
        <w:jc w:val="both"/>
      </w:pPr>
      <w:r>
        <w:rPr>
          <w:rFonts w:ascii="Calibri" w:hAnsi="Calibri" w:cs="Calibri"/>
        </w:rPr>
        <w:t>отсутствии или неполноте в заявлении обязательных сведений.</w:t>
      </w:r>
    </w:p>
    <w:p w:rsidR="001650D4" w:rsidRDefault="001650D4">
      <w:pPr>
        <w:spacing w:after="1" w:line="220" w:lineRule="atLeast"/>
        <w:ind w:firstLine="540"/>
        <w:jc w:val="both"/>
      </w:pPr>
      <w:r>
        <w:rPr>
          <w:rFonts w:ascii="Calibri" w:hAnsi="Calibri" w:cs="Calibri"/>
        </w:rPr>
        <w:t>В указанных случаях заявлению присваивается статус "Возвращено". Заявителю в автоматическом режиме направляется электронное сообщение с указанием причины возврата заявления.</w:t>
      </w:r>
    </w:p>
    <w:p w:rsidR="003F5762" w:rsidRPr="003F5762" w:rsidRDefault="003F5762">
      <w:pPr>
        <w:spacing w:after="1" w:line="220" w:lineRule="atLeast"/>
        <w:jc w:val="center"/>
        <w:outlineLvl w:val="2"/>
        <w:rPr>
          <w:color w:val="FF0000"/>
        </w:rPr>
      </w:pPr>
    </w:p>
    <w:p w:rsidR="001650D4" w:rsidRPr="003F5762" w:rsidRDefault="001650D4">
      <w:pPr>
        <w:spacing w:after="1" w:line="220" w:lineRule="atLeast"/>
        <w:jc w:val="center"/>
        <w:outlineLvl w:val="2"/>
        <w:rPr>
          <w:color w:val="FF0000"/>
        </w:rPr>
      </w:pPr>
      <w:r w:rsidRPr="003F5762">
        <w:rPr>
          <w:rFonts w:ascii="Calibri" w:hAnsi="Calibri" w:cs="Calibri"/>
          <w:color w:val="FF0000"/>
        </w:rPr>
        <w:t>Исчерпывающий перечень оснований для приостановления</w:t>
      </w:r>
    </w:p>
    <w:p w:rsidR="001650D4" w:rsidRPr="003F5762" w:rsidRDefault="001650D4">
      <w:pPr>
        <w:spacing w:after="1" w:line="220" w:lineRule="atLeast"/>
        <w:jc w:val="center"/>
        <w:rPr>
          <w:color w:val="FF0000"/>
        </w:rPr>
      </w:pPr>
      <w:r w:rsidRPr="003F5762">
        <w:rPr>
          <w:rFonts w:ascii="Calibri" w:hAnsi="Calibri" w:cs="Calibri"/>
          <w:color w:val="FF0000"/>
        </w:rPr>
        <w:t>или отказа в предоставлении государственной услуги</w:t>
      </w:r>
    </w:p>
    <w:p w:rsidR="001650D4" w:rsidRPr="003F5762" w:rsidRDefault="001650D4">
      <w:pPr>
        <w:spacing w:after="1" w:line="220" w:lineRule="atLeast"/>
        <w:ind w:firstLine="540"/>
        <w:jc w:val="both"/>
        <w:rPr>
          <w:color w:val="FF0000"/>
        </w:rPr>
      </w:pPr>
    </w:p>
    <w:p w:rsidR="001650D4" w:rsidRPr="003F5762" w:rsidRDefault="001650D4">
      <w:pPr>
        <w:spacing w:after="1" w:line="220" w:lineRule="atLeast"/>
        <w:ind w:firstLine="540"/>
        <w:jc w:val="both"/>
        <w:rPr>
          <w:color w:val="FF0000"/>
        </w:rPr>
      </w:pPr>
      <w:r w:rsidRPr="003F5762">
        <w:rPr>
          <w:rFonts w:ascii="Calibri" w:hAnsi="Calibri" w:cs="Calibri"/>
          <w:color w:val="FF0000"/>
        </w:rPr>
        <w:t>37. Основаниями для отказа в выдаче (замене) паспорта являются:</w:t>
      </w:r>
    </w:p>
    <w:p w:rsidR="001650D4" w:rsidRPr="003F5762" w:rsidRDefault="001650D4">
      <w:pPr>
        <w:spacing w:after="1" w:line="220" w:lineRule="atLeast"/>
        <w:ind w:firstLine="540"/>
        <w:jc w:val="both"/>
        <w:rPr>
          <w:color w:val="FF0000"/>
        </w:rPr>
      </w:pPr>
      <w:r w:rsidRPr="003F5762">
        <w:rPr>
          <w:rFonts w:ascii="Calibri" w:hAnsi="Calibri" w:cs="Calibri"/>
          <w:color w:val="FF0000"/>
        </w:rPr>
        <w:t>отсутствие у лица гражданства Российской Федерации;</w:t>
      </w:r>
    </w:p>
    <w:p w:rsidR="001650D4" w:rsidRDefault="001650D4">
      <w:pPr>
        <w:spacing w:after="1" w:line="220" w:lineRule="atLeast"/>
        <w:ind w:firstLine="540"/>
        <w:jc w:val="both"/>
      </w:pPr>
      <w:r>
        <w:rPr>
          <w:rFonts w:ascii="Calibri" w:hAnsi="Calibri" w:cs="Calibri"/>
        </w:rPr>
        <w:t>недостоверные сведения, указанные в заявлении о выдаче (замене) паспорта по форме N 1П (</w:t>
      </w:r>
      <w:hyperlink r:id="rId30" w:history="1">
        <w:r>
          <w:rPr>
            <w:rFonts w:ascii="Calibri" w:hAnsi="Calibri" w:cs="Calibri"/>
            <w:color w:val="0000FF"/>
          </w:rPr>
          <w:t>приложение N 1</w:t>
        </w:r>
      </w:hyperlink>
      <w:r>
        <w:rPr>
          <w:rFonts w:ascii="Calibri" w:hAnsi="Calibri" w:cs="Calibri"/>
        </w:rPr>
        <w:t xml:space="preserve"> к Административному регламенту);</w:t>
      </w:r>
    </w:p>
    <w:p w:rsidR="001650D4" w:rsidRDefault="001650D4">
      <w:pPr>
        <w:spacing w:after="1" w:line="220" w:lineRule="atLeast"/>
        <w:ind w:firstLine="540"/>
        <w:jc w:val="both"/>
      </w:pPr>
      <w:r>
        <w:rPr>
          <w:rFonts w:ascii="Calibri" w:hAnsi="Calibri" w:cs="Calibri"/>
        </w:rPr>
        <w:t>отсутствие сведений об уплате государственной пошлины, содержащихся в Государственной системе о государственных и муниципальных платежах.</w:t>
      </w:r>
    </w:p>
    <w:p w:rsidR="003F5762" w:rsidRDefault="003F5762">
      <w:pPr>
        <w:spacing w:after="1" w:line="220" w:lineRule="atLeast"/>
        <w:jc w:val="center"/>
        <w:outlineLvl w:val="2"/>
        <w:rPr>
          <w:rFonts w:ascii="Calibri" w:hAnsi="Calibri" w:cs="Calibri"/>
        </w:rPr>
      </w:pPr>
    </w:p>
    <w:p w:rsidR="001650D4" w:rsidRDefault="001650D4">
      <w:pPr>
        <w:spacing w:after="1" w:line="220" w:lineRule="atLeast"/>
        <w:jc w:val="center"/>
        <w:outlineLvl w:val="2"/>
      </w:pPr>
      <w:r>
        <w:rPr>
          <w:rFonts w:ascii="Calibri" w:hAnsi="Calibri" w:cs="Calibri"/>
        </w:rPr>
        <w:t>Порядок, размер и основания взимания платы с заявителя</w:t>
      </w:r>
    </w:p>
    <w:p w:rsidR="001650D4" w:rsidRDefault="001650D4">
      <w:pPr>
        <w:spacing w:after="1" w:line="220" w:lineRule="atLeast"/>
        <w:jc w:val="center"/>
      </w:pPr>
      <w:r>
        <w:rPr>
          <w:rFonts w:ascii="Calibri" w:hAnsi="Calibri" w:cs="Calibri"/>
        </w:rPr>
        <w:t>при предоставлении государственной услуги</w:t>
      </w:r>
    </w:p>
    <w:p w:rsidR="001650D4" w:rsidRDefault="001650D4">
      <w:pPr>
        <w:spacing w:after="1" w:line="220" w:lineRule="atLeast"/>
        <w:ind w:firstLine="540"/>
        <w:jc w:val="both"/>
      </w:pPr>
    </w:p>
    <w:p w:rsidR="001650D4" w:rsidRDefault="001650D4">
      <w:pPr>
        <w:spacing w:after="1" w:line="220" w:lineRule="atLeast"/>
        <w:ind w:firstLine="540"/>
        <w:jc w:val="both"/>
      </w:pPr>
      <w:r>
        <w:rPr>
          <w:rFonts w:ascii="Calibri" w:hAnsi="Calibri" w:cs="Calibri"/>
        </w:rPr>
        <w:t xml:space="preserve">40. За выдачу паспорта взимается государственная пошлина в размере и порядке, установленном </w:t>
      </w:r>
      <w:hyperlink r:id="rId31" w:history="1">
        <w:r>
          <w:rPr>
            <w:rFonts w:ascii="Calibri" w:hAnsi="Calibri" w:cs="Calibri"/>
            <w:color w:val="0000FF"/>
          </w:rPr>
          <w:t>статьей 333.33</w:t>
        </w:r>
      </w:hyperlink>
      <w:r>
        <w:rPr>
          <w:rFonts w:ascii="Calibri" w:hAnsi="Calibri" w:cs="Calibri"/>
        </w:rPr>
        <w:t xml:space="preserve"> Налогового кодекса Российской Федерации, а именно:</w:t>
      </w:r>
    </w:p>
    <w:p w:rsidR="001650D4" w:rsidRDefault="001650D4">
      <w:pPr>
        <w:spacing w:after="1" w:line="220" w:lineRule="atLeast"/>
        <w:ind w:firstLine="540"/>
        <w:jc w:val="both"/>
      </w:pPr>
      <w:r>
        <w:rPr>
          <w:rFonts w:ascii="Calibri" w:hAnsi="Calibri" w:cs="Calibri"/>
        </w:rPr>
        <w:t>за выдачу паспорта - 300 рублей;</w:t>
      </w:r>
    </w:p>
    <w:p w:rsidR="001650D4" w:rsidRDefault="001650D4">
      <w:pPr>
        <w:spacing w:after="1" w:line="220" w:lineRule="atLeast"/>
        <w:ind w:firstLine="540"/>
        <w:jc w:val="both"/>
      </w:pPr>
      <w:r>
        <w:rPr>
          <w:rFonts w:ascii="Calibri" w:hAnsi="Calibri" w:cs="Calibri"/>
        </w:rPr>
        <w:t>53. При получении государственной услуги заявители имеют право на:</w:t>
      </w:r>
    </w:p>
    <w:p w:rsidR="001650D4" w:rsidRDefault="001650D4">
      <w:pPr>
        <w:spacing w:after="1" w:line="220" w:lineRule="atLeast"/>
        <w:ind w:firstLine="540"/>
        <w:jc w:val="both"/>
      </w:pPr>
      <w:r>
        <w:rPr>
          <w:rFonts w:ascii="Calibri" w:hAnsi="Calibri" w:cs="Calibri"/>
        </w:rPr>
        <w:t>получение государственной услуги своевременно и в соответствии со стандартом предоставления государственной услуги;</w:t>
      </w:r>
    </w:p>
    <w:p w:rsidR="001650D4" w:rsidRDefault="001650D4">
      <w:pPr>
        <w:spacing w:after="1" w:line="220" w:lineRule="atLeast"/>
        <w:ind w:firstLine="540"/>
        <w:jc w:val="both"/>
      </w:pPr>
      <w:r>
        <w:rPr>
          <w:rFonts w:ascii="Calibri" w:hAnsi="Calibri" w:cs="Calibri"/>
        </w:rPr>
        <w:t>получение полной, актуальной и достоверной информации о порядке предоставления государственной услуги, в том числе в электронной форме;</w:t>
      </w:r>
    </w:p>
    <w:p w:rsidR="001650D4" w:rsidRDefault="001650D4">
      <w:pPr>
        <w:spacing w:after="1" w:line="220" w:lineRule="atLeast"/>
        <w:ind w:firstLine="540"/>
        <w:jc w:val="both"/>
      </w:pPr>
      <w:r>
        <w:rPr>
          <w:rFonts w:ascii="Calibri" w:hAnsi="Calibri" w:cs="Calibri"/>
        </w:rPr>
        <w:t>подачу документов в электронной форме;</w:t>
      </w:r>
    </w:p>
    <w:p w:rsidR="001650D4" w:rsidRDefault="001650D4">
      <w:pPr>
        <w:spacing w:after="1" w:line="220" w:lineRule="atLeast"/>
        <w:ind w:firstLine="540"/>
        <w:jc w:val="both"/>
      </w:pPr>
      <w:r>
        <w:rPr>
          <w:rFonts w:ascii="Calibri" w:hAnsi="Calibri" w:cs="Calibri"/>
        </w:rPr>
        <w:t>подачу документов в многофункциональном центре;</w:t>
      </w:r>
    </w:p>
    <w:p w:rsidR="001650D4" w:rsidRDefault="001650D4">
      <w:pPr>
        <w:spacing w:after="1" w:line="220" w:lineRule="atLeast"/>
        <w:ind w:firstLine="540"/>
        <w:jc w:val="both"/>
      </w:pPr>
      <w:r>
        <w:rPr>
          <w:rFonts w:ascii="Calibri" w:hAnsi="Calibri" w:cs="Calibri"/>
        </w:rPr>
        <w:t>получение сведений о ходе выполнения государственной услуги;</w:t>
      </w:r>
    </w:p>
    <w:p w:rsidR="001650D4" w:rsidRDefault="001650D4">
      <w:pPr>
        <w:spacing w:after="1" w:line="220" w:lineRule="atLeast"/>
        <w:ind w:firstLine="540"/>
        <w:jc w:val="both"/>
      </w:pPr>
      <w:r>
        <w:rPr>
          <w:rFonts w:ascii="Calibri" w:hAnsi="Calibri" w:cs="Calibri"/>
        </w:rPr>
        <w:t>досудебное (внесудебное) рассмотрение жалоб в процессе получения государственной услуги.</w:t>
      </w:r>
    </w:p>
    <w:p w:rsidR="001650D4" w:rsidRDefault="001650D4">
      <w:pPr>
        <w:spacing w:after="1" w:line="220" w:lineRule="atLeast"/>
        <w:ind w:firstLine="540"/>
        <w:jc w:val="both"/>
      </w:pPr>
      <w:r>
        <w:rPr>
          <w:rFonts w:ascii="Calibri" w:hAnsi="Calibri" w:cs="Calibri"/>
        </w:rPr>
        <w:t>57. Заявление может быть подано через многофункциональный центр.</w:t>
      </w:r>
    </w:p>
    <w:p w:rsidR="001650D4" w:rsidRDefault="001650D4">
      <w:pPr>
        <w:spacing w:after="1" w:line="220" w:lineRule="atLeast"/>
        <w:ind w:firstLine="540"/>
        <w:jc w:val="both"/>
      </w:pPr>
      <w:r>
        <w:rPr>
          <w:rFonts w:ascii="Calibri" w:hAnsi="Calibri" w:cs="Calibri"/>
        </w:rPr>
        <w:t>В случае подачи заявления через многофункциональный центр паспорт оформляется и выдается территориальным органом, его подразделением либо ФМС России (в пределах компетенции) в соответствии с требованиями Административного регламента.</w:t>
      </w:r>
    </w:p>
    <w:p w:rsidR="001650D4" w:rsidRDefault="001650D4">
      <w:pPr>
        <w:spacing w:after="1" w:line="220" w:lineRule="atLeast"/>
        <w:ind w:firstLine="540"/>
        <w:jc w:val="both"/>
      </w:pPr>
      <w:r>
        <w:rPr>
          <w:rFonts w:ascii="Calibri" w:hAnsi="Calibri" w:cs="Calibri"/>
        </w:rPr>
        <w:t>58. Обеспечение возможности подачи заявителем заявления и личной фотографии с использованием Единого портала.</w:t>
      </w:r>
    </w:p>
    <w:p w:rsidR="001650D4" w:rsidRDefault="001650D4">
      <w:pPr>
        <w:spacing w:after="1" w:line="220" w:lineRule="atLeast"/>
        <w:ind w:firstLine="540"/>
        <w:jc w:val="both"/>
      </w:pPr>
      <w:r>
        <w:rPr>
          <w:rFonts w:ascii="Calibri" w:hAnsi="Calibri" w:cs="Calibri"/>
        </w:rPr>
        <w:t>В случае подачи заявления в форме электронного документа с использованием Единого портала используется простая электронная подпись.</w:t>
      </w:r>
    </w:p>
    <w:p w:rsidR="001650D4" w:rsidRDefault="001650D4">
      <w:pPr>
        <w:spacing w:after="1" w:line="220" w:lineRule="atLeast"/>
        <w:ind w:firstLine="540"/>
        <w:jc w:val="both"/>
      </w:pPr>
      <w:r>
        <w:rPr>
          <w:rFonts w:ascii="Calibri" w:hAnsi="Calibri" w:cs="Calibri"/>
        </w:rPr>
        <w:t>Обеспечение информирования заявителя о ходе рассмотрения заявления, поданного в форме электронного документа с использованием Единого портала.</w:t>
      </w:r>
    </w:p>
    <w:p w:rsidR="001650D4" w:rsidRDefault="001650D4">
      <w:pPr>
        <w:spacing w:after="1" w:line="220" w:lineRule="atLeast"/>
        <w:ind w:firstLine="540"/>
        <w:jc w:val="both"/>
      </w:pPr>
      <w:r>
        <w:rPr>
          <w:rFonts w:ascii="Calibri" w:hAnsi="Calibri" w:cs="Calibri"/>
        </w:rPr>
        <w:t>60. Основанием для начала административной процедуры является подача заявления о выдаче (замене) паспорта по форме N 1П (</w:t>
      </w:r>
      <w:hyperlink r:id="rId32" w:history="1">
        <w:r>
          <w:rPr>
            <w:rFonts w:ascii="Calibri" w:hAnsi="Calibri" w:cs="Calibri"/>
            <w:color w:val="0000FF"/>
          </w:rPr>
          <w:t>приложение N 1</w:t>
        </w:r>
      </w:hyperlink>
      <w:r>
        <w:rPr>
          <w:rFonts w:ascii="Calibri" w:hAnsi="Calibri" w:cs="Calibri"/>
        </w:rPr>
        <w:t xml:space="preserve"> к Административному регламенту) и всех необходимых документов.</w:t>
      </w:r>
    </w:p>
    <w:p w:rsidR="001650D4" w:rsidRDefault="001650D4">
      <w:pPr>
        <w:spacing w:after="1" w:line="220" w:lineRule="atLeast"/>
        <w:ind w:firstLine="540"/>
        <w:jc w:val="both"/>
      </w:pPr>
      <w:r>
        <w:rPr>
          <w:rFonts w:ascii="Calibri" w:hAnsi="Calibri" w:cs="Calibri"/>
        </w:rPr>
        <w:lastRenderedPageBreak/>
        <w:t>61. Заявление заполняется аккуратно, без исправлений, помарок и неофициальных сокращений (если заполняется от руки, то разборчивым почерком).</w:t>
      </w:r>
    </w:p>
    <w:p w:rsidR="001650D4" w:rsidRDefault="001650D4">
      <w:pPr>
        <w:spacing w:after="1" w:line="220" w:lineRule="atLeast"/>
        <w:ind w:firstLine="540"/>
        <w:jc w:val="both"/>
      </w:pPr>
      <w:r>
        <w:rPr>
          <w:rFonts w:ascii="Calibri" w:hAnsi="Calibri" w:cs="Calibri"/>
        </w:rPr>
        <w:t>Бланк заявления может быть получен в подразделении, многофункциональном центре, а также у должностных лиц домов-интернатов для инвалидов, ветеранов, одиноких и престарелых, гостиниц-приютов, других учреждений социального обслуживания.</w:t>
      </w:r>
    </w:p>
    <w:p w:rsidR="001650D4" w:rsidRDefault="001650D4">
      <w:pPr>
        <w:spacing w:after="1" w:line="220" w:lineRule="atLeast"/>
        <w:ind w:firstLine="540"/>
        <w:jc w:val="both"/>
      </w:pPr>
      <w:r>
        <w:rPr>
          <w:rFonts w:ascii="Calibri" w:hAnsi="Calibri" w:cs="Calibri"/>
        </w:rPr>
        <w:t>Образец заявления также размещается на официальных сайтах ФМС России, ее территориальных органов и на Едином портале.</w:t>
      </w:r>
    </w:p>
    <w:p w:rsidR="001650D4" w:rsidRDefault="001650D4">
      <w:pPr>
        <w:spacing w:after="1" w:line="220" w:lineRule="atLeast"/>
        <w:ind w:firstLine="540"/>
        <w:jc w:val="both"/>
      </w:pPr>
      <w:r>
        <w:rPr>
          <w:rFonts w:ascii="Calibri" w:hAnsi="Calibri" w:cs="Calibri"/>
        </w:rPr>
        <w:t>Личная подпись гражданина в заявлении заверяется сотрудником, осуществляющим прием документов.</w:t>
      </w:r>
    </w:p>
    <w:p w:rsidR="001650D4" w:rsidRDefault="001650D4">
      <w:pPr>
        <w:spacing w:after="1" w:line="220" w:lineRule="atLeast"/>
        <w:ind w:firstLine="540"/>
        <w:jc w:val="both"/>
      </w:pPr>
      <w:r>
        <w:rPr>
          <w:rFonts w:ascii="Calibri" w:hAnsi="Calibri" w:cs="Calibri"/>
        </w:rPr>
        <w:t>Подпись гражданина в заявлении свидетельствует о достоверности сведений, указанных им в заявлении, и получении согласия заявителя на обработку его персональных данных.</w:t>
      </w:r>
    </w:p>
    <w:p w:rsidR="001650D4" w:rsidRDefault="001650D4">
      <w:pPr>
        <w:spacing w:after="1" w:line="220" w:lineRule="atLeast"/>
        <w:ind w:firstLine="540"/>
        <w:jc w:val="both"/>
      </w:pPr>
      <w:r>
        <w:rPr>
          <w:rFonts w:ascii="Calibri" w:hAnsi="Calibri" w:cs="Calibri"/>
        </w:rPr>
        <w:t xml:space="preserve">80. Гражданин, подающий документы для получения паспорта в связи с достижением 14-летнего возраста, впервые или замены паспорта гражданина СССР и не представивший документы, свидетельствующие о принадлежности его к гражданству Российской Федерации, указанные в </w:t>
      </w:r>
      <w:hyperlink r:id="rId33" w:history="1">
        <w:r>
          <w:rPr>
            <w:rFonts w:ascii="Calibri" w:hAnsi="Calibri" w:cs="Calibri"/>
            <w:color w:val="0000FF"/>
          </w:rPr>
          <w:t>пункте 31.2</w:t>
        </w:r>
      </w:hyperlink>
      <w:r>
        <w:rPr>
          <w:rFonts w:ascii="Calibri" w:hAnsi="Calibri" w:cs="Calibri"/>
        </w:rPr>
        <w:t xml:space="preserve"> Административного регламента, в </w:t>
      </w:r>
      <w:hyperlink r:id="rId34" w:history="1">
        <w:r>
          <w:rPr>
            <w:rFonts w:ascii="Calibri" w:hAnsi="Calibri" w:cs="Calibri"/>
            <w:color w:val="0000FF"/>
          </w:rPr>
          <w:t>пункте 8</w:t>
        </w:r>
      </w:hyperlink>
      <w:r>
        <w:rPr>
          <w:rFonts w:ascii="Calibri" w:hAnsi="Calibri" w:cs="Calibri"/>
        </w:rPr>
        <w:t xml:space="preserve"> заявления о выдаче (замене) паспорта по форме N 1П (приложение N 1 к Административному регламенту) сообщает сведения об органе, который принял решение о предоставлении гражданства Российской Федерации либо оформил гражданство Российской Федерации.</w:t>
      </w:r>
    </w:p>
    <w:p w:rsidR="001650D4" w:rsidRDefault="001650D4">
      <w:pPr>
        <w:spacing w:after="1" w:line="220" w:lineRule="atLeast"/>
        <w:ind w:firstLine="540"/>
        <w:jc w:val="both"/>
      </w:pPr>
      <w:r>
        <w:rPr>
          <w:rFonts w:ascii="Calibri" w:hAnsi="Calibri" w:cs="Calibri"/>
        </w:rPr>
        <w:t>На основании указанных сведений территориальный орган запрашивает соответствующую информацию посредством направления межведомственного запроса в государственном органе, наделенном полномочиями по рассмотрению вопросов гражданства Российской Федерации, который принял решение о приобретении гражданства Российской Федерации либо оформил наличие гражданства Российской Федерации.</w:t>
      </w:r>
    </w:p>
    <w:p w:rsidR="001650D4" w:rsidRDefault="001650D4">
      <w:pPr>
        <w:spacing w:after="1" w:line="220" w:lineRule="atLeast"/>
        <w:ind w:firstLine="540"/>
        <w:jc w:val="both"/>
      </w:pPr>
      <w:r>
        <w:rPr>
          <w:rFonts w:ascii="Calibri" w:hAnsi="Calibri" w:cs="Calibri"/>
        </w:rPr>
        <w:t>В случае отсутствия информации о приобретении гражданства Российской Федерации в информационных системах Министерства иностранных дел Российской Федерации территориальный орган проводит в установленном порядке проверку обстоятельств, свидетельствующих о наличии либо отсутствии у лица гражданства Российской Федерации.</w:t>
      </w:r>
    </w:p>
    <w:p w:rsidR="001650D4" w:rsidRDefault="001650D4">
      <w:pPr>
        <w:spacing w:after="1" w:line="220" w:lineRule="atLeast"/>
        <w:ind w:firstLine="540"/>
        <w:jc w:val="both"/>
      </w:pPr>
    </w:p>
    <w:p w:rsidR="001650D4" w:rsidRPr="003F5762" w:rsidRDefault="001650D4">
      <w:pPr>
        <w:spacing w:after="1" w:line="220" w:lineRule="atLeast"/>
        <w:jc w:val="center"/>
        <w:outlineLvl w:val="1"/>
        <w:rPr>
          <w:color w:val="FF0000"/>
        </w:rPr>
      </w:pPr>
      <w:r w:rsidRPr="003F5762">
        <w:rPr>
          <w:rFonts w:ascii="Calibri" w:hAnsi="Calibri" w:cs="Calibri"/>
          <w:color w:val="FF0000"/>
        </w:rPr>
        <w:t>V. Досудебный (внесудебный) порядок обжалования</w:t>
      </w:r>
    </w:p>
    <w:p w:rsidR="001650D4" w:rsidRPr="003F5762" w:rsidRDefault="001650D4">
      <w:pPr>
        <w:spacing w:after="1" w:line="220" w:lineRule="atLeast"/>
        <w:jc w:val="center"/>
        <w:rPr>
          <w:color w:val="FF0000"/>
        </w:rPr>
      </w:pPr>
      <w:r w:rsidRPr="003F5762">
        <w:rPr>
          <w:rFonts w:ascii="Calibri" w:hAnsi="Calibri" w:cs="Calibri"/>
          <w:color w:val="FF0000"/>
        </w:rPr>
        <w:t>решений и действий (бездействия) органа, предоставляющего</w:t>
      </w:r>
    </w:p>
    <w:p w:rsidR="001650D4" w:rsidRPr="003F5762" w:rsidRDefault="001650D4">
      <w:pPr>
        <w:spacing w:after="1" w:line="220" w:lineRule="atLeast"/>
        <w:jc w:val="center"/>
        <w:rPr>
          <w:color w:val="FF0000"/>
        </w:rPr>
      </w:pPr>
      <w:r w:rsidRPr="003F5762">
        <w:rPr>
          <w:rFonts w:ascii="Calibri" w:hAnsi="Calibri" w:cs="Calibri"/>
          <w:color w:val="FF0000"/>
        </w:rPr>
        <w:t>государственную услугу, а также должностных лиц</w:t>
      </w:r>
    </w:p>
    <w:p w:rsidR="001650D4" w:rsidRPr="003F5762" w:rsidRDefault="001650D4">
      <w:pPr>
        <w:spacing w:after="1" w:line="220" w:lineRule="atLeast"/>
        <w:ind w:firstLine="540"/>
        <w:jc w:val="both"/>
        <w:rPr>
          <w:color w:val="FF0000"/>
        </w:rPr>
      </w:pPr>
    </w:p>
    <w:p w:rsidR="001650D4" w:rsidRPr="003F5762" w:rsidRDefault="001650D4">
      <w:pPr>
        <w:spacing w:after="1" w:line="220" w:lineRule="atLeast"/>
        <w:ind w:firstLine="540"/>
        <w:jc w:val="both"/>
        <w:rPr>
          <w:color w:val="FF0000"/>
        </w:rPr>
      </w:pPr>
      <w:r w:rsidRPr="003F5762">
        <w:rPr>
          <w:rFonts w:ascii="Calibri" w:hAnsi="Calibri" w:cs="Calibri"/>
          <w:color w:val="FF0000"/>
        </w:rPr>
        <w:t>135. Заявитель вправе обжаловать действия (бездействие) уполномоченных сотрудников в ходе предоставления ими государственной услуги в досудебном и судебном порядке.</w:t>
      </w:r>
    </w:p>
    <w:p w:rsidR="001650D4" w:rsidRPr="003F5762" w:rsidRDefault="001650D4">
      <w:pPr>
        <w:spacing w:after="1" w:line="220" w:lineRule="atLeast"/>
        <w:ind w:firstLine="540"/>
        <w:jc w:val="both"/>
        <w:rPr>
          <w:color w:val="FF0000"/>
        </w:rPr>
      </w:pPr>
      <w:r w:rsidRPr="003F5762">
        <w:rPr>
          <w:rFonts w:ascii="Calibri" w:hAnsi="Calibri" w:cs="Calibri"/>
          <w:color w:val="FF0000"/>
        </w:rPr>
        <w:t>Заявитель может обратиться с жалобой, в том числе в следующих случаях:</w:t>
      </w:r>
    </w:p>
    <w:p w:rsidR="001650D4" w:rsidRDefault="001650D4">
      <w:pPr>
        <w:spacing w:after="1" w:line="220" w:lineRule="atLeast"/>
        <w:ind w:firstLine="540"/>
        <w:jc w:val="both"/>
      </w:pPr>
      <w:r>
        <w:rPr>
          <w:rFonts w:ascii="Calibri" w:hAnsi="Calibri" w:cs="Calibri"/>
        </w:rPr>
        <w:t>нарушение срока регистрации заявления;</w:t>
      </w:r>
    </w:p>
    <w:p w:rsidR="001650D4" w:rsidRDefault="001650D4">
      <w:pPr>
        <w:spacing w:after="1" w:line="220" w:lineRule="atLeast"/>
        <w:ind w:firstLine="540"/>
        <w:jc w:val="both"/>
      </w:pPr>
      <w:r>
        <w:rPr>
          <w:rFonts w:ascii="Calibri" w:hAnsi="Calibri" w:cs="Calibri"/>
        </w:rPr>
        <w:t>нарушение срока предоставления государственной услуги;</w:t>
      </w:r>
    </w:p>
    <w:p w:rsidR="001650D4" w:rsidRPr="003F5762" w:rsidRDefault="001650D4">
      <w:pPr>
        <w:spacing w:after="1" w:line="220" w:lineRule="atLeast"/>
        <w:ind w:firstLine="540"/>
        <w:jc w:val="both"/>
        <w:rPr>
          <w:color w:val="FF0000"/>
        </w:rPr>
      </w:pPr>
      <w:r w:rsidRPr="003F5762">
        <w:rPr>
          <w:rFonts w:ascii="Calibri" w:hAnsi="Calibri" w:cs="Calibri"/>
          <w:color w:val="FF0000"/>
        </w:rPr>
        <w:t>требование у заявителя документов, не предусмотренных Административным регламентом и нормативно-правовыми актами Российской Федерации;</w:t>
      </w:r>
    </w:p>
    <w:p w:rsidR="001650D4" w:rsidRPr="003F5762" w:rsidRDefault="001650D4">
      <w:pPr>
        <w:spacing w:after="1" w:line="220" w:lineRule="atLeast"/>
        <w:ind w:firstLine="540"/>
        <w:jc w:val="both"/>
        <w:rPr>
          <w:color w:val="FF0000"/>
        </w:rPr>
      </w:pPr>
      <w:r w:rsidRPr="003F5762">
        <w:rPr>
          <w:rFonts w:ascii="Calibri" w:hAnsi="Calibri" w:cs="Calibri"/>
          <w:color w:val="FF0000"/>
        </w:rPr>
        <w:t>отказ в приеме документов, предоставление которых предусмотрено Административным регламентом, у заявителя;</w:t>
      </w:r>
    </w:p>
    <w:p w:rsidR="001650D4" w:rsidRDefault="001650D4">
      <w:pPr>
        <w:spacing w:after="1" w:line="220" w:lineRule="atLeast"/>
        <w:ind w:firstLine="540"/>
        <w:jc w:val="both"/>
      </w:pPr>
      <w:r>
        <w:rPr>
          <w:rFonts w:ascii="Calibri" w:hAnsi="Calibri" w:cs="Calibri"/>
        </w:rPr>
        <w:t>отказ в предоставлении государственной услуги, если основания отказа не предусмотрены законодательством;</w:t>
      </w:r>
    </w:p>
    <w:p w:rsidR="001650D4" w:rsidRDefault="001650D4">
      <w:pPr>
        <w:spacing w:after="1" w:line="220" w:lineRule="atLeast"/>
        <w:ind w:firstLine="540"/>
        <w:jc w:val="both"/>
      </w:pPr>
      <w:r>
        <w:rPr>
          <w:rFonts w:ascii="Calibri" w:hAnsi="Calibri" w:cs="Calibri"/>
        </w:rPr>
        <w:t>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1650D4" w:rsidRDefault="001650D4">
      <w:pPr>
        <w:spacing w:after="1" w:line="220" w:lineRule="atLeast"/>
        <w:ind w:firstLine="540"/>
        <w:jc w:val="both"/>
      </w:pPr>
      <w:r>
        <w:rPr>
          <w:rFonts w:ascii="Calibri" w:hAnsi="Calibri" w:cs="Calibri"/>
        </w:rPr>
        <w:t>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1650D4" w:rsidRPr="00691A15" w:rsidRDefault="001650D4">
      <w:pPr>
        <w:spacing w:after="1" w:line="220" w:lineRule="atLeast"/>
        <w:ind w:firstLine="540"/>
        <w:jc w:val="both"/>
        <w:rPr>
          <w:color w:val="FF0000"/>
        </w:rPr>
      </w:pPr>
      <w:r w:rsidRPr="00691A15">
        <w:rPr>
          <w:rFonts w:ascii="Calibri" w:hAnsi="Calibri" w:cs="Calibri"/>
          <w:color w:val="FF0000"/>
        </w:rPr>
        <w:t>136. Жалоба подается в письменной форме на бумажном носителе либо в электронной форме в орган, предоставляющий государственную услугу. Жалобы на решения, принятые руководителем органа, предоставляющего государственную услугу, подаются:</w:t>
      </w:r>
    </w:p>
    <w:p w:rsidR="001650D4" w:rsidRPr="00691A15" w:rsidRDefault="001650D4">
      <w:pPr>
        <w:spacing w:after="1" w:line="220" w:lineRule="atLeast"/>
        <w:ind w:firstLine="540"/>
        <w:jc w:val="both"/>
        <w:rPr>
          <w:color w:val="FF0000"/>
        </w:rPr>
      </w:pPr>
      <w:r w:rsidRPr="00691A15">
        <w:rPr>
          <w:rFonts w:ascii="Calibri" w:hAnsi="Calibri" w:cs="Calibri"/>
          <w:color w:val="FF0000"/>
        </w:rPr>
        <w:t>руководителю подразделения - на действия (бездействие) подчиненных ему сотрудников;</w:t>
      </w:r>
    </w:p>
    <w:p w:rsidR="001650D4" w:rsidRPr="00691A15" w:rsidRDefault="001650D4">
      <w:pPr>
        <w:spacing w:after="1" w:line="220" w:lineRule="atLeast"/>
        <w:ind w:firstLine="540"/>
        <w:jc w:val="both"/>
        <w:rPr>
          <w:color w:val="FF0000"/>
        </w:rPr>
      </w:pPr>
      <w:r w:rsidRPr="00691A15">
        <w:rPr>
          <w:rFonts w:ascii="Calibri" w:hAnsi="Calibri" w:cs="Calibri"/>
          <w:color w:val="FF0000"/>
        </w:rPr>
        <w:lastRenderedPageBreak/>
        <w:t>руководителю территориального органа - на действия (бездействие) руководителей и иных сотрудников подразделений;</w:t>
      </w:r>
    </w:p>
    <w:p w:rsidR="001650D4" w:rsidRPr="00691A15" w:rsidRDefault="001650D4">
      <w:pPr>
        <w:spacing w:after="1" w:line="220" w:lineRule="atLeast"/>
        <w:ind w:firstLine="540"/>
        <w:jc w:val="both"/>
        <w:rPr>
          <w:color w:val="FF0000"/>
        </w:rPr>
      </w:pPr>
      <w:r w:rsidRPr="00691A15">
        <w:rPr>
          <w:rFonts w:ascii="Calibri" w:hAnsi="Calibri" w:cs="Calibri"/>
          <w:color w:val="FF0000"/>
        </w:rPr>
        <w:t>директору ФМС России и его заместителям по курируемым направлениям деятельности - на действия (бездействие) руководителей и иных сотрудников территориальных органов, сотрудников центрального аппарата ФМС России.</w:t>
      </w:r>
    </w:p>
    <w:p w:rsidR="001650D4" w:rsidRDefault="001650D4">
      <w:pPr>
        <w:spacing w:after="1" w:line="220" w:lineRule="atLeast"/>
        <w:ind w:firstLine="540"/>
        <w:jc w:val="both"/>
      </w:pPr>
      <w:r>
        <w:rPr>
          <w:rFonts w:ascii="Calibri" w:hAnsi="Calibri" w:cs="Calibri"/>
        </w:rPr>
        <w:t>137.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Единого портала, а также может быть принята при личном приеме заявителя.</w:t>
      </w:r>
    </w:p>
    <w:p w:rsidR="001650D4" w:rsidRDefault="001650D4">
      <w:pPr>
        <w:spacing w:after="1" w:line="220" w:lineRule="atLeast"/>
        <w:ind w:firstLine="540"/>
        <w:jc w:val="both"/>
      </w:pPr>
      <w:r>
        <w:rPr>
          <w:rFonts w:ascii="Calibri" w:hAnsi="Calibri" w:cs="Calibri"/>
        </w:rPr>
        <w:t>При поступлении жалобы многофункциональный центр обеспечивает ее передачу в уполномоченный на ее рассмотрение орган в порядке и сроки, установленные соглашением о взаимодействии между многофункциональным центром и органом, предоставляющим государственную услуги, но не позднее следующего рабочего дня со дня поступления жалобы.</w:t>
      </w:r>
    </w:p>
    <w:p w:rsidR="001650D4" w:rsidRDefault="001650D4">
      <w:pPr>
        <w:spacing w:after="1" w:line="220" w:lineRule="atLeast"/>
        <w:ind w:firstLine="540"/>
        <w:jc w:val="both"/>
      </w:pPr>
      <w:r>
        <w:rPr>
          <w:rFonts w:ascii="Calibri" w:hAnsi="Calibri" w:cs="Calibri"/>
        </w:rPr>
        <w:t xml:space="preserve">Жалоба на нарушение порядка предоставления государственной услуги многофункциональным центром рассматривается в соответствии с </w:t>
      </w:r>
      <w:hyperlink r:id="rId35" w:history="1">
        <w:r>
          <w:rPr>
            <w:rFonts w:ascii="Calibri" w:hAnsi="Calibri" w:cs="Calibri"/>
            <w:color w:val="0000FF"/>
          </w:rPr>
          <w:t>Правилами</w:t>
        </w:r>
      </w:hyperlink>
      <w:r>
        <w:rPr>
          <w:rFonts w:ascii="Calibri" w:hAnsi="Calibri" w:cs="Calibri"/>
        </w:rP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постановлением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органом, предоставляющим государственную услугу, заключившим соглашение о взаимодействии.</w:t>
      </w:r>
    </w:p>
    <w:p w:rsidR="001650D4" w:rsidRDefault="001650D4">
      <w:pPr>
        <w:spacing w:after="1" w:line="220" w:lineRule="atLeast"/>
        <w:ind w:firstLine="540"/>
        <w:jc w:val="both"/>
      </w:pPr>
      <w:r>
        <w:rPr>
          <w:rFonts w:ascii="Calibri" w:hAnsi="Calibri" w:cs="Calibri"/>
        </w:rPr>
        <w:t>При этом срок рассмотрения жалобы исчисляется со дня регистрации жалобы в уполномоченном на ее рассмотрение органе.</w:t>
      </w:r>
    </w:p>
    <w:p w:rsidR="001650D4" w:rsidRDefault="001650D4">
      <w:pPr>
        <w:spacing w:after="1" w:line="220" w:lineRule="atLeast"/>
        <w:ind w:firstLine="540"/>
        <w:jc w:val="both"/>
      </w:pPr>
      <w:r>
        <w:rPr>
          <w:rFonts w:ascii="Calibri" w:hAnsi="Calibri" w:cs="Calibri"/>
        </w:rPr>
        <w:t>138. При личном приеме гражданин предъявляет документ, удостоверяющий его личность.</w:t>
      </w:r>
    </w:p>
    <w:p w:rsidR="001650D4" w:rsidRDefault="001650D4">
      <w:pPr>
        <w:spacing w:after="1" w:line="220" w:lineRule="atLeast"/>
        <w:ind w:firstLine="540"/>
        <w:jc w:val="both"/>
      </w:pPr>
      <w:r>
        <w:rPr>
          <w:rFonts w:ascii="Calibri" w:hAnsi="Calibri" w:cs="Calibri"/>
        </w:rPr>
        <w:t>Содержание устной жалобы заносится в карточку личного приема гражданина. В случае если изложенные в устной жалобе факты и обстоятельства являются очевидными и не требуют дополнительной проверки, ответ на жалобу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жалобе вопросов.</w:t>
      </w:r>
    </w:p>
    <w:p w:rsidR="001650D4" w:rsidRDefault="001650D4">
      <w:pPr>
        <w:spacing w:after="1" w:line="220" w:lineRule="atLeast"/>
        <w:ind w:firstLine="540"/>
        <w:jc w:val="both"/>
      </w:pPr>
      <w:r>
        <w:rPr>
          <w:rFonts w:ascii="Calibri" w:hAnsi="Calibri" w:cs="Calibri"/>
        </w:rPr>
        <w:t xml:space="preserve">Письменная жалоба, принятая в ходе личного приема, подлежит регистрации и рассмотрению в порядке, установленном </w:t>
      </w:r>
      <w:hyperlink r:id="rId36" w:history="1">
        <w:r>
          <w:rPr>
            <w:rFonts w:ascii="Calibri" w:hAnsi="Calibri" w:cs="Calibri"/>
            <w:color w:val="0000FF"/>
          </w:rPr>
          <w:t>законодательством</w:t>
        </w:r>
      </w:hyperlink>
      <w:r>
        <w:rPr>
          <w:rFonts w:ascii="Calibri" w:hAnsi="Calibri" w:cs="Calibri"/>
        </w:rPr>
        <w:t>.</w:t>
      </w:r>
    </w:p>
    <w:p w:rsidR="001650D4" w:rsidRDefault="001650D4">
      <w:pPr>
        <w:spacing w:after="1" w:line="220" w:lineRule="atLeast"/>
        <w:ind w:firstLine="540"/>
        <w:jc w:val="both"/>
      </w:pPr>
      <w:r>
        <w:rPr>
          <w:rFonts w:ascii="Calibri" w:hAnsi="Calibri" w:cs="Calibri"/>
        </w:rPr>
        <w:t>139. Жалоба должна содержать:</w:t>
      </w:r>
    </w:p>
    <w:p w:rsidR="001650D4" w:rsidRDefault="001650D4">
      <w:pPr>
        <w:spacing w:after="1" w:line="220" w:lineRule="atLeast"/>
        <w:ind w:firstLine="540"/>
        <w:jc w:val="both"/>
      </w:pPr>
      <w:r>
        <w:rPr>
          <w:rFonts w:ascii="Calibri" w:hAnsi="Calibri" w:cs="Calibri"/>
        </w:rPr>
        <w:t>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решения и действия (бездействие) которых обжалуются;</w:t>
      </w:r>
    </w:p>
    <w:p w:rsidR="001650D4" w:rsidRDefault="001650D4">
      <w:pPr>
        <w:spacing w:after="1" w:line="220" w:lineRule="atLeast"/>
        <w:ind w:firstLine="540"/>
        <w:jc w:val="both"/>
      </w:pPr>
      <w:r>
        <w:rPr>
          <w:rFonts w:ascii="Calibri" w:hAnsi="Calibri" w:cs="Calibri"/>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650D4" w:rsidRDefault="001650D4">
      <w:pPr>
        <w:spacing w:after="1" w:line="220" w:lineRule="atLeast"/>
        <w:ind w:firstLine="540"/>
        <w:jc w:val="both"/>
      </w:pPr>
      <w:r>
        <w:rPr>
          <w:rFonts w:ascii="Calibri" w:hAnsi="Calibri" w:cs="Calibri"/>
        </w:rPr>
        <w:t>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p>
    <w:p w:rsidR="001650D4" w:rsidRDefault="001650D4">
      <w:pPr>
        <w:spacing w:after="1" w:line="220" w:lineRule="atLeast"/>
        <w:ind w:firstLine="540"/>
        <w:jc w:val="both"/>
      </w:pPr>
      <w:r>
        <w:rPr>
          <w:rFonts w:ascii="Calibri" w:hAnsi="Calibri" w:cs="Calibri"/>
        </w:rPr>
        <w:t>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Заявителем могут быть представлены документы (при наличии), подтверждающие доводы заявителя, либо их копии.</w:t>
      </w:r>
    </w:p>
    <w:p w:rsidR="001650D4" w:rsidRDefault="001650D4">
      <w:pPr>
        <w:spacing w:after="1" w:line="220" w:lineRule="atLeast"/>
        <w:ind w:firstLine="540"/>
        <w:jc w:val="both"/>
      </w:pPr>
      <w:r w:rsidRPr="00691A15">
        <w:rPr>
          <w:rFonts w:ascii="Calibri" w:hAnsi="Calibri" w:cs="Calibri"/>
          <w:color w:val="FF0000"/>
        </w:rPr>
        <w:t xml:space="preserve">140. Жалоба, поступившая в орган, предоставляющий государственную услугу, подлежит рассмотрению должностным лицом, наделенным полномочиями по рассмотрению жалоб, в течение 15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Pr="00691A15">
        <w:rPr>
          <w:rFonts w:ascii="Calibri" w:hAnsi="Calibri" w:cs="Calibri"/>
          <w:color w:val="FF0000"/>
        </w:rPr>
        <w:lastRenderedPageBreak/>
        <w:t>- в течение 5 (пяти) рабочих дней со дня ее регистрации.</w:t>
      </w:r>
      <w:r>
        <w:rPr>
          <w:rFonts w:ascii="Calibri" w:hAnsi="Calibri" w:cs="Calibri"/>
        </w:rPr>
        <w:t xml:space="preserve"> Правительство Российской Федерации вправе установить случаи, при которых срок рассмотрения жалобы может быть сокращен.</w:t>
      </w:r>
    </w:p>
    <w:p w:rsidR="001650D4" w:rsidRDefault="001650D4">
      <w:pPr>
        <w:spacing w:after="1" w:line="220" w:lineRule="atLeast"/>
        <w:ind w:firstLine="540"/>
        <w:jc w:val="both"/>
      </w:pPr>
      <w:bookmarkStart w:id="3" w:name="P131"/>
      <w:bookmarkEnd w:id="3"/>
      <w:r>
        <w:rPr>
          <w:rFonts w:ascii="Calibri" w:hAnsi="Calibri" w:cs="Calibri"/>
        </w:rPr>
        <w:t>141. По результатам рассмотрения жалобы орган, предоставляющий государственную услугу, принимает одно из следующих решений:</w:t>
      </w:r>
    </w:p>
    <w:p w:rsidR="001650D4" w:rsidRDefault="001650D4">
      <w:pPr>
        <w:spacing w:after="1" w:line="220" w:lineRule="atLeast"/>
        <w:ind w:firstLine="540"/>
        <w:jc w:val="both"/>
      </w:pPr>
      <w:r>
        <w:rPr>
          <w:rFonts w:ascii="Calibri" w:hAnsi="Calibri" w:cs="Calibri"/>
        </w:rPr>
        <w:t>удовлетворяет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
    <w:p w:rsidR="001650D4" w:rsidRDefault="001650D4">
      <w:pPr>
        <w:spacing w:after="1" w:line="220" w:lineRule="atLeast"/>
        <w:ind w:firstLine="540"/>
        <w:jc w:val="both"/>
      </w:pPr>
      <w:r>
        <w:rPr>
          <w:rFonts w:ascii="Calibri" w:hAnsi="Calibri" w:cs="Calibri"/>
        </w:rPr>
        <w:t>отказывает в удовлетворении жалобы.</w:t>
      </w:r>
    </w:p>
    <w:p w:rsidR="001650D4" w:rsidRDefault="001650D4">
      <w:pPr>
        <w:spacing w:after="1" w:line="220" w:lineRule="atLeast"/>
        <w:ind w:firstLine="540"/>
        <w:jc w:val="both"/>
      </w:pPr>
      <w:r>
        <w:rPr>
          <w:rFonts w:ascii="Calibri" w:hAnsi="Calibri" w:cs="Calibri"/>
        </w:rPr>
        <w:t xml:space="preserve">142. Не позднее дня, следующего за днем принятия решения, указанного в </w:t>
      </w:r>
      <w:hyperlink w:anchor="P131" w:history="1">
        <w:r>
          <w:rPr>
            <w:rFonts w:ascii="Calibri" w:hAnsi="Calibri" w:cs="Calibri"/>
            <w:color w:val="0000FF"/>
          </w:rPr>
          <w:t>пункте 141</w:t>
        </w:r>
      </w:hyperlink>
      <w:r>
        <w:rPr>
          <w:rFonts w:ascii="Calibri" w:hAnsi="Calibri" w:cs="Calibri"/>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650D4" w:rsidRDefault="001650D4">
      <w:pPr>
        <w:spacing w:after="1" w:line="220" w:lineRule="atLeast"/>
        <w:ind w:firstLine="540"/>
        <w:jc w:val="both"/>
      </w:pPr>
      <w:r>
        <w:rPr>
          <w:rFonts w:ascii="Calibri" w:hAnsi="Calibri" w:cs="Calibri"/>
        </w:rPr>
        <w:t>143.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650D4" w:rsidRPr="00691A15" w:rsidRDefault="001650D4">
      <w:pPr>
        <w:spacing w:after="1" w:line="220" w:lineRule="atLeast"/>
        <w:ind w:firstLine="540"/>
        <w:jc w:val="both"/>
        <w:rPr>
          <w:color w:val="FF0000"/>
        </w:rPr>
      </w:pPr>
      <w:r w:rsidRPr="00691A15">
        <w:rPr>
          <w:rFonts w:ascii="Calibri" w:hAnsi="Calibri" w:cs="Calibri"/>
          <w:color w:val="FF0000"/>
        </w:rPr>
        <w:t>144. Заявители вправе обжаловать в судебном порядке действия (бездействие) и решения, осуществляемые (принятые) в ходе предоставления государственной услуги.</w:t>
      </w:r>
    </w:p>
    <w:sectPr w:rsidR="001650D4" w:rsidRPr="00691A15" w:rsidSect="00BA11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859"/>
    <w:rsid w:val="0008518E"/>
    <w:rsid w:val="001650D4"/>
    <w:rsid w:val="00282859"/>
    <w:rsid w:val="00325B56"/>
    <w:rsid w:val="003B7077"/>
    <w:rsid w:val="003F5762"/>
    <w:rsid w:val="00691A15"/>
    <w:rsid w:val="006A44AF"/>
    <w:rsid w:val="008C7415"/>
    <w:rsid w:val="00FC3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EE0E93-97F6-4636-BC3A-6949A565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285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285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82859"/>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3BF7C9C83850B63E1504D45DEDD8C669F8F84B5B0D5DCE60D160B1059E7DD400D1ECDA308816EA1L7g8C" TargetMode="External"/><Relationship Id="rId18" Type="http://schemas.openxmlformats.org/officeDocument/2006/relationships/hyperlink" Target="consultantplus://offline/ref=83BF7C9C83850B63E1504D45DEDD8C669C8D85B3B9DADCE60D160B1059E7DD400D1ECDA308816EA8L7gBC" TargetMode="External"/><Relationship Id="rId26" Type="http://schemas.openxmlformats.org/officeDocument/2006/relationships/hyperlink" Target="consultantplus://offline/ref=68650D1296BB71EE8D169BB6CC55CBD9E67BF7A54E97913BEE77AD4F1DE1F65B8C0B8F9DE01E46FEp75CC" TargetMode="External"/><Relationship Id="rId21" Type="http://schemas.openxmlformats.org/officeDocument/2006/relationships/hyperlink" Target="consultantplus://offline/ref=83BF7C9C83850B63E1504D45DEDD8C669F8F82B6BBD4DCE60D160B1059E7DD400D1ECDA308816EA8L7g3C" TargetMode="External"/><Relationship Id="rId34" Type="http://schemas.openxmlformats.org/officeDocument/2006/relationships/hyperlink" Target="consultantplus://offline/ref=68650D1296BB71EE8D169BB6CC55CBD9E67BF7A54E97913BEE77AD4F1DE1F65B8C0B8F9DE01E42F7p757C" TargetMode="External"/><Relationship Id="rId7" Type="http://schemas.openxmlformats.org/officeDocument/2006/relationships/hyperlink" Target="consultantplus://offline/ref=83BF7C9C83850B63E1504D45DEDD8C669F8F84B0B9D3DCE60D160B1059E7DD400D1ECDA308816EABL7gDC" TargetMode="External"/><Relationship Id="rId12" Type="http://schemas.openxmlformats.org/officeDocument/2006/relationships/hyperlink" Target="consultantplus://offline/ref=83BF7C9C83850B63E1504D45DEDD8C669C8885B7B8DADCE60D160B1059E7DD400D1ECDA3088168AEL7gEC" TargetMode="External"/><Relationship Id="rId17" Type="http://schemas.openxmlformats.org/officeDocument/2006/relationships/hyperlink" Target="consultantplus://offline/ref=83BF7C9C83850B63E1504D45DEDD8C669C8B8BB7B0D6DCE60D160B1059LEg7C" TargetMode="External"/><Relationship Id="rId25" Type="http://schemas.openxmlformats.org/officeDocument/2006/relationships/hyperlink" Target="consultantplus://offline/ref=68650D1296BB71EE8D169BB6CC55CBD9E67BF7A54E97913BEE77AD4F1DE1F65B8C0B8F9DE01E42F8p759C" TargetMode="External"/><Relationship Id="rId33" Type="http://schemas.openxmlformats.org/officeDocument/2006/relationships/hyperlink" Target="consultantplus://offline/ref=68650D1296BB71EE8D169BB6CC55CBD9E67BF7A54E97913BEE77AD4F1DE1F65B8C0B8F9DE01E46FAp75DC"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83BF7C9C83850B63E1504D45DEDD8C669F8F81BDB0D2DCE60D160B1059LEg7C" TargetMode="External"/><Relationship Id="rId20" Type="http://schemas.openxmlformats.org/officeDocument/2006/relationships/hyperlink" Target="consultantplus://offline/ref=83BF7C9C83850B63E1504D45DEDD8C669C8D85B3B9DADCE60D160B1059E7DD400D1ECDA308816EA8L7gFC" TargetMode="External"/><Relationship Id="rId29" Type="http://schemas.openxmlformats.org/officeDocument/2006/relationships/hyperlink" Target="consultantplus://offline/ref=68650D1296BB71EE8D169BB6CC55CBD9E67BF7A54E97913BEE77AD4F1DE1F65B8C0B8F9DE01E46FBp757C" TargetMode="External"/><Relationship Id="rId1" Type="http://schemas.openxmlformats.org/officeDocument/2006/relationships/styles" Target="styles.xml"/><Relationship Id="rId6" Type="http://schemas.openxmlformats.org/officeDocument/2006/relationships/hyperlink" Target="consultantplus://offline/ref=83BF7C9C83850B63E1504D45DEDD8C669F8F84B0B9D3DCE60D160B1059E7DD400D1ECDA308816EA97B049F6FLCgEC" TargetMode="External"/><Relationship Id="rId11" Type="http://schemas.openxmlformats.org/officeDocument/2006/relationships/hyperlink" Target="consultantplus://offline/ref=83BF7C9C83850B63E1504D45DEDD8C669F8F82B6BBD4DCE60D160B1059E7DD400D1ECDA308816EA8L7g3C" TargetMode="External"/><Relationship Id="rId24" Type="http://schemas.openxmlformats.org/officeDocument/2006/relationships/hyperlink" Target="consultantplus://offline/ref=38625485ABFF2688471708F0D70F283F956F3C7A71921826462BFF79B41CC5AD6044B74409F41426M9oEC" TargetMode="External"/><Relationship Id="rId32" Type="http://schemas.openxmlformats.org/officeDocument/2006/relationships/hyperlink" Target="consultantplus://offline/ref=68650D1296BB71EE8D169BB6CC55CBD9E67BF7A54E97913BEE77AD4F1DE1F65B8C0B8F9DE01E42F8p759C" TargetMode="External"/><Relationship Id="rId37" Type="http://schemas.openxmlformats.org/officeDocument/2006/relationships/fontTable" Target="fontTable.xml"/><Relationship Id="rId5" Type="http://schemas.openxmlformats.org/officeDocument/2006/relationships/hyperlink" Target="consultantplus://offline/ref=E1E62C2857C48D6C7E4C80A261AE68D02F592758A8B123B2ABEEBF54082339DF8EC9050DD5A2772B1AX4C" TargetMode="External"/><Relationship Id="rId15" Type="http://schemas.openxmlformats.org/officeDocument/2006/relationships/hyperlink" Target="consultantplus://offline/ref=83BF7C9C83850B63E1504D45DEDD8C669C8D85B3B9DADCE60D160B1059E7DD400D1ECDA308816EA9L7g2C" TargetMode="External"/><Relationship Id="rId23" Type="http://schemas.openxmlformats.org/officeDocument/2006/relationships/hyperlink" Target="consultantplus://offline/ref=2D59DFB83983AC2479E5B5045F3E478E232C782AD582A464A28E2B60525AgFC" TargetMode="External"/><Relationship Id="rId28" Type="http://schemas.openxmlformats.org/officeDocument/2006/relationships/hyperlink" Target="consultantplus://offline/ref=68650D1296BB71EE8D169BB6CC55CBD9E67BF7A54E97913BEE77AD4F1DE1F65B8C0B8F9DE01E42F8p759C" TargetMode="External"/><Relationship Id="rId36" Type="http://schemas.openxmlformats.org/officeDocument/2006/relationships/hyperlink" Target="consultantplus://offline/ref=68650D1296BB71EE8D169BB6CC55CBD9E57CF0A24D96913BEE77AD4F1DE1F65B8C0B8F9DE0p159C" TargetMode="External"/><Relationship Id="rId10" Type="http://schemas.openxmlformats.org/officeDocument/2006/relationships/hyperlink" Target="consultantplus://offline/ref=83BF7C9C83850B63E1504D45DEDD8C669F8F84B5B0D5DCE60D160B1059E7DD400D1ECDA308816EA1L7g8C" TargetMode="External"/><Relationship Id="rId19" Type="http://schemas.openxmlformats.org/officeDocument/2006/relationships/hyperlink" Target="consultantplus://offline/ref=83BF7C9C83850B63E1504D45DEDD8C669C8D85B3B9DADCE60D160B1059E7DD400D1ECDA308816EA8L7g9C" TargetMode="External"/><Relationship Id="rId31" Type="http://schemas.openxmlformats.org/officeDocument/2006/relationships/hyperlink" Target="consultantplus://offline/ref=68650D1296BB71EE8D169BB6CC55CBD9E57DF5AE4A9F913BEE77AD4F1DE1F65B8C0B8F99E219p457C" TargetMode="External"/><Relationship Id="rId4" Type="http://schemas.openxmlformats.org/officeDocument/2006/relationships/hyperlink" Target="consultantplus://offline/ref=E1E62C2857C48D6C7E4C80A261AE68D02F592758A8B123B2ABEEBF54082339DF8EC9050DD5A2772A1AX6C" TargetMode="External"/><Relationship Id="rId9" Type="http://schemas.openxmlformats.org/officeDocument/2006/relationships/hyperlink" Target="consultantplus://offline/ref=83BF7C9C83850B63E1504D45DEDD8C669B8B85B2BFD881EC054F07125EE882570A57C1A208816DLAg9C" TargetMode="External"/><Relationship Id="rId14" Type="http://schemas.openxmlformats.org/officeDocument/2006/relationships/hyperlink" Target="consultantplus://offline/ref=83BF7C9C83850B63E1504D45DEDD8C669F8F82B6BBD4DCE60D160B1059E7DD400D1ECDA308816EA8L7g3C" TargetMode="External"/><Relationship Id="rId22" Type="http://schemas.openxmlformats.org/officeDocument/2006/relationships/hyperlink" Target="consultantplus://offline/ref=83BF7C9C83850B63E1504D45DEDD8C669F8F84B0B9D3DCE60D160B1059E7DD400D1ECDA308816EACL7g9C" TargetMode="External"/><Relationship Id="rId27" Type="http://schemas.openxmlformats.org/officeDocument/2006/relationships/hyperlink" Target="consultantplus://offline/ref=68650D1296BB71EE8D169BB6CC55CBD9E57CF0A24D96913BEE77AD4F1DE1F65B8C0B8F98pE53C" TargetMode="External"/><Relationship Id="rId30" Type="http://schemas.openxmlformats.org/officeDocument/2006/relationships/hyperlink" Target="consultantplus://offline/ref=68650D1296BB71EE8D169BB6CC55CBD9E67BF7A54E97913BEE77AD4F1DE1F65B8C0B8F9DE01E42F8p759C" TargetMode="External"/><Relationship Id="rId35" Type="http://schemas.openxmlformats.org/officeDocument/2006/relationships/hyperlink" Target="consultantplus://offline/ref=68650D1296BB71EE8D169BB6CC55CBD9E57CF9A24699913BEE77AD4F1DE1F65B8C0B8F9DE01E44FEp75FC" TargetMode="External"/><Relationship Id="rId8" Type="http://schemas.openxmlformats.org/officeDocument/2006/relationships/hyperlink" Target="consultantplus://offline/ref=83BF7C9C83850B63E1504D45DEDD8C669C8885B7B8DADCE60D160B1059E7DD400D1ECDA308816EABL7g9C"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9</Pages>
  <Words>4491</Words>
  <Characters>25604</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30035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Перменевы</dc:creator>
  <cp:keywords/>
  <dc:description/>
  <cp:lastModifiedBy>Перменевы</cp:lastModifiedBy>
  <cp:revision>4</cp:revision>
  <dcterms:created xsi:type="dcterms:W3CDTF">2017-07-21T02:23:00Z</dcterms:created>
  <dcterms:modified xsi:type="dcterms:W3CDTF">2017-07-21T03:42:00Z</dcterms:modified>
</cp:coreProperties>
</file>