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05"/>
        <w:gridCol w:w="6885"/>
      </w:tblGrid>
      <w:tr w:rsidR="00F33C9D" w:rsidRPr="00D42183" w:rsidTr="003862C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9D" w:rsidRPr="00D42183" w:rsidRDefault="00F33C9D" w:rsidP="003862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42183">
              <w:rPr>
                <w:rFonts w:ascii="Calibri" w:hAnsi="Calibri" w:cs="Calibri"/>
                <w:sz w:val="22"/>
                <w:szCs w:val="22"/>
              </w:rPr>
              <w:t>Экономический характер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9D" w:rsidRPr="00D42183" w:rsidRDefault="00F33C9D" w:rsidP="003862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42183">
              <w:rPr>
                <w:rFonts w:ascii="Calibri" w:hAnsi="Calibri" w:cs="Calibri"/>
                <w:sz w:val="22"/>
                <w:szCs w:val="22"/>
              </w:rPr>
              <w:t>Экономический кризис, тяжелое финансовое положение</w:t>
            </w:r>
            <w:r w:rsidRPr="00D42183">
              <w:rPr>
                <w:rFonts w:ascii="Calibri" w:hAnsi="Calibri" w:cs="Calibri"/>
                <w:sz w:val="22"/>
                <w:szCs w:val="22"/>
              </w:rPr>
              <w:br/>
              <w:t>организации, падение спроса на товар, недопоставка</w:t>
            </w:r>
            <w:r w:rsidRPr="00D42183">
              <w:rPr>
                <w:rFonts w:ascii="Calibri" w:hAnsi="Calibri" w:cs="Calibri"/>
                <w:sz w:val="22"/>
                <w:szCs w:val="22"/>
              </w:rPr>
              <w:br/>
              <w:t>комплектующих и запасных частей, нехватка клиентов</w:t>
            </w:r>
            <w:r w:rsidRPr="00D42183">
              <w:rPr>
                <w:rFonts w:ascii="Calibri" w:hAnsi="Calibri" w:cs="Calibri"/>
                <w:sz w:val="22"/>
                <w:szCs w:val="22"/>
              </w:rPr>
              <w:br/>
              <w:t xml:space="preserve">и т.д.                                            </w:t>
            </w:r>
          </w:p>
        </w:tc>
      </w:tr>
      <w:tr w:rsidR="00F33C9D" w:rsidRPr="00D42183" w:rsidTr="003862C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9D" w:rsidRPr="00D42183" w:rsidRDefault="00F33C9D" w:rsidP="003862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42183">
              <w:rPr>
                <w:rFonts w:ascii="Calibri" w:hAnsi="Calibri" w:cs="Calibri"/>
                <w:sz w:val="22"/>
                <w:szCs w:val="22"/>
              </w:rPr>
              <w:t xml:space="preserve">Технологический       </w:t>
            </w:r>
            <w:r w:rsidRPr="00D42183">
              <w:rPr>
                <w:rFonts w:ascii="Calibri" w:hAnsi="Calibri" w:cs="Calibri"/>
                <w:sz w:val="22"/>
                <w:szCs w:val="22"/>
              </w:rPr>
              <w:br/>
              <w:t xml:space="preserve">характер             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9D" w:rsidRPr="00D42183" w:rsidRDefault="00F33C9D" w:rsidP="003862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42183">
              <w:rPr>
                <w:rFonts w:ascii="Calibri" w:hAnsi="Calibri" w:cs="Calibri"/>
                <w:sz w:val="22"/>
                <w:szCs w:val="22"/>
              </w:rPr>
              <w:t xml:space="preserve">Внедрение новых и (или) изменение существующих    </w:t>
            </w:r>
            <w:r w:rsidRPr="00D42183">
              <w:rPr>
                <w:rFonts w:ascii="Calibri" w:hAnsi="Calibri" w:cs="Calibri"/>
                <w:sz w:val="22"/>
                <w:szCs w:val="22"/>
              </w:rPr>
              <w:br/>
              <w:t xml:space="preserve">методов производства продукции и т.д.             </w:t>
            </w:r>
          </w:p>
        </w:tc>
      </w:tr>
      <w:tr w:rsidR="00F33C9D" w:rsidRPr="00D42183" w:rsidTr="003862C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9D" w:rsidRPr="00D42183" w:rsidRDefault="00F33C9D" w:rsidP="003862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42183">
              <w:rPr>
                <w:rFonts w:ascii="Calibri" w:hAnsi="Calibri" w:cs="Calibri"/>
                <w:sz w:val="22"/>
                <w:szCs w:val="22"/>
              </w:rPr>
              <w:t xml:space="preserve">Технический характер 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9D" w:rsidRPr="00D42183" w:rsidRDefault="00F33C9D" w:rsidP="003862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42183">
              <w:rPr>
                <w:rFonts w:ascii="Calibri" w:hAnsi="Calibri" w:cs="Calibri"/>
                <w:sz w:val="22"/>
                <w:szCs w:val="22"/>
              </w:rPr>
              <w:t xml:space="preserve">Эксплуатационные неисправности, поломка, замена и </w:t>
            </w:r>
            <w:r w:rsidRPr="00D42183">
              <w:rPr>
                <w:rFonts w:ascii="Calibri" w:hAnsi="Calibri" w:cs="Calibri"/>
                <w:sz w:val="22"/>
                <w:szCs w:val="22"/>
              </w:rPr>
              <w:br/>
              <w:t xml:space="preserve">(или) модернизация производственного оборудования </w:t>
            </w:r>
            <w:r w:rsidRPr="00D42183">
              <w:rPr>
                <w:rFonts w:ascii="Calibri" w:hAnsi="Calibri" w:cs="Calibri"/>
                <w:sz w:val="22"/>
                <w:szCs w:val="22"/>
              </w:rPr>
              <w:br/>
              <w:t xml:space="preserve">и т.д.                                            </w:t>
            </w:r>
          </w:p>
        </w:tc>
      </w:tr>
      <w:tr w:rsidR="00F33C9D" w:rsidRPr="00D42183" w:rsidTr="003862C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9D" w:rsidRPr="00D42183" w:rsidRDefault="00F33C9D" w:rsidP="003862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42183">
              <w:rPr>
                <w:rFonts w:ascii="Calibri" w:hAnsi="Calibri" w:cs="Calibri"/>
                <w:sz w:val="22"/>
                <w:szCs w:val="22"/>
              </w:rPr>
              <w:t xml:space="preserve">Организационный       </w:t>
            </w:r>
            <w:r w:rsidRPr="00D42183">
              <w:rPr>
                <w:rFonts w:ascii="Calibri" w:hAnsi="Calibri" w:cs="Calibri"/>
                <w:sz w:val="22"/>
                <w:szCs w:val="22"/>
              </w:rPr>
              <w:br/>
              <w:t xml:space="preserve">характер             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9D" w:rsidRPr="00D42183" w:rsidRDefault="00F33C9D" w:rsidP="003862CF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42183">
              <w:rPr>
                <w:rFonts w:ascii="Calibri" w:hAnsi="Calibri" w:cs="Calibri"/>
                <w:sz w:val="22"/>
                <w:szCs w:val="22"/>
              </w:rPr>
              <w:t xml:space="preserve">Реорганизация компании в целом, ликвидация,       </w:t>
            </w:r>
            <w:r w:rsidRPr="00D42183">
              <w:rPr>
                <w:rFonts w:ascii="Calibri" w:hAnsi="Calibri" w:cs="Calibri"/>
                <w:sz w:val="22"/>
                <w:szCs w:val="22"/>
              </w:rPr>
              <w:br/>
              <w:t xml:space="preserve">объединение или разделение структурных            </w:t>
            </w:r>
            <w:r w:rsidRPr="00D42183">
              <w:rPr>
                <w:rFonts w:ascii="Calibri" w:hAnsi="Calibri" w:cs="Calibri"/>
                <w:sz w:val="22"/>
                <w:szCs w:val="22"/>
              </w:rPr>
              <w:br/>
              <w:t xml:space="preserve">подразделений организации и т.д.                  </w:t>
            </w:r>
          </w:p>
        </w:tc>
      </w:tr>
    </w:tbl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33C9D"/>
    <w:rsid w:val="003B7601"/>
    <w:rsid w:val="005E7264"/>
    <w:rsid w:val="00B51CFD"/>
    <w:rsid w:val="00F33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33C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>SPecialiST RePack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2015-11-14T04:14:00Z</dcterms:created>
  <dcterms:modified xsi:type="dcterms:W3CDTF">2015-11-14T04:15:00Z</dcterms:modified>
</cp:coreProperties>
</file>