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8AB" w:rsidRPr="00A458AB" w:rsidRDefault="00A458AB" w:rsidP="00A458AB">
      <w:pPr>
        <w:pStyle w:val="s74"/>
        <w:shd w:val="clear" w:color="auto" w:fill="F0E9D3"/>
        <w:spacing w:before="192" w:beforeAutospacing="0" w:after="192" w:afterAutospacing="0"/>
        <w:jc w:val="both"/>
        <w:rPr>
          <w:color w:val="464C55"/>
        </w:rPr>
      </w:pPr>
      <w:proofErr w:type="spellStart"/>
      <w:r w:rsidRPr="00A458AB">
        <w:rPr>
          <w:rStyle w:val="s10"/>
          <w:b/>
          <w:bCs/>
          <w:color w:val="464C55"/>
        </w:rPr>
        <w:t>Пилотный</w:t>
      </w:r>
      <w:proofErr w:type="spellEnd"/>
      <w:r w:rsidRPr="00A458AB">
        <w:rPr>
          <w:rStyle w:val="s10"/>
          <w:b/>
          <w:bCs/>
          <w:color w:val="464C55"/>
        </w:rPr>
        <w:t xml:space="preserve"> проект "Прямые выплаты": памятка от ФСС</w:t>
      </w:r>
    </w:p>
    <w:p w:rsidR="00A458AB" w:rsidRPr="00A458AB" w:rsidRDefault="00A458AB" w:rsidP="00A458AB">
      <w:pPr>
        <w:pStyle w:val="s1"/>
        <w:shd w:val="clear" w:color="auto" w:fill="FFFFFF"/>
        <w:jc w:val="both"/>
        <w:rPr>
          <w:color w:val="22272F"/>
        </w:rPr>
      </w:pPr>
      <w:hyperlink r:id="rId4" w:anchor="/document/74433504/entry/0" w:history="1">
        <w:r w:rsidRPr="00A458AB">
          <w:rPr>
            <w:rStyle w:val="a3"/>
            <w:color w:val="551A8B"/>
            <w:u w:val="none"/>
          </w:rPr>
          <w:t>Информация Фонда социального страхования РФ (июль, 2020 г.)</w:t>
        </w:r>
      </w:hyperlink>
    </w:p>
    <w:p w:rsidR="00A458AB" w:rsidRPr="00A458AB" w:rsidRDefault="00A458AB" w:rsidP="00A458AB">
      <w:pPr>
        <w:pStyle w:val="s1"/>
        <w:shd w:val="clear" w:color="auto" w:fill="FFFFFF"/>
        <w:jc w:val="both"/>
        <w:rPr>
          <w:color w:val="22272F"/>
        </w:rPr>
      </w:pPr>
      <w:r w:rsidRPr="00A458AB">
        <w:rPr>
          <w:color w:val="22272F"/>
        </w:rPr>
        <w:t xml:space="preserve">С 2011 года ФСС реализует </w:t>
      </w:r>
      <w:proofErr w:type="spellStart"/>
      <w:r w:rsidRPr="00A458AB">
        <w:rPr>
          <w:color w:val="22272F"/>
        </w:rPr>
        <w:t>пилотный</w:t>
      </w:r>
      <w:proofErr w:type="spellEnd"/>
      <w:r w:rsidRPr="00A458AB">
        <w:rPr>
          <w:color w:val="22272F"/>
        </w:rPr>
        <w:t xml:space="preserve"> проект "Прямые выплаты", в рамках которого пособия рассчитываются и выплачиваются застрахованным лицам непосредственно территориальными органами Фонда.</w:t>
      </w:r>
    </w:p>
    <w:p w:rsidR="00A458AB" w:rsidRPr="00A458AB" w:rsidRDefault="00A458AB" w:rsidP="00A458AB">
      <w:pPr>
        <w:pStyle w:val="s1"/>
        <w:shd w:val="clear" w:color="auto" w:fill="FFFFFF"/>
        <w:jc w:val="both"/>
        <w:rPr>
          <w:color w:val="22272F"/>
        </w:rPr>
      </w:pPr>
      <w:r w:rsidRPr="00A458AB">
        <w:rPr>
          <w:color w:val="22272F"/>
        </w:rPr>
        <w:t xml:space="preserve">Сообщается, какие регионы уже участвуют в </w:t>
      </w:r>
      <w:proofErr w:type="spellStart"/>
      <w:r w:rsidRPr="00A458AB">
        <w:rPr>
          <w:color w:val="22272F"/>
        </w:rPr>
        <w:t>пилотном</w:t>
      </w:r>
      <w:proofErr w:type="spellEnd"/>
      <w:r w:rsidRPr="00A458AB">
        <w:rPr>
          <w:color w:val="22272F"/>
        </w:rPr>
        <w:t xml:space="preserve"> проекте, а какие готовятся к нему присоединиться. Напомним, что с 2021 года на прямые выплаты должна </w:t>
      </w:r>
      <w:hyperlink r:id="rId5" w:anchor="/document/57401942/entry/202009042" w:history="1">
        <w:r w:rsidRPr="00A458AB">
          <w:rPr>
            <w:rStyle w:val="a3"/>
            <w:color w:val="551A8B"/>
            <w:u w:val="none"/>
          </w:rPr>
          <w:t>перейти</w:t>
        </w:r>
      </w:hyperlink>
      <w:r w:rsidRPr="00A458AB">
        <w:rPr>
          <w:color w:val="22272F"/>
        </w:rPr>
        <w:t> уже вся Россия.</w:t>
      </w:r>
    </w:p>
    <w:p w:rsidR="00A458AB" w:rsidRPr="00A458AB" w:rsidRDefault="00A458AB" w:rsidP="00A458AB">
      <w:pPr>
        <w:pStyle w:val="s1"/>
        <w:shd w:val="clear" w:color="auto" w:fill="FFFFFF"/>
        <w:jc w:val="both"/>
        <w:rPr>
          <w:color w:val="22272F"/>
        </w:rPr>
      </w:pPr>
      <w:r w:rsidRPr="00A458AB">
        <w:rPr>
          <w:color w:val="22272F"/>
        </w:rPr>
        <w:t>В рамках проекта при наступлении страхового случая застрахованное лицо обращается к страхователю (работодателю) с заявлением о выплате пособия и необходимыми документами. Страхователь не позднее 5 календарных дней со дня их представления направляет в территориальный орган Фонда сведения для назначения и выплаты соответствующего вида пособия (в виде электронного реестра). Страхователи с численностью 25 человек и меньше вправе предоставлять сведения на бумаге.</w:t>
      </w:r>
    </w:p>
    <w:p w:rsidR="00A458AB" w:rsidRPr="00A458AB" w:rsidRDefault="00A458AB" w:rsidP="00A458AB">
      <w:pPr>
        <w:pStyle w:val="s1"/>
        <w:shd w:val="clear" w:color="auto" w:fill="FFFFFF"/>
        <w:jc w:val="both"/>
        <w:rPr>
          <w:color w:val="22272F"/>
        </w:rPr>
      </w:pPr>
      <w:r w:rsidRPr="00A458AB">
        <w:rPr>
          <w:color w:val="22272F"/>
        </w:rPr>
        <w:t xml:space="preserve">Пособия по временной нетрудоспособности, по беременности и родам, единовременные пособия женщинам, вставшим на учет в ранние сроки беременности, при рождении ребенка перечисляются Фондом на банковский счет застрахованного лица, либо выплачиваются через почту или иную организацию по заявлению застрахованного лица. Срок - в течение 10 календарных дней со дня получения заявления и необходимых документов или сведений. Последующая выплата ежемесячного пособия по </w:t>
      </w:r>
      <w:proofErr w:type="gramStart"/>
      <w:r w:rsidRPr="00A458AB">
        <w:rPr>
          <w:color w:val="22272F"/>
        </w:rPr>
        <w:t>уходу</w:t>
      </w:r>
      <w:proofErr w:type="gramEnd"/>
      <w:r w:rsidRPr="00A458AB">
        <w:rPr>
          <w:color w:val="22272F"/>
        </w:rPr>
        <w:t xml:space="preserve"> за ребенком застрахованному лицу осуществляется Фондом с 1 по 15 число месяца, следующего за месяцем, за который выплачивается пособие.</w:t>
      </w:r>
    </w:p>
    <w:p w:rsidR="00A458AB" w:rsidRPr="00A458AB" w:rsidRDefault="00A458AB" w:rsidP="00A458AB">
      <w:pPr>
        <w:pStyle w:val="s1"/>
        <w:shd w:val="clear" w:color="auto" w:fill="FFFFFF"/>
        <w:jc w:val="both"/>
        <w:rPr>
          <w:color w:val="22272F"/>
        </w:rPr>
      </w:pPr>
      <w:r w:rsidRPr="00A458AB">
        <w:rPr>
          <w:color w:val="22272F"/>
        </w:rPr>
        <w:t xml:space="preserve">Если страхователь прекращает деятельность, в том </w:t>
      </w:r>
      <w:proofErr w:type="gramStart"/>
      <w:r w:rsidRPr="00A458AB">
        <w:rPr>
          <w:color w:val="22272F"/>
        </w:rPr>
        <w:t>числе</w:t>
      </w:r>
      <w:proofErr w:type="gramEnd"/>
      <w:r w:rsidRPr="00A458AB">
        <w:rPr>
          <w:color w:val="22272F"/>
        </w:rPr>
        <w:t xml:space="preserve"> если невозможно установить его фактическое местонахождение, застрахованное лицо вправе самостоятельно представить в территориальный орган ФСС по месту регистрации работодателя заявление и документы, необходимые для назначения и выплаты пособия.</w:t>
      </w:r>
    </w:p>
    <w:p w:rsidR="00E93EE9" w:rsidRPr="00A458AB" w:rsidRDefault="00E93EE9">
      <w:pPr>
        <w:rPr>
          <w:sz w:val="24"/>
          <w:szCs w:val="24"/>
        </w:rPr>
      </w:pPr>
    </w:p>
    <w:sectPr w:rsidR="00E93EE9" w:rsidRPr="00A458AB" w:rsidSect="00E93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58AB"/>
    <w:rsid w:val="00A458AB"/>
    <w:rsid w:val="00AF2546"/>
    <w:rsid w:val="00E93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A45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458AB"/>
  </w:style>
  <w:style w:type="paragraph" w:customStyle="1" w:styleId="s1">
    <w:name w:val="s_1"/>
    <w:basedOn w:val="a"/>
    <w:rsid w:val="00A45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458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1692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2</cp:revision>
  <dcterms:created xsi:type="dcterms:W3CDTF">2020-09-10T01:52:00Z</dcterms:created>
  <dcterms:modified xsi:type="dcterms:W3CDTF">2020-09-10T01:52:00Z</dcterms:modified>
</cp:coreProperties>
</file>