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ДОГОВОР № _____ -21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гражданско-правового характера</w:t>
      </w:r>
    </w:p>
    <w:p w:rsidR="00000000" w:rsidDel="00000000" w:rsidP="00000000" w:rsidRDefault="00000000" w:rsidRPr="00000000" w14:paraId="00000004">
      <w:pPr>
        <w:ind w:right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г. Пермь</w:t>
        <w:tab/>
        <w:tab/>
        <w:tab/>
        <w:tab/>
        <w:tab/>
        <w:tab/>
        <w:tab/>
        <w:t xml:space="preserve">«01»апреля2021года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АО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именуемое в дальнейшем «Заказчик», в лице Директора по продажам, действующей на основании доверенности № 33-21от 01.01.21г и гр-н РФ _______________________________________, именуемый в дальнейшем «Исполнитель», с другой стороны, заключили настоящий Договор о нижеследующем: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целях осуществления эффективных продаж (реализации) алкогольной продукции АО в краевые розничные торговые точки, обеспечения 100% дистрибьюции продукции АО в краевых торговых точках, проведения мерчендайзинга, Исполнитель обязуется за вознаграждение оказать услуги  в розничных продажах алкогольной продукции на территории населенных пунктов Пермского края, и выполнять обязанности, предусмотренные настоящим договором.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 выполняет поручение, указанное в п. 1.1 настоящего договора, на территории (с указанием названия населенного пункта) –г.Соликамск, Соликамский р-н, а такжеобязательства, указанные в (Приложение №4) к настоящему договору.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Права и обязанности Исполнителя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 Исполнитель обязан:</w:t>
      </w:r>
    </w:p>
    <w:p w:rsidR="00000000" w:rsidDel="00000000" w:rsidP="00000000" w:rsidRDefault="00000000" w:rsidRPr="00000000" w14:paraId="00000010">
      <w:pPr>
        <w:keepLines w:val="1"/>
        <w:numPr>
          <w:ilvl w:val="2"/>
          <w:numId w:val="6"/>
        </w:num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Развивать продажи алкогольной продукции АО на указанной в п. 1.2. настоящего договора территории, сотрудничая с оптовой организацией, с которой у АО заключен договор поставки алкогольной продукции последнего, далее «оптовая организация» и розничными торговыми точками.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Lines w:val="1"/>
        <w:numPr>
          <w:ilvl w:val="2"/>
          <w:numId w:val="6"/>
        </w:num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Формировать базу клиентов на вверенной территории. При этом за Исполнитель с целью постоянного обслуживания и осуществления поставок алкогольной продукции АО со склада оптовой организации закреплено следующее количество торговых точек: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не менее 50 торговых точек (или объём продаж на вверенной территории не менее 500 декалитров в месяц).</w:t>
      </w:r>
    </w:p>
    <w:p w:rsidR="00000000" w:rsidDel="00000000" w:rsidP="00000000" w:rsidRDefault="00000000" w:rsidRPr="00000000" w14:paraId="00000013">
      <w:pPr>
        <w:keepLines w:val="1"/>
        <w:numPr>
          <w:ilvl w:val="2"/>
          <w:numId w:val="6"/>
        </w:num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Обеспечивать развитие взаимосвязей с покупателями и потребителями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алкогольной продукции АО у</w:t>
      </w:r>
      <w:r w:rsidDel="00000000" w:rsidR="00000000" w:rsidRPr="00000000">
        <w:rPr>
          <w:sz w:val="24"/>
          <w:szCs w:val="24"/>
          <w:rtl w:val="0"/>
        </w:rPr>
        <w:t xml:space="preserve">частвовать вустановлении деловых контактов между покупателями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алкогольной продукции АО (розничными торговыми точками)</w:t>
      </w:r>
      <w:r w:rsidDel="00000000" w:rsidR="00000000" w:rsidRPr="00000000">
        <w:rPr>
          <w:sz w:val="24"/>
          <w:szCs w:val="24"/>
          <w:rtl w:val="0"/>
        </w:rPr>
        <w:t xml:space="preserve"> и оптовой организацией. </w:t>
      </w:r>
    </w:p>
    <w:p w:rsidR="00000000" w:rsidDel="00000000" w:rsidP="00000000" w:rsidRDefault="00000000" w:rsidRPr="00000000" w14:paraId="00000014">
      <w:pPr>
        <w:keepLines w:val="1"/>
        <w:numPr>
          <w:ilvl w:val="2"/>
          <w:numId w:val="6"/>
        </w:num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Собирать общедоступные сведения о потребителях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алкогольной продукции АО.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Lines w:val="1"/>
        <w:numPr>
          <w:ilvl w:val="2"/>
          <w:numId w:val="6"/>
        </w:num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Информировать сотрудников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розничных торговых точек (</w:t>
      </w:r>
      <w:r w:rsidDel="00000000" w:rsidR="00000000" w:rsidRPr="00000000">
        <w:rPr>
          <w:sz w:val="24"/>
          <w:szCs w:val="24"/>
          <w:rtl w:val="0"/>
        </w:rPr>
        <w:t xml:space="preserve">магазинов и т.д.) о качестве и преимуществе продукции АО, знакомить с выпускаемыми АО новинками.</w:t>
      </w:r>
    </w:p>
    <w:p w:rsidR="00000000" w:rsidDel="00000000" w:rsidP="00000000" w:rsidRDefault="00000000" w:rsidRPr="00000000" w14:paraId="00000016">
      <w:pPr>
        <w:keepLines w:val="1"/>
        <w:numPr>
          <w:ilvl w:val="2"/>
          <w:numId w:val="6"/>
        </w:numPr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Участвовать в проведении промо-мероприятий и трейд-маркетинговых программах на указанной в настоящем договоре территории.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Lines w:val="1"/>
        <w:numPr>
          <w:ilvl w:val="2"/>
          <w:numId w:val="6"/>
        </w:num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Осуществлять плановые визиты в розничные торговые точки:</w:t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не реже 1 раза в неделю, не менее 15 торговых точек в день, 75 торговых точек в неделю.</w:t>
      </w:r>
    </w:p>
    <w:p w:rsidR="00000000" w:rsidDel="00000000" w:rsidP="00000000" w:rsidRDefault="00000000" w:rsidRPr="00000000" w14:paraId="00000019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этом отношение визитов, в течение которых должны быть размещены заказы, к общему количеству визитов («Страйк-рейт») – не менее 50%.</w:t>
      </w:r>
    </w:p>
    <w:p w:rsidR="00000000" w:rsidDel="00000000" w:rsidP="00000000" w:rsidRDefault="00000000" w:rsidRPr="00000000" w14:paraId="0000001A">
      <w:pPr>
        <w:numPr>
          <w:ilvl w:val="2"/>
          <w:numId w:val="6"/>
        </w:num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Составлять  заявки, исходя из реальной потребности клиентов в алкогольной продукции АО, при этом:</w:t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следить за наличием полного ассортимента продукции АО на витрине в торговой точке, на складе клиента;</w:t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контролировать своевременную поставку продукции в торговую точку в необходимом количестве и ассортименте;</w:t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своевременно информировать Заказчика о неисполнении или некачественном исполнении ответственным лицом оптовой организации заявки платежеспособному клиенту;</w:t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оперативно информировать Заказчика об отсутствии необходимого ассортимента на складе оптовой организации.</w:t>
      </w:r>
    </w:p>
    <w:p w:rsidR="00000000" w:rsidDel="00000000" w:rsidP="00000000" w:rsidRDefault="00000000" w:rsidRPr="00000000" w14:paraId="0000001F">
      <w:pPr>
        <w:shd w:fill="ffffff" w:val="clear"/>
        <w:ind w:left="5" w:right="1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2.1.9. Осуществлять выкладку алкогольной продукции АО « » в каждой розничной торговой точке согласно Планограммы выкладки продукции АО « », при этом: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4"/>
        </w:numPr>
        <w:shd w:fill="ffffff" w:val="clear"/>
        <w:tabs>
          <w:tab w:val="left" w:pos="211"/>
        </w:tabs>
        <w:ind w:left="14" w:right="1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добиваться максимально выгодного места для расстановки алкогольной продукции АО « » в розничной торговой точке;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4"/>
        </w:numPr>
        <w:shd w:fill="ffffff" w:val="clear"/>
        <w:tabs>
          <w:tab w:val="left" w:pos="211"/>
        </w:tabs>
        <w:ind w:left="14" w:right="1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контролировать выполнение розничными торговыми точками Планограммы выкладки продукции АО « »;</w:t>
      </w:r>
    </w:p>
    <w:p w:rsidR="00000000" w:rsidDel="00000000" w:rsidP="00000000" w:rsidRDefault="00000000" w:rsidRPr="00000000" w14:paraId="00000022">
      <w:pPr>
        <w:shd w:fill="ffffff" w:val="clear"/>
        <w:tabs>
          <w:tab w:val="left" w:pos="139"/>
        </w:tabs>
        <w:ind w:left="1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  <w:tab/>
        <w:t xml:space="preserve">оформлять розничные торговые точки рекламной продукцией АО « ».</w:t>
      </w:r>
    </w:p>
    <w:p w:rsidR="00000000" w:rsidDel="00000000" w:rsidP="00000000" w:rsidRDefault="00000000" w:rsidRPr="00000000" w14:paraId="00000023">
      <w:pPr>
        <w:shd w:fill="ffffff" w:val="clear"/>
        <w:tabs>
          <w:tab w:val="left" w:pos="283"/>
        </w:tabs>
        <w:ind w:left="14" w:right="1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2.1.10. Проводить в торговых точках ценовой аудит алкогольной продукции АО « », а также информировать Заказчика о случаях несоответствия этих цен минимальным, установленными действующим законодательством.</w:t>
      </w:r>
    </w:p>
    <w:p w:rsidR="00000000" w:rsidDel="00000000" w:rsidP="00000000" w:rsidRDefault="00000000" w:rsidRPr="00000000" w14:paraId="0000002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2.1.11. Осуществлять постоянный контроль за надлежащим осуществлением розничными торговыми точками платежей по оплате алкогольной продукции АО « ».</w:t>
      </w:r>
    </w:p>
    <w:p w:rsidR="00000000" w:rsidDel="00000000" w:rsidP="00000000" w:rsidRDefault="00000000" w:rsidRPr="00000000" w14:paraId="0000002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2.1.12. Своевременно информировать клиентов, ответственного лица оптовой организации, Заказчика о наличии просроченной дебиторской задолженности клиента (в т.ч.: доведение до сведения клиента о необходимости ее погашения в срочном порядке).</w:t>
      </w:r>
    </w:p>
    <w:p w:rsidR="00000000" w:rsidDel="00000000" w:rsidP="00000000" w:rsidRDefault="00000000" w:rsidRPr="00000000" w14:paraId="0000002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2.1.13. Предоставлять Заказчику результаты выполненных работ (оказанных услуг):</w:t>
      </w:r>
    </w:p>
    <w:p w:rsidR="00000000" w:rsidDel="00000000" w:rsidP="00000000" w:rsidRDefault="00000000" w:rsidRPr="00000000" w14:paraId="0000002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ежедневно по форме согласно (Приложению № 1);</w:t>
      </w:r>
    </w:p>
    <w:p w:rsidR="00000000" w:rsidDel="00000000" w:rsidP="00000000" w:rsidRDefault="00000000" w:rsidRPr="00000000" w14:paraId="0000002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2.1.14. Составлять планы посещений розничных торговых точек на неделю и день.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2.1.15. Осуществлять анализ спроса на производимую АО "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 продукцию, прогноз и мотивацию сбыта посредством изучения и оценки потребностей покупателей.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2.1.16. Оформить обязательство о неразглашении коммерческой тайны и иной конфиденциальной информации АО «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(Приложение № 4).</w:t>
      </w:r>
    </w:p>
    <w:p w:rsidR="00000000" w:rsidDel="00000000" w:rsidP="00000000" w:rsidRDefault="00000000" w:rsidRPr="00000000" w14:paraId="0000002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2.1.17. Не заключать аналогичных договоров с компаниями, занимающимися аналогичным с Заказчиком видом деятельности. </w:t>
      </w:r>
    </w:p>
    <w:p w:rsidR="00000000" w:rsidDel="00000000" w:rsidP="00000000" w:rsidRDefault="00000000" w:rsidRPr="00000000" w14:paraId="0000002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2.1.18. Отслеживать в подконтрольных торговых точках наличие контрафактной продукции, выпущенной под товарными знаками, принадлежащими АО « ». При наличии сведений о том, что в торговой точке производится реализация контрафактной продукции, Исполнитель обязан немедленно сообщить об этом Заказчику. </w:t>
      </w:r>
    </w:p>
    <w:p w:rsidR="00000000" w:rsidDel="00000000" w:rsidP="00000000" w:rsidRDefault="00000000" w:rsidRPr="00000000" w14:paraId="0000002D">
      <w:pPr>
        <w:ind w:firstLine="5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2.2. Исполнитель имеет право:</w:t>
      </w:r>
    </w:p>
    <w:p w:rsidR="00000000" w:rsidDel="00000000" w:rsidP="00000000" w:rsidRDefault="00000000" w:rsidRPr="00000000" w14:paraId="0000002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2.2.1. Запрашивать информацию и документы, необходимые для выполнения исполнения настоящего договора.</w:t>
      </w:r>
    </w:p>
    <w:p w:rsidR="00000000" w:rsidDel="00000000" w:rsidP="00000000" w:rsidRDefault="00000000" w:rsidRPr="00000000" w14:paraId="0000002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Расчеты сторон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 Оплата услуг Исполнителя рассчитывается согласно Смете, которая является неотъемлемой частью настоящего договора (Приложение № 3) за фактически выполненные объемы работ (оказанных услуг).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3.2. Заказчик оплачивает услуги Исполнителяв течение 5 календарных дней с момента подписания акта приемки-передачи оказанных услуг (Приложение № 6).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3.3. Основанием для оплаты является подписанный сторонами акт приемки-передачи оказанных услугс соответствующими приложениями.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3.4. Форма оплаты – безналичным путем перечисления денежных средств на счет, указанный Исполнителем.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3.5. Заказчик вправе в любое время проверить выполнение Исполнителем обязанностей, указанных в настоящем договоре путем проведения проверок или на основании предоставленных отчетов (в т.ч. фотоотчетов). Каждый факт нарушения условий по настоящему договору фиксируется в Акте, составленном Заказчиком (представителями Заказчика) в произвольной форме, в котором указывается дата составления, место составления, данные представителя Заказчика, факт нарушения и иное на усмотрение Заказчика. При этом не является обязательным условием участие Исполнителя в составлении Акта.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3.6. В соответствии с действующим налоговым законодательством Заказчик ( в качестве налогового агента) удерживает из суммы вознаграждения, указанной в акте сдачи-приема работ и подлежащего выплате Исполнителю, сумму налога на доходы физических лиц по ставке, установленной действующим налоговым законодательством.</w:t>
      </w:r>
    </w:p>
    <w:p w:rsidR="00000000" w:rsidDel="00000000" w:rsidP="00000000" w:rsidRDefault="00000000" w:rsidRPr="00000000" w14:paraId="0000003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4.Ответственность сторон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4.1. Исполнитель несет ответственность за сохранность документов и иного имущества, переданных последнему Заказчиком для исполнения настоящего поручения.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ind w:left="0"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Исполнительнесет ответственность за разглашение коммерческой тайны и иной конфиденциальной информации АО « » в соответствии с действующим законодательством в размере причиненных убытков.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ind w:left="0"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Ответственность сторон, не предусмотренная настоящим договором, устанавливается в соответствии с действующим законодательством.</w:t>
      </w:r>
    </w:p>
    <w:p w:rsidR="00000000" w:rsidDel="00000000" w:rsidP="00000000" w:rsidRDefault="00000000" w:rsidRPr="00000000" w14:paraId="0000003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Заключительные положения</w:t>
      </w:r>
    </w:p>
    <w:p w:rsidR="00000000" w:rsidDel="00000000" w:rsidP="00000000" w:rsidRDefault="00000000" w:rsidRPr="00000000" w14:paraId="0000003E">
      <w:pPr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 Исполнитель дает свое согласие АО « » на обработку, в том числе автоматизированную, своих персональных данных в соответствии с Федеральным законом от 27.07.2006г. №152-ФЗ «О персональных данных» (под обработкой персональных данных в названном Законе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000000" w:rsidDel="00000000" w:rsidP="00000000" w:rsidRDefault="00000000" w:rsidRPr="00000000" w14:paraId="0000003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Указанные Исполнителемперсональные данные предоставляются в целях заключения договора гражданско-правового характера № ______-21 от «01» апреля 2021года с АО « », и исполнения договорных обязательств. </w:t>
      </w:r>
    </w:p>
    <w:p w:rsidR="00000000" w:rsidDel="00000000" w:rsidP="00000000" w:rsidRDefault="00000000" w:rsidRPr="00000000" w14:paraId="0000004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АО « » может проверить достоверность предоставленных Исполнителемперсональных данных, в том числе с использованием услуг других операторов, а также использовать информацию о неисполнении и/или ненадлежащем исполнении договорных обязательств при рассмотрении вопросов о заключении новых договоров. Согласие предоставляется с момента подписания настоящего договора и действительно в течение срока, предусмотренного законодательством РФ для хранения документов акционерного общества.</w:t>
      </w:r>
    </w:p>
    <w:p w:rsidR="00000000" w:rsidDel="00000000" w:rsidP="00000000" w:rsidRDefault="00000000" w:rsidRPr="00000000" w14:paraId="00000041">
      <w:pPr>
        <w:ind w:firstLine="5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5.2. До заключения настоящего договора Исполнитель обязан предоставить документы, перечисленные в (Приложении № 5) к настоящему договору.</w:t>
      </w:r>
    </w:p>
    <w:p w:rsidR="00000000" w:rsidDel="00000000" w:rsidP="00000000" w:rsidRDefault="00000000" w:rsidRPr="00000000" w14:paraId="00000042">
      <w:pPr>
        <w:ind w:firstLine="5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5.3. Дополнения и изменения к договору должны быть оформлены письменно и подписаны обеими сторонами.</w:t>
      </w:r>
    </w:p>
    <w:p w:rsidR="00000000" w:rsidDel="00000000" w:rsidP="00000000" w:rsidRDefault="00000000" w:rsidRPr="00000000" w14:paraId="00000043">
      <w:pPr>
        <w:ind w:firstLine="5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5.4. Настоящий договор составлен в двух экземплярах, по одному для каждой стороны.</w:t>
      </w:r>
    </w:p>
    <w:p w:rsidR="00000000" w:rsidDel="00000000" w:rsidP="00000000" w:rsidRDefault="00000000" w:rsidRPr="00000000" w14:paraId="0000004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5.5. Во всем остальном, не предусмотренном настоящим договором, стороны руководствуются действующим законодательством.</w:t>
      </w:r>
    </w:p>
    <w:p w:rsidR="00000000" w:rsidDel="00000000" w:rsidP="00000000" w:rsidRDefault="00000000" w:rsidRPr="00000000" w14:paraId="0000004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5.6. Споры, возникшие между сторонами  при заключении, изменении, расторжении и исполнении договора разрешаются путем переговоров,  а при  не достижении согласия - в суде. Срок рассмотрения претензии – 15 рабочих дней с момента предъявления виновной стороне.</w:t>
      </w:r>
    </w:p>
    <w:p w:rsidR="00000000" w:rsidDel="00000000" w:rsidP="00000000" w:rsidRDefault="00000000" w:rsidRPr="00000000" w14:paraId="0000004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5.7. Срок действия настоящего договора с момента подписания договора до «31»марта 2022 года. Заказчик имеет право в одностороннем порядке расторгнуть настоящий договор, уведомив об этом Исполнителя не позднее пяти дней до даты расторжения, путем направления письменного уведомления (Приложение № 7) в адрес Исполнителя, указанный в настоящем договоре.Расторжение договора не освобождает стороны от исполнения принятых на себя обязательств по настоящему Договору.</w:t>
      </w:r>
    </w:p>
    <w:p w:rsidR="00000000" w:rsidDel="00000000" w:rsidP="00000000" w:rsidRDefault="00000000" w:rsidRPr="00000000" w14:paraId="0000004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Адреса, банковские реквизиты и подписи сторон</w:t>
      </w:r>
    </w:p>
    <w:p w:rsidR="00000000" w:rsidDel="00000000" w:rsidP="00000000" w:rsidRDefault="00000000" w:rsidRPr="00000000" w14:paraId="00000049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ЗАКАЗЧИК: АО “ ” </w:t>
        <w:tab/>
        <w:tab/>
        <w:tab/>
      </w:r>
    </w:p>
    <w:p w:rsidR="00000000" w:rsidDel="00000000" w:rsidP="00000000" w:rsidRDefault="00000000" w:rsidRPr="00000000" w14:paraId="0000004A">
      <w:pPr>
        <w:tabs>
          <w:tab w:val="left" w:pos="0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pos="0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Исполнитель: ФИО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Адрес места регистрации: г. __________, ул. _________________, д.___, кв. ______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Адрес фактического места жительства:г. __________, ул. _______________, д.___, кв. ______</w:t>
      </w:r>
    </w:p>
    <w:p w:rsidR="00000000" w:rsidDel="00000000" w:rsidP="00000000" w:rsidRDefault="00000000" w:rsidRPr="00000000" w14:paraId="0000004F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Паспортные данные:</w:t>
      </w:r>
      <w:r w:rsidDel="00000000" w:rsidR="00000000" w:rsidRPr="00000000">
        <w:rPr>
          <w:sz w:val="24"/>
          <w:szCs w:val="24"/>
          <w:rtl w:val="0"/>
        </w:rPr>
        <w:t xml:space="preserve">_____ № ______ выдан __/__/20__г.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Место и дата рождения: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Страховое свидетельство государственного пенсионного страхования: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№ ___-____-____-____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ИНН: _______________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Банковские реквизиты: счет 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Банк ____________________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 имени </w:t>
      </w:r>
    </w:p>
    <w:p w:rsidR="00000000" w:rsidDel="00000000" w:rsidP="00000000" w:rsidRDefault="00000000" w:rsidRPr="00000000" w14:paraId="00000057">
      <w:pPr>
        <w:pStyle w:val="Heading2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Исполнителя</w:t>
        <w:tab/>
        <w:t xml:space="preserve">Заказчика</w:t>
        <w:tab/>
        <w:tab/>
        <w:tab/>
        <w:tab/>
        <w:tab/>
        <w:tab/>
        <w:tab/>
        <w:tab/>
        <w:tab/>
        <w:tab/>
        <w:tab/>
        <w:t xml:space="preserve">Директор по продажам</w:t>
      </w:r>
    </w:p>
    <w:p w:rsidR="00000000" w:rsidDel="00000000" w:rsidP="00000000" w:rsidRDefault="00000000" w:rsidRPr="00000000" w14:paraId="00000058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АО « »</w:t>
      </w:r>
    </w:p>
    <w:p w:rsidR="00000000" w:rsidDel="00000000" w:rsidP="00000000" w:rsidRDefault="00000000" w:rsidRPr="00000000" w14:paraId="0000005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______________________/_______________ /</w:t>
        <w:tab/>
      </w:r>
      <w:r w:rsidDel="00000000" w:rsidR="00000000" w:rsidRPr="00000000">
        <w:rPr>
          <w:sz w:val="24"/>
          <w:szCs w:val="24"/>
          <w:rtl w:val="0"/>
        </w:rPr>
        <w:t xml:space="preserve">___________________/</w:t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24"/>
          <w:szCs w:val="24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footerReference r:id="rId11" w:type="even"/>
          <w:pgSz w:h="16840" w:w="11907" w:orient="portrait"/>
          <w:pgMar w:bottom="567" w:top="426" w:left="1276" w:right="992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right"/>
        <w:rPr/>
      </w:pPr>
      <w:r w:rsidDel="00000000" w:rsidR="00000000" w:rsidRPr="00000000">
        <w:rPr>
          <w:rtl w:val="0"/>
        </w:rPr>
        <w:t xml:space="preserve">Приложение №1  к договору гражданско-правового характера</w:t>
      </w:r>
    </w:p>
    <w:p w:rsidR="00000000" w:rsidDel="00000000" w:rsidP="00000000" w:rsidRDefault="00000000" w:rsidRPr="00000000" w14:paraId="0000006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right"/>
        <w:rPr/>
      </w:pPr>
      <w:r w:rsidDel="00000000" w:rsidR="00000000" w:rsidRPr="00000000">
        <w:rPr>
          <w:rtl w:val="0"/>
        </w:rPr>
        <w:t xml:space="preserve">№ ______ - 21 от «01» апреля 2021 года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Форма ежедневного отчета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  <w:sectPr>
          <w:type w:val="continuous"/>
          <w:pgSz w:h="11907" w:w="16840" w:orient="landscape"/>
          <w:pgMar w:bottom="851" w:top="1077" w:left="567" w:right="539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Приложение №3  к договору гражданско-правового характера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6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6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№ ______ - 21от «01» апреля 2021 года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99.0" w:type="dxa"/>
        <w:jc w:val="left"/>
        <w:tblInd w:w="-601.0" w:type="dxa"/>
        <w:tblLayout w:type="fixed"/>
        <w:tblLook w:val="0400"/>
      </w:tblPr>
      <w:tblGrid>
        <w:gridCol w:w="457"/>
        <w:gridCol w:w="2379"/>
        <w:gridCol w:w="766"/>
        <w:gridCol w:w="1403"/>
        <w:gridCol w:w="557"/>
        <w:gridCol w:w="676"/>
        <w:gridCol w:w="1079"/>
        <w:gridCol w:w="1443"/>
        <w:gridCol w:w="2439"/>
        <w:tblGridChange w:id="0">
          <w:tblGrid>
            <w:gridCol w:w="457"/>
            <w:gridCol w:w="2379"/>
            <w:gridCol w:w="766"/>
            <w:gridCol w:w="1403"/>
            <w:gridCol w:w="557"/>
            <w:gridCol w:w="676"/>
            <w:gridCol w:w="1079"/>
            <w:gridCol w:w="1443"/>
            <w:gridCol w:w="2439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jc w:val="righ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Приложение 1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 договору гражданско-правового характера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jc w:val="righ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№ ______ - 21 от «___» ______________ 20года</w:t>
            </w:r>
          </w:p>
        </w:tc>
      </w:tr>
    </w:tbl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6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7.0" w:type="dxa"/>
        <w:jc w:val="left"/>
        <w:tblInd w:w="-652.0" w:type="dxa"/>
        <w:tblLayout w:type="fixed"/>
        <w:tblLook w:val="0400"/>
      </w:tblPr>
      <w:tblGrid>
        <w:gridCol w:w="425"/>
        <w:gridCol w:w="2836"/>
        <w:gridCol w:w="567"/>
        <w:gridCol w:w="850"/>
        <w:gridCol w:w="567"/>
        <w:gridCol w:w="709"/>
        <w:gridCol w:w="709"/>
        <w:gridCol w:w="992"/>
        <w:gridCol w:w="3402"/>
        <w:tblGridChange w:id="0">
          <w:tblGrid>
            <w:gridCol w:w="425"/>
            <w:gridCol w:w="2836"/>
            <w:gridCol w:w="567"/>
            <w:gridCol w:w="850"/>
            <w:gridCol w:w="567"/>
            <w:gridCol w:w="709"/>
            <w:gridCol w:w="709"/>
            <w:gridCol w:w="992"/>
            <w:gridCol w:w="3402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Смета вознаграждения Исполнителя _________________________________________________________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ind w:left="-135" w:firstLine="135"/>
              <w:jc w:val="center"/>
              <w:rPr>
                <w:rFonts w:ascii="Calibri" w:cs="Calibri" w:eastAsia="Calibri" w:hAnsi="Calibri"/>
                <w:b w:val="1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5"/>
                <w:szCs w:val="15"/>
                <w:rtl w:val="0"/>
              </w:rPr>
              <w:t xml:space="preserve">№ п/п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  <w:b w:val="1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5"/>
                <w:szCs w:val="15"/>
                <w:rtl w:val="0"/>
              </w:rPr>
              <w:t xml:space="preserve">Показатель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Calibri" w:cs="Calibri" w:eastAsia="Calibri" w:hAnsi="Calibri"/>
                <w:b w:val="1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5"/>
                <w:szCs w:val="15"/>
                <w:rtl w:val="0"/>
              </w:rPr>
              <w:t xml:space="preserve">ед. изм.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Calibri" w:cs="Calibri" w:eastAsia="Calibri" w:hAnsi="Calibri"/>
                <w:b w:val="1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5"/>
                <w:szCs w:val="15"/>
                <w:rtl w:val="0"/>
              </w:rPr>
              <w:t xml:space="preserve">Размер вознаграждения по показателю, рублей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Calibri" w:cs="Calibri" w:eastAsia="Calibri" w:hAnsi="Calibri"/>
                <w:b w:val="1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5"/>
                <w:szCs w:val="15"/>
                <w:rtl w:val="0"/>
              </w:rPr>
              <w:t xml:space="preserve">план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Calibri" w:cs="Calibri" w:eastAsia="Calibri" w:hAnsi="Calibri"/>
                <w:b w:val="1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5"/>
                <w:szCs w:val="15"/>
                <w:rtl w:val="0"/>
              </w:rPr>
              <w:t xml:space="preserve">факт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Calibri" w:cs="Calibri" w:eastAsia="Calibri" w:hAnsi="Calibri"/>
                <w:b w:val="1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5"/>
                <w:szCs w:val="15"/>
                <w:rtl w:val="0"/>
              </w:rPr>
              <w:t xml:space="preserve">% выполнения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Calibri" w:cs="Calibri" w:eastAsia="Calibri" w:hAnsi="Calibri"/>
                <w:b w:val="1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5"/>
                <w:szCs w:val="15"/>
                <w:rtl w:val="0"/>
              </w:rPr>
              <w:t xml:space="preserve">вознаграждение, факт, руб.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Calibri" w:cs="Calibri" w:eastAsia="Calibri" w:hAnsi="Calibri"/>
                <w:b w:val="1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5"/>
                <w:szCs w:val="15"/>
                <w:rtl w:val="0"/>
              </w:rPr>
              <w:t xml:space="preserve">методика расчета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5"/>
                <w:szCs w:val="15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5"/>
                <w:szCs w:val="15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5"/>
                <w:szCs w:val="15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5"/>
                <w:szCs w:val="15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5"/>
                <w:szCs w:val="15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5"/>
                <w:szCs w:val="15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5"/>
                <w:szCs w:val="15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5"/>
                <w:szCs w:val="15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5"/>
                <w:szCs w:val="15"/>
                <w:rtl w:val="0"/>
              </w:rPr>
              <w:t xml:space="preserve">9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Calibri" w:cs="Calibri" w:eastAsia="Calibri" w:hAnsi="Calibri"/>
                <w:b w:val="1"/>
                <w:i w:val="1"/>
                <w:color w:val="0066cc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66cc"/>
                <w:sz w:val="15"/>
                <w:szCs w:val="1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i w:val="1"/>
                <w:color w:val="0066cc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66cc"/>
                <w:sz w:val="15"/>
                <w:szCs w:val="1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Calibri" w:cs="Calibri" w:eastAsia="Calibri" w:hAnsi="Calibri"/>
                <w:b w:val="1"/>
                <w:i w:val="1"/>
                <w:color w:val="0066cc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66cc"/>
                <w:sz w:val="15"/>
                <w:szCs w:val="1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Calibri" w:cs="Calibri" w:eastAsia="Calibri" w:hAnsi="Calibri"/>
                <w:b w:val="1"/>
                <w:i w:val="1"/>
                <w:color w:val="0066cc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66cc"/>
                <w:sz w:val="15"/>
                <w:szCs w:val="1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Calibri" w:cs="Calibri" w:eastAsia="Calibri" w:hAnsi="Calibri"/>
                <w:b w:val="1"/>
                <w:i w:val="1"/>
                <w:color w:val="0066cc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66cc"/>
                <w:sz w:val="15"/>
                <w:szCs w:val="1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Calibri" w:cs="Calibri" w:eastAsia="Calibri" w:hAnsi="Calibri"/>
                <w:b w:val="1"/>
                <w:i w:val="1"/>
                <w:color w:val="0066cc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66cc"/>
                <w:sz w:val="15"/>
                <w:szCs w:val="1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Calibri" w:cs="Calibri" w:eastAsia="Calibri" w:hAnsi="Calibri"/>
                <w:b w:val="1"/>
                <w:i w:val="1"/>
                <w:color w:val="0066cc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66cc"/>
                <w:sz w:val="15"/>
                <w:szCs w:val="1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Calibri" w:cs="Calibri" w:eastAsia="Calibri" w:hAnsi="Calibri"/>
                <w:b w:val="1"/>
                <w:i w:val="1"/>
                <w:color w:val="0066cc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66cc"/>
                <w:sz w:val="15"/>
                <w:szCs w:val="1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Calibri" w:cs="Calibri" w:eastAsia="Calibri" w:hAnsi="Calibri"/>
                <w:b w:val="1"/>
                <w:i w:val="1"/>
                <w:color w:val="0066cc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66cc"/>
                <w:sz w:val="15"/>
                <w:szCs w:val="15"/>
                <w:rtl w:val="0"/>
              </w:rPr>
              <w:t xml:space="preserve">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5"/>
                <w:szCs w:val="15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5"/>
                <w:szCs w:val="15"/>
                <w:rtl w:val="0"/>
              </w:rPr>
              <w:t xml:space="preserve"> Количество посещений розничных торговых точек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5"/>
                <w:szCs w:val="15"/>
                <w:rtl w:val="0"/>
              </w:rPr>
              <w:t xml:space="preserve">Кол-во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5"/>
                <w:szCs w:val="15"/>
                <w:rtl w:val="0"/>
              </w:rPr>
              <w:t xml:space="preserve">16 125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5"/>
                <w:szCs w:val="15"/>
                <w:rtl w:val="0"/>
              </w:rPr>
              <w:t xml:space="preserve">73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5"/>
                <w:szCs w:val="15"/>
                <w:rtl w:val="0"/>
              </w:rPr>
              <w:t xml:space="preserve">73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Calibri" w:cs="Calibri" w:eastAsia="Calibri" w:hAnsi="Calibri"/>
                <w:b w:val="1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5"/>
                <w:szCs w:val="15"/>
                <w:rtl w:val="0"/>
              </w:rPr>
              <w:t xml:space="preserve">100,00%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Calibri" w:cs="Calibri" w:eastAsia="Calibri" w:hAnsi="Calibri"/>
                <w:b w:val="1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5"/>
                <w:szCs w:val="15"/>
                <w:rtl w:val="0"/>
              </w:rPr>
              <w:t xml:space="preserve">16 125,00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5"/>
                <w:szCs w:val="15"/>
                <w:rtl w:val="0"/>
              </w:rPr>
              <w:t xml:space="preserve">план - согласно п. 2.1.7. Договора,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5"/>
                <w:szCs w:val="15"/>
                <w:rtl w:val="0"/>
              </w:rPr>
              <w:t xml:space="preserve">факт - на основании ежедневных отчетов (протоколов) о посещении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5"/>
                <w:szCs w:val="15"/>
                <w:rtl w:val="0"/>
              </w:rPr>
              <w:t xml:space="preserve">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5"/>
                <w:szCs w:val="15"/>
                <w:rtl w:val="0"/>
              </w:rPr>
              <w:t xml:space="preserve">Содействие реализации продукции АО « » со склада дилера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5"/>
                <w:szCs w:val="15"/>
                <w:rtl w:val="0"/>
              </w:rPr>
              <w:t xml:space="preserve">дал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5"/>
                <w:szCs w:val="15"/>
                <w:rtl w:val="0"/>
              </w:rPr>
              <w:t xml:space="preserve">16 125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Calibri" w:cs="Calibri" w:eastAsia="Calibri" w:hAnsi="Calibri"/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5"/>
                <w:szCs w:val="15"/>
                <w:rtl w:val="0"/>
              </w:rPr>
              <w:t xml:space="preserve">100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Calibri" w:cs="Calibri" w:eastAsia="Calibri" w:hAnsi="Calibri"/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5"/>
                <w:szCs w:val="15"/>
                <w:rtl w:val="0"/>
              </w:rPr>
              <w:t xml:space="preserve">100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Calibri" w:cs="Calibri" w:eastAsia="Calibri" w:hAnsi="Calibri"/>
                <w:b w:val="1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5"/>
                <w:szCs w:val="15"/>
                <w:rtl w:val="0"/>
              </w:rPr>
              <w:t xml:space="preserve">100,00%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Calibri" w:cs="Calibri" w:eastAsia="Calibri" w:hAnsi="Calibri"/>
                <w:b w:val="1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5"/>
                <w:szCs w:val="15"/>
                <w:rtl w:val="0"/>
              </w:rPr>
              <w:t xml:space="preserve">16 125,00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5"/>
                <w:szCs w:val="15"/>
                <w:rtl w:val="0"/>
              </w:rPr>
              <w:t xml:space="preserve">При показателя  менее 75% -  показатель признается невыполненным (выполнение =0)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5"/>
                <w:szCs w:val="15"/>
                <w:rtl w:val="0"/>
              </w:rPr>
              <w:t xml:space="preserve">При выполнении на 75% и  более  - расчет по формуле пропорциональной  зависимости, но не более 120%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5"/>
                <w:szCs w:val="15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5"/>
                <w:szCs w:val="15"/>
                <w:rtl w:val="0"/>
              </w:rPr>
              <w:t xml:space="preserve">Выполнение специальной задачи месяца по продвижению продукции премиального сегмента (наименования позиций определяет представитель АО « »)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5"/>
                <w:szCs w:val="15"/>
                <w:rtl w:val="0"/>
              </w:rPr>
              <w:t xml:space="preserve">дал/ТТ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5"/>
                <w:szCs w:val="15"/>
                <w:rtl w:val="0"/>
              </w:rPr>
              <w:t xml:space="preserve">6 000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Calibri" w:cs="Calibri" w:eastAsia="Calibri" w:hAnsi="Calibri"/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5"/>
                <w:szCs w:val="15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Calibri" w:cs="Calibri" w:eastAsia="Calibri" w:hAnsi="Calibri"/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5"/>
                <w:szCs w:val="15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Calibri" w:cs="Calibri" w:eastAsia="Calibri" w:hAnsi="Calibri"/>
                <w:b w:val="1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5"/>
                <w:szCs w:val="15"/>
                <w:rtl w:val="0"/>
              </w:rPr>
              <w:t xml:space="preserve">100,00%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Calibri" w:cs="Calibri" w:eastAsia="Calibri" w:hAnsi="Calibri"/>
                <w:b w:val="1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5"/>
                <w:szCs w:val="15"/>
                <w:rtl w:val="0"/>
              </w:rPr>
              <w:t xml:space="preserve">6 000,00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5"/>
                <w:szCs w:val="15"/>
                <w:rtl w:val="0"/>
              </w:rPr>
              <w:t xml:space="preserve">При выполнении показателя менее 75% -  показатель признается невыполненным (выполнение =0)</w:t>
            </w:r>
          </w:p>
          <w:p w:rsidR="00000000" w:rsidDel="00000000" w:rsidP="00000000" w:rsidRDefault="00000000" w:rsidRPr="00000000" w14:paraId="000000E9">
            <w:pPr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5"/>
                <w:szCs w:val="15"/>
                <w:rtl w:val="0"/>
              </w:rPr>
              <w:t xml:space="preserve">Выполнение на 75% и более – расчет по формуле пропорциональной зависимости, но не более 100%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5"/>
                <w:szCs w:val="15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5"/>
                <w:szCs w:val="15"/>
                <w:rtl w:val="0"/>
              </w:rPr>
              <w:t xml:space="preserve">Выполнение специальной задачи месяца по продвижению продукции эконом сегмента (наименования позиций определяет представитель АО « »)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5"/>
                <w:szCs w:val="15"/>
                <w:rtl w:val="0"/>
              </w:rPr>
              <w:t xml:space="preserve">дал/ТТ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5"/>
                <w:szCs w:val="15"/>
                <w:rtl w:val="0"/>
              </w:rPr>
              <w:t xml:space="preserve">2 000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Calibri" w:cs="Calibri" w:eastAsia="Calibri" w:hAnsi="Calibri"/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5"/>
                <w:szCs w:val="15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Calibri" w:cs="Calibri" w:eastAsia="Calibri" w:hAnsi="Calibri"/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5"/>
                <w:szCs w:val="15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Calibri" w:cs="Calibri" w:eastAsia="Calibri" w:hAnsi="Calibri"/>
                <w:b w:val="1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5"/>
                <w:szCs w:val="15"/>
                <w:rtl w:val="0"/>
              </w:rPr>
              <w:t xml:space="preserve">100,00%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Calibri" w:cs="Calibri" w:eastAsia="Calibri" w:hAnsi="Calibri"/>
                <w:b w:val="1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5"/>
                <w:szCs w:val="15"/>
                <w:rtl w:val="0"/>
              </w:rPr>
              <w:t xml:space="preserve">2 000,00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5"/>
                <w:szCs w:val="15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5"/>
                <w:szCs w:val="15"/>
                <w:rtl w:val="0"/>
              </w:rPr>
              <w:t xml:space="preserve">Выполнение специальной задачи месяца по продвижению новинок (наименования позиций определяет представитель АО « »)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5"/>
                <w:szCs w:val="15"/>
                <w:rtl w:val="0"/>
              </w:rPr>
              <w:t xml:space="preserve">дал/ТТ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5"/>
                <w:szCs w:val="15"/>
                <w:rtl w:val="0"/>
              </w:rPr>
              <w:t xml:space="preserve">2 000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Calibri" w:cs="Calibri" w:eastAsia="Calibri" w:hAnsi="Calibri"/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5"/>
                <w:szCs w:val="15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Calibri" w:cs="Calibri" w:eastAsia="Calibri" w:hAnsi="Calibri"/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5"/>
                <w:szCs w:val="15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Calibri" w:cs="Calibri" w:eastAsia="Calibri" w:hAnsi="Calibri"/>
                <w:b w:val="1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5"/>
                <w:szCs w:val="15"/>
                <w:rtl w:val="0"/>
              </w:rPr>
              <w:t xml:space="preserve">100,00%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Calibri" w:cs="Calibri" w:eastAsia="Calibri" w:hAnsi="Calibri"/>
                <w:b w:val="1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5"/>
                <w:szCs w:val="15"/>
                <w:rtl w:val="0"/>
              </w:rPr>
              <w:t xml:space="preserve">2 000,00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5"/>
                <w:szCs w:val="15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5"/>
                <w:szCs w:val="15"/>
                <w:rtl w:val="0"/>
              </w:rPr>
              <w:t xml:space="preserve">Размещение POSM материалов/Выкладка продукции Кор.блоком на полочном пространстве в торговой точке (оценка в баллах, на основании формы №1 бланка аудита представителя компании АО « »)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5"/>
                <w:szCs w:val="15"/>
                <w:rtl w:val="0"/>
              </w:rPr>
              <w:t xml:space="preserve">Балл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5"/>
                <w:szCs w:val="15"/>
                <w:rtl w:val="0"/>
              </w:rPr>
              <w:t xml:space="preserve">2 000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5"/>
                <w:szCs w:val="15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5"/>
                <w:szCs w:val="15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Calibri" w:cs="Calibri" w:eastAsia="Calibri" w:hAnsi="Calibri"/>
                <w:b w:val="1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5"/>
                <w:szCs w:val="15"/>
                <w:rtl w:val="0"/>
              </w:rPr>
              <w:t xml:space="preserve">100,00%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Calibri" w:cs="Calibri" w:eastAsia="Calibri" w:hAnsi="Calibri"/>
                <w:b w:val="1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5"/>
                <w:szCs w:val="15"/>
                <w:rtl w:val="0"/>
              </w:rPr>
              <w:t xml:space="preserve">2 000,00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5"/>
                <w:szCs w:val="15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5"/>
                <w:szCs w:val="15"/>
                <w:rtl w:val="0"/>
              </w:rPr>
              <w:t xml:space="preserve">План по представленности продукции АО « » (SKU-set - оценка в баллах, на основании формы №1 бланка аудита представителя компании АО « »)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5"/>
                <w:szCs w:val="15"/>
                <w:rtl w:val="0"/>
              </w:rPr>
              <w:t xml:space="preserve">Балл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5"/>
                <w:szCs w:val="15"/>
                <w:rtl w:val="0"/>
              </w:rPr>
              <w:t xml:space="preserve">1 500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5"/>
                <w:szCs w:val="15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5"/>
                <w:szCs w:val="15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Calibri" w:cs="Calibri" w:eastAsia="Calibri" w:hAnsi="Calibri"/>
                <w:b w:val="1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5"/>
                <w:szCs w:val="15"/>
                <w:rtl w:val="0"/>
              </w:rPr>
              <w:t xml:space="preserve">100,00%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Calibri" w:cs="Calibri" w:eastAsia="Calibri" w:hAnsi="Calibri"/>
                <w:b w:val="1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5"/>
                <w:szCs w:val="15"/>
                <w:rtl w:val="0"/>
              </w:rPr>
              <w:t xml:space="preserve">1 500,00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5"/>
                <w:szCs w:val="15"/>
                <w:rtl w:val="0"/>
              </w:rPr>
              <w:t xml:space="preserve">8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5"/>
                <w:szCs w:val="15"/>
                <w:rtl w:val="0"/>
              </w:rPr>
              <w:t xml:space="preserve">Спец задача по развитию продаж в розничных торговых точках - привлечение новых клиентов, проведение промо активностей.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Calibri" w:cs="Calibri" w:eastAsia="Calibri" w:hAnsi="Calibri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5"/>
                <w:szCs w:val="15"/>
                <w:rtl w:val="0"/>
              </w:rPr>
              <w:t xml:space="preserve">ТТ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5"/>
                <w:szCs w:val="15"/>
                <w:rtl w:val="0"/>
              </w:rPr>
              <w:t xml:space="preserve">1 500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Calibri" w:cs="Calibri" w:eastAsia="Calibri" w:hAnsi="Calibri"/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5"/>
                <w:szCs w:val="15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Calibri" w:cs="Calibri" w:eastAsia="Calibri" w:hAnsi="Calibri"/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5"/>
                <w:szCs w:val="15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Calibri" w:cs="Calibri" w:eastAsia="Calibri" w:hAnsi="Calibri"/>
                <w:b w:val="1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5"/>
                <w:szCs w:val="15"/>
                <w:rtl w:val="0"/>
              </w:rPr>
              <w:t xml:space="preserve">100,00%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Calibri" w:cs="Calibri" w:eastAsia="Calibri" w:hAnsi="Calibri"/>
                <w:b w:val="1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5"/>
                <w:szCs w:val="15"/>
                <w:rtl w:val="0"/>
              </w:rPr>
              <w:t xml:space="preserve">1 500,00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5"/>
                <w:szCs w:val="15"/>
                <w:rtl w:val="0"/>
              </w:rPr>
              <w:t xml:space="preserve">Выполнение плана – расчет по формуле пропорциональной зависимости, но не более 100%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rPr>
                <w:rFonts w:ascii="Calibri" w:cs="Calibri" w:eastAsia="Calibri" w:hAnsi="Calibri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Calibri" w:cs="Calibri" w:eastAsia="Calibri" w:hAnsi="Calibri"/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5"/>
                <w:szCs w:val="1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21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5"/>
                <w:szCs w:val="15"/>
                <w:rtl w:val="0"/>
              </w:rPr>
              <w:t xml:space="preserve">ВСЕГО: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Calibri" w:cs="Calibri" w:eastAsia="Calibri" w:hAnsi="Calibri"/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5"/>
                <w:szCs w:val="1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5"/>
                <w:szCs w:val="15"/>
                <w:rtl w:val="0"/>
              </w:rPr>
              <w:t xml:space="preserve">47 250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Calibri" w:cs="Calibri" w:eastAsia="Calibri" w:hAnsi="Calibri"/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5"/>
                <w:szCs w:val="1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Calibri" w:cs="Calibri" w:eastAsia="Calibri" w:hAnsi="Calibri"/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5"/>
                <w:szCs w:val="1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26">
            <w:pPr>
              <w:rPr>
                <w:rFonts w:ascii="Calibri" w:cs="Calibri" w:eastAsia="Calibri" w:hAnsi="Calibri"/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5"/>
                <w:szCs w:val="1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Calibri" w:cs="Calibri" w:eastAsia="Calibri" w:hAnsi="Calibri"/>
                <w:b w:val="1"/>
                <w:i w:val="1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5"/>
                <w:szCs w:val="15"/>
                <w:rtl w:val="0"/>
              </w:rPr>
              <w:t xml:space="preserve">47 250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28">
            <w:pPr>
              <w:rPr>
                <w:rFonts w:ascii="Calibri" w:cs="Calibri" w:eastAsia="Calibri" w:hAnsi="Calibri"/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5"/>
                <w:szCs w:val="15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Приложение № 4 к договору гражданско-правового характера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«Исполнитель»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№ ______- 21  от «01»апреля  2021года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ОБЯЗАТЕЛЬСТВО ЭКСКЛЮЗИВНОГО ТОРГОВОГО АГЕНТА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 неразглашении коммерческой тайны и иной конфиденциальной информации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АО «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»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56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(фамилия, имя, отчество)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период гражданско-правовых отношений в качестве ИсполнителяАО «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», далее «Общество», и в течение трех лет после их окончания, в соответствии с вышеуказанным договором, добровольно принимаю на себя следующие обязательства: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1) не разглашать сведения, составляющие КТиКИ общества, которые мне будут доверены или станут известны в ходе оказания услуг.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2) не передавать третьим лицам и не раскрывать публично сведения, составляющие КТиКИ Общества, без согласия Общества в лице Генерального директора.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3) выполнять относящиеся ко мне поручения по обеспечению сохранности КТиКИ Общества.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случае попытки посторонних лиц получить от меня сведения о КТиКИ Общества немедленно сообщить об этом менеджеру отдела сбыта Общества (далее «куратору»).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Сохранять коммерческую тайну тех организаций и иных контрагентов, с которыми имеются деловые отношения Общества.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 использовать знание КТиКИ Общества для занятий любой деятельностью, которая в качестве конкурентного действия может нанести ущерб Обществу.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случае  прекращения действия вышеуказанного договора  все носители КТиКИ Общества (рукописи, черновики, чертежи,   магнитные   ленты, перфокарты,  перфоленты, диски, дискеты, распечатки на принтерах, кино- фотонегативы и позитивы,  модели, материалы, изделия и пр.), которые находились в моем  распоряжении  в связи с выполнением мною обязанностей для Общества, передать непосредственному куратору или в Отдел экономической безопасности (начальнику или лицу, исполняющему его обязанности) Общества.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 утрате или недостаче носителей КТиКИ Общества, которые могут привести к разглашению КТиКИ Общества, а также опричинах иусловиях возможной утечки сведений немедленно сообщать куратору и (или) в Отдел экономической безопасности (начальнику или лицу, исполняющему его обязанности).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 предупрежден, что в случае невыполнения любого из пунктов настоящего обязательства, ко мне могут быть приняты меры ответственности, предусмотренные действующим законодательством.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  моего сведения также доведены с разъяснениями соответствующие положения по обеспечению сохранности КТиКИ Общества.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Мне известно, что нарушения этих положений может повлечь уголовную, административную, гражданско-правовую или иную ответственность в соответствии с действующим законодательством РФ, в виде лишения  свободы,  денежного штрафа,  обязанности по возмещению ущерба Обществу (убытков, упущенной выгоды и морального вреда и других наказаний.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С настоящим обязательствами ознакомлен: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3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(дата, подпись, расшифровка подписи (фамилия, инициалы)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3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3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3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0" w:right="0" w:firstLine="284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Приложение № 5 к договору гражданско-правового характера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«Исполнитель» № _______-21 от «01» апреля  2021года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ind w:left="60" w:firstLine="36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Перечень документов,</w:t>
      </w:r>
    </w:p>
    <w:p w:rsidR="00000000" w:rsidDel="00000000" w:rsidP="00000000" w:rsidRDefault="00000000" w:rsidRPr="00000000" w14:paraId="0000015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подлежащих предоставлению физическими лицами  перед заключением договора гражданско-правового характера «Эксклюзивный торговый агент»</w:t>
      </w:r>
    </w:p>
    <w:p w:rsidR="00000000" w:rsidDel="00000000" w:rsidP="00000000" w:rsidRDefault="00000000" w:rsidRPr="00000000" w14:paraId="00000153">
      <w:pPr>
        <w:ind w:left="60" w:firstLine="36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numPr>
          <w:ilvl w:val="0"/>
          <w:numId w:val="3"/>
        </w:numPr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копию паспорта физического лица, далее «ФЗ» (оригинал паспорта предъявляется для заверения его копии);</w:t>
      </w:r>
    </w:p>
    <w:p w:rsidR="00000000" w:rsidDel="00000000" w:rsidP="00000000" w:rsidRDefault="00000000" w:rsidRPr="00000000" w14:paraId="00000155">
      <w:pPr>
        <w:numPr>
          <w:ilvl w:val="0"/>
          <w:numId w:val="3"/>
        </w:numPr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копия Свидетельства о постановке ФЗ на учет в налоговом органе (о присвоении ИНН);</w:t>
      </w:r>
    </w:p>
    <w:p w:rsidR="00000000" w:rsidDel="00000000" w:rsidP="00000000" w:rsidRDefault="00000000" w:rsidRPr="00000000" w14:paraId="00000156">
      <w:pPr>
        <w:numPr>
          <w:ilvl w:val="0"/>
          <w:numId w:val="3"/>
        </w:numPr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Копия Страхового свидетельства государственного пенсионного страхования ФЗ;</w:t>
      </w:r>
    </w:p>
    <w:p w:rsidR="00000000" w:rsidDel="00000000" w:rsidP="00000000" w:rsidRDefault="00000000" w:rsidRPr="00000000" w14:paraId="00000157">
      <w:pPr>
        <w:numPr>
          <w:ilvl w:val="0"/>
          <w:numId w:val="3"/>
        </w:numPr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Банковские реквизиты для перечисления оплаты по настоящему договору.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ind w:firstLine="5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случае заключения договора аренды транспортного средства с экипажем дополнительно предоставляется:</w:t>
      </w:r>
    </w:p>
    <w:p w:rsidR="00000000" w:rsidDel="00000000" w:rsidP="00000000" w:rsidRDefault="00000000" w:rsidRPr="00000000" w14:paraId="0000015A">
      <w:pPr>
        <w:numPr>
          <w:ilvl w:val="0"/>
          <w:numId w:val="3"/>
        </w:numPr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копия свидетельства о регистрации автотранспортного средства (оригинал свидетельства предъявляется для заверения его копии);</w:t>
      </w:r>
    </w:p>
    <w:p w:rsidR="00000000" w:rsidDel="00000000" w:rsidP="00000000" w:rsidRDefault="00000000" w:rsidRPr="00000000" w14:paraId="0000015B">
      <w:pPr>
        <w:numPr>
          <w:ilvl w:val="0"/>
          <w:numId w:val="3"/>
        </w:numPr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случае если автомобиль не в личной собственности Исполнителя- копию документа, удостоверяющего право пользования данным автотранспортным средством (оригинал документа предъявляется для заверения его копии);</w:t>
      </w:r>
    </w:p>
    <w:p w:rsidR="00000000" w:rsidDel="00000000" w:rsidP="00000000" w:rsidRDefault="00000000" w:rsidRPr="00000000" w14:paraId="0000015C">
      <w:pPr>
        <w:numPr>
          <w:ilvl w:val="0"/>
          <w:numId w:val="3"/>
        </w:numPr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копию водительских прав (оригинал документа предъявляется для заверения его копии).</w:t>
      </w:r>
    </w:p>
    <w:p w:rsidR="00000000" w:rsidDel="00000000" w:rsidP="00000000" w:rsidRDefault="00000000" w:rsidRPr="00000000" w14:paraId="0000015D">
      <w:pPr>
        <w:ind w:left="60" w:firstLine="360"/>
        <w:jc w:val="righ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jc w:val="right"/>
        <w:rPr/>
      </w:pPr>
      <w:r w:rsidDel="00000000" w:rsidR="00000000" w:rsidRPr="00000000">
        <w:rPr>
          <w:rtl w:val="0"/>
        </w:rPr>
        <w:t xml:space="preserve">Приложение № 6 к договору № _____ - 21 от «01» апреля2021г.</w:t>
      </w:r>
    </w:p>
    <w:p w:rsidR="00000000" w:rsidDel="00000000" w:rsidP="00000000" w:rsidRDefault="00000000" w:rsidRPr="00000000" w14:paraId="0000015F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Style w:val="Heading2"/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Образец</w:t>
      </w:r>
    </w:p>
    <w:p w:rsidR="00000000" w:rsidDel="00000000" w:rsidP="00000000" w:rsidRDefault="00000000" w:rsidRPr="00000000" w14:paraId="00000161">
      <w:pPr>
        <w:pStyle w:val="Heading2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АКТ</w:t>
      </w:r>
    </w:p>
    <w:p w:rsidR="00000000" w:rsidDel="00000000" w:rsidP="00000000" w:rsidRDefault="00000000" w:rsidRPr="00000000" w14:paraId="00000162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приемки-передачи оказанных услуг</w:t>
      </w:r>
    </w:p>
    <w:p w:rsidR="00000000" w:rsidDel="00000000" w:rsidP="00000000" w:rsidRDefault="00000000" w:rsidRPr="00000000" w14:paraId="00000163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за период с__________ 20_г. по ____________ 20_г. </w:t>
      </w:r>
    </w:p>
    <w:p w:rsidR="00000000" w:rsidDel="00000000" w:rsidP="00000000" w:rsidRDefault="00000000" w:rsidRPr="00000000" w14:paraId="00000164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Пермь                                                                              </w:t>
        <w:tab/>
        <w:tab/>
        <w:t xml:space="preserve"> “___” __________ 20 __ г.</w:t>
      </w:r>
    </w:p>
    <w:p w:rsidR="00000000" w:rsidDel="00000000" w:rsidP="00000000" w:rsidRDefault="00000000" w:rsidRPr="00000000" w14:paraId="00000166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line="360" w:lineRule="auto"/>
        <w:ind w:firstLine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АО « », именуемое в дальнейшем «Заказчик», в лице  директора по продажамУсламиной Т.Г., действующей на основании Доверенности № 33-21 от 01.01.21г., с одной стороны, и  </w:t>
      </w:r>
      <w:r w:rsidDel="00000000" w:rsidR="00000000" w:rsidRPr="00000000">
        <w:rPr>
          <w:rtl w:val="0"/>
        </w:rPr>
        <w:t xml:space="preserve">_________________________________</w:t>
      </w:r>
      <w:r w:rsidDel="00000000" w:rsidR="00000000" w:rsidRPr="00000000">
        <w:rPr>
          <w:sz w:val="22"/>
          <w:szCs w:val="22"/>
          <w:rtl w:val="0"/>
        </w:rPr>
        <w:t xml:space="preserve">, именуемый в дальнейшем «Исполнитель», составили настоящий акт во исполнение договора № ____-___ от ____.____. 20 ___ года, далее по тексту «Договор», о нижеследующем:</w:t>
      </w:r>
    </w:p>
    <w:p w:rsidR="00000000" w:rsidDel="00000000" w:rsidP="00000000" w:rsidRDefault="00000000" w:rsidRPr="00000000" w14:paraId="00000168">
      <w:pPr>
        <w:spacing w:line="360" w:lineRule="auto"/>
        <w:ind w:firstLine="360"/>
        <w:jc w:val="both"/>
        <w:rPr>
          <w:sz w:val="16"/>
          <w:szCs w:val="16"/>
        </w:rPr>
      </w:pPr>
      <w:r w:rsidDel="00000000" w:rsidR="00000000" w:rsidRPr="00000000">
        <w:rPr>
          <w:sz w:val="22"/>
          <w:szCs w:val="22"/>
          <w:rtl w:val="0"/>
        </w:rPr>
        <w:t xml:space="preserve">Исполнительоказал, а Заказчик принял результат оказанных услуг по договору на основании отчета(Приложение № 1 к Договору).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line="360" w:lineRule="auto"/>
        <w:ind w:firstLine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Результат услуг:  удовлетворяет / не удовлетворяет условиям договора и заданию.</w:t>
      </w:r>
    </w:p>
    <w:p w:rsidR="00000000" w:rsidDel="00000000" w:rsidP="00000000" w:rsidRDefault="00000000" w:rsidRPr="00000000" w14:paraId="0000016A">
      <w:pPr>
        <w:spacing w:line="360" w:lineRule="auto"/>
        <w:ind w:firstLine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Замечания Заказчика:   ___________________________________________________________________</w:t>
      </w:r>
    </w:p>
    <w:p w:rsidR="00000000" w:rsidDel="00000000" w:rsidP="00000000" w:rsidRDefault="00000000" w:rsidRPr="00000000" w14:paraId="0000016B">
      <w:pPr>
        <w:spacing w:line="360" w:lineRule="auto"/>
        <w:ind w:firstLine="284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line="360" w:lineRule="auto"/>
        <w:ind w:firstLine="284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Размер вознаграждения за оказанные услуги составляет:  </w:t>
      </w:r>
    </w:p>
    <w:p w:rsidR="00000000" w:rsidDel="00000000" w:rsidP="00000000" w:rsidRDefault="00000000" w:rsidRPr="00000000" w14:paraId="0000016D">
      <w:pPr>
        <w:spacing w:line="360" w:lineRule="auto"/>
        <w:ind w:firstLine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 (___________________________________________________________________) руб. </w:t>
      </w:r>
    </w:p>
    <w:p w:rsidR="00000000" w:rsidDel="00000000" w:rsidP="00000000" w:rsidRDefault="00000000" w:rsidRPr="00000000" w14:paraId="0000016E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на основании Сметывознаграждения.</w:t>
      </w:r>
    </w:p>
    <w:p w:rsidR="00000000" w:rsidDel="00000000" w:rsidP="00000000" w:rsidRDefault="00000000" w:rsidRPr="00000000" w14:paraId="0000016F">
      <w:pPr>
        <w:spacing w:line="36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170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Настоящий Акт составлен в 2 (двух) экземплярах, один из которых находится у Исполнителя, второй - у Заказчика.</w:t>
      </w:r>
    </w:p>
    <w:p w:rsidR="00000000" w:rsidDel="00000000" w:rsidP="00000000" w:rsidRDefault="00000000" w:rsidRPr="00000000" w14:paraId="00000171">
      <w:pPr>
        <w:pStyle w:val="Heading2"/>
        <w:spacing w:line="360" w:lineRule="auto"/>
        <w:rPr/>
      </w:pPr>
      <w:r w:rsidDel="00000000" w:rsidR="00000000" w:rsidRPr="00000000">
        <w:rPr>
          <w:rtl w:val="0"/>
        </w:rPr>
        <w:t xml:space="preserve">ПОДПИСИ СТОРОН</w:t>
      </w:r>
    </w:p>
    <w:p w:rsidR="00000000" w:rsidDel="00000000" w:rsidP="00000000" w:rsidRDefault="00000000" w:rsidRPr="00000000" w14:paraId="0000017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от имени </w:t>
      </w:r>
    </w:p>
    <w:p w:rsidR="00000000" w:rsidDel="00000000" w:rsidP="00000000" w:rsidRDefault="00000000" w:rsidRPr="00000000" w14:paraId="0000017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ind w:firstLine="72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  Заказчика</w:t>
        <w:tab/>
        <w:tab/>
        <w:tab/>
        <w:tab/>
        <w:tab/>
        <w:t xml:space="preserve">Исполнитель</w:t>
      </w:r>
    </w:p>
    <w:p w:rsidR="00000000" w:rsidDel="00000000" w:rsidP="00000000" w:rsidRDefault="00000000" w:rsidRPr="00000000" w14:paraId="00000175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__________________________/      ____________________  /__________________/</w:t>
      </w:r>
    </w:p>
    <w:p w:rsidR="00000000" w:rsidDel="00000000" w:rsidP="00000000" w:rsidRDefault="00000000" w:rsidRPr="00000000" w14:paraId="00000178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ind w:firstLine="486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jc w:val="right"/>
        <w:rPr/>
      </w:pPr>
      <w:r w:rsidDel="00000000" w:rsidR="00000000" w:rsidRPr="00000000">
        <w:rPr>
          <w:rtl w:val="0"/>
        </w:rPr>
        <w:t xml:space="preserve">Приложение № 7 к договору № ______ - 21 от «01» апреля 2021 г.</w:t>
      </w:r>
    </w:p>
    <w:p w:rsidR="00000000" w:rsidDel="00000000" w:rsidP="00000000" w:rsidRDefault="00000000" w:rsidRPr="00000000" w14:paraId="0000017C">
      <w:pPr>
        <w:ind w:firstLine="48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ind w:firstLine="4860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Образец</w:t>
      </w:r>
    </w:p>
    <w:p w:rsidR="00000000" w:rsidDel="00000000" w:rsidP="00000000" w:rsidRDefault="00000000" w:rsidRPr="00000000" w14:paraId="0000017E">
      <w:pPr>
        <w:ind w:firstLine="48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ind w:firstLine="70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ind w:firstLine="558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ind w:firstLine="55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Кому: ______________________________</w:t>
      </w:r>
    </w:p>
    <w:p w:rsidR="00000000" w:rsidDel="00000000" w:rsidP="00000000" w:rsidRDefault="00000000" w:rsidRPr="00000000" w14:paraId="00000182">
      <w:pPr>
        <w:ind w:firstLine="5580"/>
        <w:rPr>
          <w:b w:val="1"/>
        </w:rPr>
      </w:pPr>
      <w:r w:rsidDel="00000000" w:rsidR="00000000" w:rsidRPr="00000000">
        <w:rPr>
          <w:rtl w:val="0"/>
        </w:rPr>
        <w:t xml:space="preserve">(ФИО)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ind w:firstLine="558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ind w:firstLine="55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Адрес: ______________________________</w:t>
      </w:r>
    </w:p>
    <w:p w:rsidR="00000000" w:rsidDel="00000000" w:rsidP="00000000" w:rsidRDefault="00000000" w:rsidRPr="00000000" w14:paraId="00000185">
      <w:pPr>
        <w:ind w:firstLine="558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186">
      <w:pPr>
        <w:ind w:firstLine="558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187">
      <w:pPr>
        <w:ind w:firstLine="558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ind w:firstLine="558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ind w:firstLine="558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ind w:firstLine="72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УВЕДОМЛЕНИЕ</w:t>
      </w:r>
    </w:p>
    <w:p w:rsidR="00000000" w:rsidDel="00000000" w:rsidP="00000000" w:rsidRDefault="00000000" w:rsidRPr="00000000" w14:paraId="0000018B">
      <w:pPr>
        <w:ind w:firstLine="72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о расторжении договора</w:t>
      </w:r>
    </w:p>
    <w:p w:rsidR="00000000" w:rsidDel="00000000" w:rsidP="00000000" w:rsidRDefault="00000000" w:rsidRPr="00000000" w14:paraId="0000018C">
      <w:pPr>
        <w:ind w:firstLine="72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ind w:firstLine="72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соответствии с пунктом _________договора гражданско-правового характера </w:t>
      </w:r>
    </w:p>
    <w:p w:rsidR="00000000" w:rsidDel="00000000" w:rsidP="00000000" w:rsidRDefault="00000000" w:rsidRPr="00000000" w14:paraId="0000018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№ ______-21 от _______________2021г. (далее по тексту именуемый «Договор») </w:t>
      </w:r>
    </w:p>
    <w:p w:rsidR="00000000" w:rsidDel="00000000" w:rsidP="00000000" w:rsidRDefault="00000000" w:rsidRPr="00000000" w14:paraId="0000019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АО « » настоящим уведомляет о расторжении Договора с Вами с ____________20 __ г.</w:t>
      </w:r>
    </w:p>
    <w:p w:rsidR="00000000" w:rsidDel="00000000" w:rsidP="00000000" w:rsidRDefault="00000000" w:rsidRPr="00000000" w14:paraId="00000191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Договор считается расторгнутым по истечении 5 (Пяти) календарных дней с момента направления настоящего уведомления.</w:t>
      </w:r>
    </w:p>
    <w:p w:rsidR="00000000" w:rsidDel="00000000" w:rsidP="00000000" w:rsidRDefault="00000000" w:rsidRPr="00000000" w14:paraId="00000192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ind w:firstLine="72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Директор по продажам</w:t>
      </w:r>
    </w:p>
    <w:p w:rsidR="00000000" w:rsidDel="00000000" w:rsidP="00000000" w:rsidRDefault="00000000" w:rsidRPr="00000000" w14:paraId="00000195">
      <w:pPr>
        <w:ind w:firstLine="720"/>
        <w:jc w:val="both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АО « »</w:t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ind w:firstLine="72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ind w:firstLine="72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Lines w:val="1"/>
        <w:ind w:left="60" w:firstLine="360"/>
        <w:jc w:val="both"/>
        <w:rPr/>
      </w:pPr>
      <w:r w:rsidDel="00000000" w:rsidR="00000000" w:rsidRPr="00000000">
        <w:rPr>
          <w:rtl w:val="0"/>
        </w:rPr>
      </w:r>
    </w:p>
    <w:sectPr>
      <w:type w:val="nextPage"/>
      <w:pgSz w:h="16840" w:w="11907" w:orient="portrait"/>
      <w:pgMar w:bottom="567" w:top="284" w:left="1077" w:right="85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_____________________/_________________/                            _______________/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_____________________/_______________/                         ____________________/ </w:t>
    </w:r>
  </w:p>
  <w:p w:rsidR="00000000" w:rsidDel="00000000" w:rsidP="00000000" w:rsidRDefault="00000000" w:rsidRPr="00000000" w14:paraId="000001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ТФ-9 «Исполнитель» стр.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из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ТФ-9 «Исполнитель» стр.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из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4"/>
      <w:numFmt w:val="decimal"/>
      <w:lvlText w:val="%1)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4"/>
      <w:numFmt w:val="decimal"/>
      <w:lvlText w:val="%1."/>
      <w:lvlJc w:val="left"/>
      <w:pPr>
        <w:ind w:left="450" w:hanging="450"/>
      </w:pPr>
      <w:rPr/>
    </w:lvl>
    <w:lvl w:ilvl="1">
      <w:start w:val="2"/>
      <w:numFmt w:val="decimal"/>
      <w:lvlText w:val="%1.%2."/>
      <w:lvlJc w:val="left"/>
      <w:pPr>
        <w:ind w:left="1017" w:hanging="450"/>
      </w:pPr>
      <w:rPr/>
    </w:lvl>
    <w:lvl w:ilvl="2">
      <w:start w:val="1"/>
      <w:numFmt w:val="decimal"/>
      <w:lvlText w:val="%1.%2.%3."/>
      <w:lvlJc w:val="left"/>
      <w:pPr>
        <w:ind w:left="1854" w:hanging="720"/>
      </w:pPr>
      <w:rPr/>
    </w:lvl>
    <w:lvl w:ilvl="3">
      <w:start w:val="1"/>
      <w:numFmt w:val="decimal"/>
      <w:lvlText w:val="%1.%2.%3.%4."/>
      <w:lvlJc w:val="left"/>
      <w:pPr>
        <w:ind w:left="2421" w:hanging="720"/>
      </w:pPr>
      <w:rPr/>
    </w:lvl>
    <w:lvl w:ilvl="4">
      <w:start w:val="1"/>
      <w:numFmt w:val="decimal"/>
      <w:lvlText w:val="%1.%2.%3.%4.%5."/>
      <w:lvlJc w:val="left"/>
      <w:pPr>
        <w:ind w:left="3348" w:hanging="1080"/>
      </w:pPr>
      <w:rPr/>
    </w:lvl>
    <w:lvl w:ilvl="5">
      <w:start w:val="1"/>
      <w:numFmt w:val="decimal"/>
      <w:lvlText w:val="%1.%2.%3.%4.%5.%6."/>
      <w:lvlJc w:val="left"/>
      <w:pPr>
        <w:ind w:left="3915" w:hanging="1080"/>
      </w:pPr>
      <w:rPr/>
    </w:lvl>
    <w:lvl w:ilvl="6">
      <w:start w:val="1"/>
      <w:numFmt w:val="decimal"/>
      <w:lvlText w:val="%1.%2.%3.%4.%5.%6.%7."/>
      <w:lvlJc w:val="left"/>
      <w:pPr>
        <w:ind w:left="4842" w:hanging="1440"/>
      </w:pPr>
      <w:rPr/>
    </w:lvl>
    <w:lvl w:ilvl="7">
      <w:start w:val="1"/>
      <w:numFmt w:val="decimal"/>
      <w:lvlText w:val="%1.%2.%3.%4.%5.%6.%7.%8."/>
      <w:lvlJc w:val="left"/>
      <w:pPr>
        <w:ind w:left="5409" w:hanging="1440"/>
      </w:pPr>
      <w:rPr/>
    </w:lvl>
    <w:lvl w:ilvl="8">
      <w:start w:val="1"/>
      <w:numFmt w:val="decimal"/>
      <w:lvlText w:val="%1.%2.%3.%4.%5.%6.%7.%8.%9."/>
      <w:lvlJc w:val="left"/>
      <w:pPr>
        <w:ind w:left="6336" w:hanging="1800"/>
      </w:pPr>
      <w:rPr/>
    </w:lvl>
  </w:abstractNum>
  <w:abstractNum w:abstractNumId="3">
    <w:lvl w:ilvl="0">
      <w:start w:val="4"/>
      <w:numFmt w:val="bullet"/>
      <w:lvlText w:val="-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65535"/>
      <w:numFmt w:val="bullet"/>
      <w:lvlText w:val="-"/>
      <w:lvlJc w:val="left"/>
      <w:pPr>
        <w:ind w:left="0" w:firstLine="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1.%2."/>
      <w:lvlJc w:val="left"/>
      <w:pPr>
        <w:ind w:left="1047" w:hanging="480"/>
      </w:pPr>
      <w:rPr/>
    </w:lvl>
    <w:lvl w:ilvl="2">
      <w:start w:val="1"/>
      <w:numFmt w:val="decimal"/>
      <w:lvlText w:val="%1.%2.%3."/>
      <w:lvlJc w:val="left"/>
      <w:pPr>
        <w:ind w:left="1854" w:hanging="720"/>
      </w:pPr>
      <w:rPr/>
    </w:lvl>
    <w:lvl w:ilvl="3">
      <w:start w:val="1"/>
      <w:numFmt w:val="decimal"/>
      <w:lvlText w:val="%1.%2.%3.%4."/>
      <w:lvlJc w:val="left"/>
      <w:pPr>
        <w:ind w:left="2421" w:hanging="720"/>
      </w:pPr>
      <w:rPr/>
    </w:lvl>
    <w:lvl w:ilvl="4">
      <w:start w:val="1"/>
      <w:numFmt w:val="decimal"/>
      <w:lvlText w:val="%1.%2.%3.%4.%5."/>
      <w:lvlJc w:val="left"/>
      <w:pPr>
        <w:ind w:left="3348" w:hanging="1080"/>
      </w:pPr>
      <w:rPr/>
    </w:lvl>
    <w:lvl w:ilvl="5">
      <w:start w:val="1"/>
      <w:numFmt w:val="decimal"/>
      <w:lvlText w:val="%1.%2.%3.%4.%5.%6."/>
      <w:lvlJc w:val="left"/>
      <w:pPr>
        <w:ind w:left="3915" w:hanging="1080"/>
      </w:pPr>
      <w:rPr/>
    </w:lvl>
    <w:lvl w:ilvl="6">
      <w:start w:val="1"/>
      <w:numFmt w:val="decimal"/>
      <w:lvlText w:val="%1.%2.%3.%4.%5.%6.%7."/>
      <w:lvlJc w:val="left"/>
      <w:pPr>
        <w:ind w:left="4842" w:hanging="1440"/>
      </w:pPr>
      <w:rPr/>
    </w:lvl>
    <w:lvl w:ilvl="7">
      <w:start w:val="1"/>
      <w:numFmt w:val="decimal"/>
      <w:lvlText w:val="%1.%2.%3.%4.%5.%6.%7.%8."/>
      <w:lvlJc w:val="left"/>
      <w:pPr>
        <w:ind w:left="5409" w:hanging="1440"/>
      </w:pPr>
      <w:rPr/>
    </w:lvl>
    <w:lvl w:ilvl="8">
      <w:start w:val="1"/>
      <w:numFmt w:val="decimal"/>
      <w:lvlText w:val="%1.%2.%3.%4.%5.%6.%7.%8.%9."/>
      <w:lvlJc w:val="left"/>
      <w:pPr>
        <w:ind w:left="6336" w:hanging="1800"/>
      </w:pPr>
      <w:rPr/>
    </w:lvl>
  </w:abstractNum>
  <w:abstractNum w:abstractNumId="6">
    <w:lvl w:ilvl="0">
      <w:start w:val="2"/>
      <w:numFmt w:val="decimal"/>
      <w:lvlText w:val="%1."/>
      <w:lvlJc w:val="left"/>
      <w:pPr>
        <w:ind w:left="520" w:hanging="520"/>
      </w:pPr>
      <w:rPr/>
    </w:lvl>
    <w:lvl w:ilvl="1">
      <w:start w:val="1"/>
      <w:numFmt w:val="decimal"/>
      <w:lvlText w:val="%1.%2."/>
      <w:lvlJc w:val="left"/>
      <w:pPr>
        <w:ind w:left="520" w:hanging="5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spacing w:line="360" w:lineRule="auto"/>
      <w:ind w:right="0"/>
      <w:jc w:val="center"/>
    </w:pPr>
    <w:rPr>
      <w:b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2158AC"/>
  </w:style>
  <w:style w:type="paragraph" w:styleId="2">
    <w:name w:val="heading 2"/>
    <w:basedOn w:val="a"/>
    <w:next w:val="a"/>
    <w:qFormat w:val="1"/>
    <w:rsid w:val="002158AC"/>
    <w:pPr>
      <w:keepNext w:val="1"/>
      <w:jc w:val="center"/>
      <w:outlineLvl w:val="1"/>
    </w:pPr>
    <w:rPr>
      <w:b w:val="1"/>
      <w:sz w:val="22"/>
    </w:rPr>
  </w:style>
  <w:style w:type="paragraph" w:styleId="6">
    <w:name w:val="heading 6"/>
    <w:basedOn w:val="a"/>
    <w:next w:val="a"/>
    <w:qFormat w:val="1"/>
    <w:rsid w:val="002158AC"/>
    <w:pPr>
      <w:keepNext w:val="1"/>
      <w:spacing w:line="360" w:lineRule="auto"/>
      <w:ind w:right="-1"/>
      <w:jc w:val="center"/>
      <w:outlineLvl w:val="5"/>
    </w:pPr>
    <w:rPr>
      <w:b w:val="1"/>
      <w:sz w:val="24"/>
    </w:rPr>
  </w:style>
  <w:style w:type="paragraph" w:styleId="7">
    <w:name w:val="heading 7"/>
    <w:basedOn w:val="a"/>
    <w:next w:val="a"/>
    <w:qFormat w:val="1"/>
    <w:rsid w:val="002158AC"/>
    <w:pPr>
      <w:keepNext w:val="1"/>
      <w:ind w:left="60" w:hanging="60"/>
      <w:jc w:val="center"/>
      <w:outlineLvl w:val="6"/>
    </w:pPr>
    <w:rPr>
      <w:b w:val="1"/>
      <w:sz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ConsNormal" w:customStyle="1">
    <w:name w:val="ConsNormal"/>
    <w:rsid w:val="002158AC"/>
    <w:pPr>
      <w:ind w:firstLine="720"/>
    </w:pPr>
    <w:rPr>
      <w:rFonts w:ascii="Consultant" w:hAnsi="Consultant"/>
      <w:snapToGrid w:val="0"/>
    </w:rPr>
  </w:style>
  <w:style w:type="paragraph" w:styleId="ConsNonformat" w:customStyle="1">
    <w:name w:val="ConsNonformat"/>
    <w:rsid w:val="002158AC"/>
    <w:rPr>
      <w:rFonts w:ascii="Consultant" w:hAnsi="Consultant"/>
      <w:snapToGrid w:val="0"/>
    </w:rPr>
  </w:style>
  <w:style w:type="paragraph" w:styleId="a3">
    <w:name w:val="Body Text"/>
    <w:basedOn w:val="a"/>
    <w:rsid w:val="002158AC"/>
    <w:pPr>
      <w:spacing w:line="360" w:lineRule="auto"/>
      <w:ind w:right="-1"/>
      <w:jc w:val="both"/>
    </w:pPr>
    <w:rPr>
      <w:sz w:val="22"/>
    </w:rPr>
  </w:style>
  <w:style w:type="paragraph" w:styleId="ConsTitle" w:customStyle="1">
    <w:name w:val="ConsTitle"/>
    <w:rsid w:val="002158AC"/>
    <w:rPr>
      <w:rFonts w:ascii="Arial" w:hAnsi="Arial"/>
      <w:b w:val="1"/>
      <w:snapToGrid w:val="0"/>
      <w:sz w:val="16"/>
    </w:rPr>
  </w:style>
  <w:style w:type="paragraph" w:styleId="21" w:customStyle="1">
    <w:name w:val="Основной текст 21"/>
    <w:basedOn w:val="a"/>
    <w:rsid w:val="002158AC"/>
    <w:pPr>
      <w:widowControl w:val="0"/>
      <w:jc w:val="both"/>
    </w:pPr>
  </w:style>
  <w:style w:type="paragraph" w:styleId="3">
    <w:name w:val="Body Text Indent 3"/>
    <w:basedOn w:val="a"/>
    <w:rsid w:val="002158AC"/>
    <w:pPr>
      <w:ind w:firstLine="360"/>
      <w:jc w:val="both"/>
    </w:pPr>
    <w:rPr>
      <w:sz w:val="22"/>
    </w:rPr>
  </w:style>
  <w:style w:type="paragraph" w:styleId="20">
    <w:name w:val="Body Text 2"/>
    <w:basedOn w:val="a"/>
    <w:rsid w:val="002158AC"/>
    <w:pPr>
      <w:jc w:val="both"/>
    </w:pPr>
    <w:rPr>
      <w:sz w:val="22"/>
    </w:rPr>
  </w:style>
  <w:style w:type="character" w:styleId="a4">
    <w:name w:val="page number"/>
    <w:basedOn w:val="a0"/>
    <w:rsid w:val="002158AC"/>
  </w:style>
  <w:style w:type="paragraph" w:styleId="a5">
    <w:name w:val="footer"/>
    <w:basedOn w:val="a"/>
    <w:rsid w:val="002158AC"/>
    <w:pPr>
      <w:tabs>
        <w:tab w:val="center" w:pos="4153"/>
        <w:tab w:val="right" w:pos="8306"/>
      </w:tabs>
    </w:pPr>
  </w:style>
  <w:style w:type="paragraph" w:styleId="30">
    <w:name w:val="Body Text 3"/>
    <w:basedOn w:val="a"/>
    <w:rsid w:val="002158AC"/>
    <w:pPr>
      <w:spacing w:after="120"/>
    </w:pPr>
    <w:rPr>
      <w:sz w:val="16"/>
      <w:szCs w:val="16"/>
    </w:rPr>
  </w:style>
  <w:style w:type="table" w:styleId="a6">
    <w:name w:val="Table Grid"/>
    <w:basedOn w:val="a1"/>
    <w:rsid w:val="002158AC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7">
    <w:name w:val="Balloon Text"/>
    <w:basedOn w:val="a"/>
    <w:semiHidden w:val="1"/>
    <w:rsid w:val="001E12D0"/>
    <w:rPr>
      <w:rFonts w:ascii="Tahoma" w:cs="Tahoma" w:hAnsi="Tahoma"/>
      <w:sz w:val="16"/>
      <w:szCs w:val="16"/>
    </w:rPr>
  </w:style>
  <w:style w:type="paragraph" w:styleId="a8">
    <w:name w:val="header"/>
    <w:basedOn w:val="a"/>
    <w:rsid w:val="00C84086"/>
    <w:pPr>
      <w:tabs>
        <w:tab w:val="center" w:pos="4677"/>
        <w:tab w:val="right" w:pos="9355"/>
      </w:tabs>
    </w:pPr>
  </w:style>
  <w:style w:type="paragraph" w:styleId="a9">
    <w:name w:val="Document Map"/>
    <w:basedOn w:val="a"/>
    <w:semiHidden w:val="1"/>
    <w:rsid w:val="002D6F69"/>
    <w:pPr>
      <w:shd w:color="auto" w:fill="000080" w:val="clear"/>
    </w:pPr>
    <w:rPr>
      <w:rFonts w:ascii="Tahoma" w:cs="Tahoma" w:hAnsi="Tahom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iIwNic+/eT1FhkjiuerKq660eg==">AMUW2mWZ/PZk+YUAtoigVD9LT+IdcVo4aUWlTEQ6YAeLWd8VJWW9jioMDKdHCVPkhF3fjprbNZ/2ddOTd1WTY4i804hfLP+YGWqgh60JaOluhfy0Jd/9iZMcUJpnU56d71VW254kNG9V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2020-02-05T10:03:00Z</dcterms:created>
  <dc:creator>Устинова_О_А</dc:creator>
</cp:coreProperties>
</file>