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11" w:rsidRPr="00920A9E" w:rsidRDefault="00682F11" w:rsidP="00682F1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 w:themeColor="text1"/>
          <w:sz w:val="20"/>
          <w:szCs w:val="20"/>
        </w:rPr>
      </w:pPr>
      <w:r w:rsidRPr="00920A9E">
        <w:rPr>
          <w:rFonts w:ascii="Arial" w:hAnsi="Arial" w:cs="Arial"/>
          <w:b/>
          <w:color w:val="000000" w:themeColor="text1"/>
          <w:sz w:val="20"/>
          <w:szCs w:val="20"/>
        </w:rPr>
        <w:t>Способы доставки заявлений (документов) на выбор:</w:t>
      </w:r>
    </w:p>
    <w:p w:rsidR="00682F11" w:rsidRPr="00920A9E" w:rsidRDefault="00682F11" w:rsidP="00682F1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682F11" w:rsidRPr="00920A9E" w:rsidRDefault="00682F11" w:rsidP="00682F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920A9E">
        <w:rPr>
          <w:rFonts w:ascii="Arial" w:hAnsi="Arial" w:cs="Arial"/>
          <w:b/>
          <w:color w:val="000000" w:themeColor="text1"/>
          <w:sz w:val="20"/>
          <w:szCs w:val="20"/>
        </w:rPr>
        <w:t>Лично в организацию</w:t>
      </w:r>
      <w:r w:rsidRPr="00920A9E">
        <w:rPr>
          <w:rFonts w:ascii="Arial" w:hAnsi="Arial" w:cs="Arial"/>
          <w:color w:val="000000" w:themeColor="text1"/>
          <w:sz w:val="20"/>
          <w:szCs w:val="20"/>
        </w:rPr>
        <w:t>. В этом случае обязательно документ должен быть зарегистрирован. Это значит, что на копии данного документа лицо, принявшее его, должно указать свою должность, поставить подпись, дать расшифровку подписи и указать дату, когда заявление было принято. Если в организации есть секретариат, то в данном случае на документе дополнительно проставляется входящий номер, под которым заявление зарегистрировано в журнале входящей документации.</w:t>
      </w:r>
    </w:p>
    <w:p w:rsidR="00682F11" w:rsidRPr="00920A9E" w:rsidRDefault="00682F11" w:rsidP="00682F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920A9E">
        <w:rPr>
          <w:rFonts w:ascii="Arial" w:hAnsi="Arial" w:cs="Arial"/>
          <w:b/>
          <w:color w:val="000000" w:themeColor="text1"/>
          <w:sz w:val="20"/>
          <w:szCs w:val="20"/>
        </w:rPr>
        <w:t>По почте</w:t>
      </w:r>
      <w:r w:rsidRPr="00920A9E">
        <w:rPr>
          <w:rFonts w:ascii="Arial" w:hAnsi="Arial" w:cs="Arial"/>
          <w:color w:val="000000" w:themeColor="text1"/>
          <w:sz w:val="20"/>
          <w:szCs w:val="20"/>
        </w:rPr>
        <w:t xml:space="preserve"> заказным письмом с заказным уведомлением о вручении и описью вложения. Еще возможный вариант — факсом или электронным письмом, но с почтового отделения.</w:t>
      </w:r>
    </w:p>
    <w:p w:rsidR="00682F11" w:rsidRPr="00920A9E" w:rsidRDefault="00682F11" w:rsidP="00682F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920A9E">
        <w:rPr>
          <w:rFonts w:ascii="Arial" w:hAnsi="Arial" w:cs="Arial"/>
          <w:b/>
          <w:color w:val="000000" w:themeColor="text1"/>
          <w:sz w:val="20"/>
          <w:szCs w:val="20"/>
        </w:rPr>
        <w:t>Через</w:t>
      </w:r>
      <w:r w:rsidRPr="00920A9E">
        <w:rPr>
          <w:rFonts w:ascii="Arial" w:hAnsi="Arial" w:cs="Arial"/>
          <w:color w:val="000000" w:themeColor="text1"/>
          <w:sz w:val="20"/>
          <w:szCs w:val="20"/>
        </w:rPr>
        <w:t xml:space="preserve"> курьерскую службу. Этот способ дороже, но быстрее и надежнее.</w:t>
      </w:r>
    </w:p>
    <w:p w:rsidR="00682F11" w:rsidRPr="00920A9E" w:rsidRDefault="00682F11" w:rsidP="00682F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920A9E">
        <w:rPr>
          <w:rFonts w:ascii="Arial" w:hAnsi="Arial" w:cs="Arial"/>
          <w:b/>
          <w:color w:val="000000" w:themeColor="text1"/>
          <w:sz w:val="20"/>
          <w:szCs w:val="20"/>
        </w:rPr>
        <w:t>Через доверенное лицо</w:t>
      </w:r>
      <w:r w:rsidRPr="00920A9E">
        <w:rPr>
          <w:rFonts w:ascii="Arial" w:hAnsi="Arial" w:cs="Arial"/>
          <w:color w:val="000000" w:themeColor="text1"/>
          <w:sz w:val="20"/>
          <w:szCs w:val="20"/>
        </w:rPr>
        <w:t>, вашего представителя (по нотариальной доверенности, как правило).</w:t>
      </w:r>
    </w:p>
    <w:p w:rsidR="00682F11" w:rsidRPr="00F80D04" w:rsidRDefault="00682F11" w:rsidP="00682F11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b/>
          <w:color w:val="000000" w:themeColor="text1"/>
          <w:sz w:val="20"/>
          <w:szCs w:val="20"/>
        </w:rPr>
      </w:pPr>
      <w:r w:rsidRPr="00920A9E">
        <w:rPr>
          <w:rFonts w:ascii="Arial" w:hAnsi="Arial" w:cs="Arial"/>
          <w:b/>
          <w:color w:val="000000" w:themeColor="text1"/>
          <w:sz w:val="20"/>
          <w:szCs w:val="20"/>
        </w:rPr>
        <w:t>Через сайт организации</w:t>
      </w:r>
      <w:r w:rsidRPr="00920A9E">
        <w:rPr>
          <w:rFonts w:ascii="Arial" w:hAnsi="Arial" w:cs="Arial"/>
          <w:color w:val="000000" w:themeColor="text1"/>
          <w:sz w:val="20"/>
          <w:szCs w:val="20"/>
        </w:rPr>
        <w:t> (если речь идет о государственной структуре). В разделе «Обращение граждан» описать свою ситуацию, проблему. Но нужно учитывать, что при этом способе ответ на ваше заявление вы получите</w:t>
      </w:r>
      <w:r w:rsidRPr="00F80D04">
        <w:rPr>
          <w:rFonts w:ascii="Arial" w:hAnsi="Arial" w:cs="Arial"/>
          <w:color w:val="000000" w:themeColor="text1"/>
          <w:sz w:val="20"/>
          <w:szCs w:val="20"/>
        </w:rPr>
        <w:t xml:space="preserve"> в течение 30 дней.</w:t>
      </w:r>
    </w:p>
    <w:p w:rsidR="00682F11" w:rsidRPr="00F80D04" w:rsidRDefault="00682F11" w:rsidP="00682F11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Обмен электронными документами через сети «Интернет»</w:t>
      </w:r>
      <w:r w:rsidRPr="00F80D04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:rsidR="00682F11" w:rsidRPr="00400169" w:rsidRDefault="00682F11" w:rsidP="00682F11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400169">
        <w:rPr>
          <w:rFonts w:ascii="Arial" w:hAnsi="Arial" w:cs="Arial"/>
          <w:color w:val="000000" w:themeColor="text1"/>
          <w:sz w:val="20"/>
          <w:szCs w:val="20"/>
        </w:rPr>
        <w:t>Этот способ будет считаться официальным, если работник работает диста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нционно, и это указано в его ТД (исключение, «экстренная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удаленка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», когда согласие работника не требуется, и вносить изменения в ТД не требуется).</w:t>
      </w:r>
    </w:p>
    <w:p w:rsidR="00682F11" w:rsidRPr="00C179FA" w:rsidRDefault="00682F11" w:rsidP="00682F11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C179FA">
        <w:rPr>
          <w:rFonts w:ascii="Arial" w:hAnsi="Arial" w:cs="Arial"/>
          <w:color w:val="000000" w:themeColor="text1"/>
          <w:sz w:val="20"/>
          <w:szCs w:val="20"/>
        </w:rPr>
        <w:t xml:space="preserve">Для заключения, внесения изменений или расторжения документов потребуется наличие у работодателя усиленной квалифицированной электронной подписи. К этим документам </w:t>
      </w:r>
      <w:proofErr w:type="gramStart"/>
      <w:r w:rsidRPr="00C179FA">
        <w:rPr>
          <w:rFonts w:ascii="Arial" w:hAnsi="Arial" w:cs="Arial"/>
          <w:color w:val="000000" w:themeColor="text1"/>
          <w:sz w:val="20"/>
          <w:szCs w:val="20"/>
        </w:rPr>
        <w:t>отнесены</w:t>
      </w:r>
      <w:proofErr w:type="gramEnd"/>
      <w:r w:rsidRPr="00C179FA">
        <w:rPr>
          <w:rFonts w:ascii="Arial" w:hAnsi="Arial" w:cs="Arial"/>
          <w:color w:val="000000" w:themeColor="text1"/>
          <w:sz w:val="20"/>
          <w:szCs w:val="20"/>
        </w:rPr>
        <w:t>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79FA">
        <w:rPr>
          <w:rFonts w:ascii="Arial" w:hAnsi="Arial" w:cs="Arial"/>
          <w:color w:val="000000" w:themeColor="text1"/>
          <w:sz w:val="20"/>
          <w:szCs w:val="20"/>
        </w:rPr>
        <w:t>трудовой договор;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C179FA">
        <w:rPr>
          <w:rFonts w:ascii="Arial" w:hAnsi="Arial" w:cs="Arial"/>
          <w:color w:val="000000" w:themeColor="text1"/>
          <w:sz w:val="20"/>
          <w:szCs w:val="20"/>
        </w:rPr>
        <w:t>допсоглашение</w:t>
      </w:r>
      <w:proofErr w:type="spellEnd"/>
      <w:r w:rsidRPr="00C179FA">
        <w:rPr>
          <w:rFonts w:ascii="Arial" w:hAnsi="Arial" w:cs="Arial"/>
          <w:color w:val="000000" w:themeColor="text1"/>
          <w:sz w:val="20"/>
          <w:szCs w:val="20"/>
        </w:rPr>
        <w:t xml:space="preserve"> к нему;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79FA">
        <w:rPr>
          <w:rFonts w:ascii="Arial" w:hAnsi="Arial" w:cs="Arial"/>
          <w:color w:val="000000" w:themeColor="text1"/>
          <w:sz w:val="20"/>
          <w:szCs w:val="20"/>
        </w:rPr>
        <w:t>договор о </w:t>
      </w:r>
      <w:proofErr w:type="spellStart"/>
      <w:r w:rsidRPr="00C179FA">
        <w:rPr>
          <w:rFonts w:ascii="Arial" w:hAnsi="Arial" w:cs="Arial"/>
          <w:color w:val="000000" w:themeColor="text1"/>
          <w:sz w:val="20"/>
          <w:szCs w:val="20"/>
        </w:rPr>
        <w:t>матответственности</w:t>
      </w:r>
      <w:proofErr w:type="spellEnd"/>
      <w:r w:rsidRPr="00C179FA">
        <w:rPr>
          <w:rFonts w:ascii="Arial" w:hAnsi="Arial" w:cs="Arial"/>
          <w:color w:val="000000" w:themeColor="text1"/>
          <w:sz w:val="20"/>
          <w:szCs w:val="20"/>
        </w:rPr>
        <w:t>;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79FA">
        <w:rPr>
          <w:rFonts w:ascii="Arial" w:hAnsi="Arial" w:cs="Arial"/>
          <w:color w:val="000000" w:themeColor="text1"/>
          <w:sz w:val="20"/>
          <w:szCs w:val="20"/>
        </w:rPr>
        <w:t>ученический договор.</w:t>
      </w:r>
    </w:p>
    <w:p w:rsidR="00682F11" w:rsidRPr="00C766DF" w:rsidRDefault="00682F11" w:rsidP="00682F11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>
        <w:rPr>
          <w:rFonts w:ascii="Arial" w:hAnsi="Arial" w:cs="Arial"/>
          <w:color w:val="000000" w:themeColor="text1"/>
          <w:sz w:val="20"/>
          <w:szCs w:val="20"/>
        </w:rPr>
        <w:t>Дистанционный р</w:t>
      </w:r>
      <w:r w:rsidRPr="00C179FA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аботник сможет подписывать эти документы усиленной неквалифицированной электронной подписью.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C179FA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В остальных ситуациях подойдет любой способ коммуникации, позволяющий зафиксировать факт получения электронного документа</w:t>
      </w:r>
      <w:r w:rsidRPr="00C766D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, с использованием других видов электронной подписи или в иной форме, предусмотренной коллективным договором, локальным нормативным актом, принимаемым с учетом мнения выборного органа первичной профсоюзной организации, трудовым договором, дополнительным соглашением к трудовому договору и позволяющей обеспечить фиксацию факта получения работником и (или) работодателем документов в электронном виде.</w:t>
      </w:r>
      <w:proofErr w:type="gramEnd"/>
    </w:p>
    <w:p w:rsidR="00682F11" w:rsidRDefault="00682F11" w:rsidP="00682F1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400169">
        <w:rPr>
          <w:rFonts w:ascii="Arial" w:hAnsi="Arial" w:cs="Arial"/>
          <w:b/>
          <w:bCs/>
          <w:color w:val="000000" w:themeColor="text1"/>
          <w:sz w:val="20"/>
          <w:szCs w:val="20"/>
        </w:rPr>
        <w:t>Другой вариант</w:t>
      </w:r>
      <w:r w:rsidRPr="00400169">
        <w:rPr>
          <w:rFonts w:ascii="Arial" w:hAnsi="Arial" w:cs="Arial"/>
          <w:color w:val="000000" w:themeColor="text1"/>
          <w:sz w:val="20"/>
          <w:szCs w:val="20"/>
        </w:rPr>
        <w:t>, когда может суд принять обмен через электронную почту между работодателем и работником, если это определенно в </w:t>
      </w:r>
      <w:r w:rsidRPr="00400169">
        <w:rPr>
          <w:rFonts w:ascii="Arial" w:hAnsi="Arial" w:cs="Arial"/>
          <w:b/>
          <w:bCs/>
          <w:color w:val="000000" w:themeColor="text1"/>
          <w:sz w:val="20"/>
          <w:szCs w:val="20"/>
        </w:rPr>
        <w:t>ЛНА работодателя</w:t>
      </w:r>
      <w:r w:rsidRPr="00400169">
        <w:rPr>
          <w:rFonts w:ascii="Arial" w:hAnsi="Arial" w:cs="Arial"/>
          <w:color w:val="000000" w:themeColor="text1"/>
          <w:sz w:val="20"/>
          <w:szCs w:val="20"/>
        </w:rPr>
        <w:t>, указан электронный адрес работодателя в этом ЛНА. А при приеме на работу, работник предоставляет работодателю сво</w:t>
      </w:r>
      <w:r>
        <w:rPr>
          <w:rFonts w:ascii="Arial" w:hAnsi="Arial" w:cs="Arial"/>
          <w:color w:val="000000" w:themeColor="text1"/>
          <w:sz w:val="20"/>
          <w:szCs w:val="20"/>
        </w:rPr>
        <w:t>й</w:t>
      </w:r>
      <w:r w:rsidRPr="00400169">
        <w:rPr>
          <w:rFonts w:ascii="Arial" w:hAnsi="Arial" w:cs="Arial"/>
          <w:color w:val="000000" w:themeColor="text1"/>
          <w:sz w:val="20"/>
          <w:szCs w:val="20"/>
        </w:rPr>
        <w:t xml:space="preserve"> электронный адрес, и работодатель вносит электронный адрес работника в письменном виде, как официальный адрес, откуда будут поступать работодателю письма, документы и т.п.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F7780">
        <w:rPr>
          <w:rFonts w:ascii="Arial" w:hAnsi="Arial" w:cs="Arial"/>
          <w:color w:val="000000" w:themeColor="text1"/>
          <w:sz w:val="20"/>
          <w:szCs w:val="20"/>
        </w:rPr>
        <w:t>В каких-то организациях есть корпоративная электронная почта.</w:t>
      </w:r>
    </w:p>
    <w:p w:rsidR="00682F11" w:rsidRPr="00400169" w:rsidRDefault="00682F11" w:rsidP="00682F1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</w:p>
    <w:p w:rsidR="00682F11" w:rsidRPr="00400169" w:rsidRDefault="00682F11" w:rsidP="00682F11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400169">
        <w:rPr>
          <w:rFonts w:ascii="Arial" w:hAnsi="Arial" w:cs="Arial"/>
          <w:b/>
          <w:bCs/>
          <w:color w:val="000000" w:themeColor="text1"/>
          <w:sz w:val="20"/>
          <w:szCs w:val="20"/>
        </w:rPr>
        <w:t>Например, ЛНА работодателя</w:t>
      </w:r>
      <w:r w:rsidRPr="00400169">
        <w:rPr>
          <w:rFonts w:ascii="Arial" w:hAnsi="Arial" w:cs="Arial"/>
          <w:color w:val="000000" w:themeColor="text1"/>
          <w:sz w:val="20"/>
          <w:szCs w:val="20"/>
        </w:rPr>
        <w:t>  - Положение по кадровому делопроизводству или просто по делопроизводству.</w:t>
      </w:r>
    </w:p>
    <w:p w:rsidR="004E6FAC" w:rsidRDefault="004E6FAC"/>
    <w:sectPr w:rsidR="004E6FAC" w:rsidSect="004E6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16415"/>
    <w:multiLevelType w:val="hybridMultilevel"/>
    <w:tmpl w:val="01AEB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82F11"/>
    <w:rsid w:val="004E6FAC"/>
    <w:rsid w:val="0068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2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</cp:revision>
  <dcterms:created xsi:type="dcterms:W3CDTF">2022-03-17T08:27:00Z</dcterms:created>
  <dcterms:modified xsi:type="dcterms:W3CDTF">2022-03-17T08:28:00Z</dcterms:modified>
</cp:coreProperties>
</file>