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DC" w:rsidRPr="00661B14" w:rsidRDefault="004244DC" w:rsidP="004244DC">
      <w:pPr>
        <w:pStyle w:val="a3"/>
        <w:shd w:val="clear" w:color="auto" w:fill="FFFFFF"/>
        <w:spacing w:before="0" w:beforeAutospacing="0" w:after="72" w:afterAutospacing="0"/>
        <w:jc w:val="both"/>
        <w:rPr>
          <w:b/>
          <w:color w:val="000000" w:themeColor="text1"/>
        </w:rPr>
      </w:pPr>
      <w:r w:rsidRPr="00661B14">
        <w:rPr>
          <w:b/>
          <w:color w:val="000000" w:themeColor="text1"/>
        </w:rPr>
        <w:t>В трудовом споре работник не возмещает издержки по суду, даже если проиграл дело: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rStyle w:val="textexposedshow"/>
          <w:color w:val="000000" w:themeColor="text1"/>
        </w:rPr>
      </w:pPr>
      <w:r w:rsidRPr="00661B14">
        <w:rPr>
          <w:b/>
          <w:color w:val="000000" w:themeColor="text1"/>
        </w:rPr>
        <w:t>1.</w:t>
      </w:r>
      <w:r w:rsidRPr="00661B14">
        <w:rPr>
          <w:color w:val="000000" w:themeColor="text1"/>
        </w:rPr>
        <w:t xml:space="preserve"> Взыскание с истца в пользу ответчика судебных расходов по делу предусмотрено ст. 98 ГПК РФ, взыскание расходов на оплату услуг представителя ответчика в определѐнном судом размере осуществлено в порядке ст. 100 ГПК РФ с учётом конкретных обстоятельств дела и с подтверждением расходов соответствующими платѐжными документами. Между тем по общему правилу, предусмотренному </w:t>
      </w:r>
      <w:proofErr w:type="gramStart"/>
      <w:r w:rsidRPr="00661B14">
        <w:rPr>
          <w:color w:val="000000" w:themeColor="text1"/>
        </w:rPr>
        <w:t>ч</w:t>
      </w:r>
      <w:proofErr w:type="gramEnd"/>
      <w:r w:rsidRPr="00661B14">
        <w:rPr>
          <w:color w:val="000000" w:themeColor="text1"/>
        </w:rPr>
        <w:t>. 1 ст. 98 ГПК РФ, сто</w:t>
      </w:r>
      <w:r w:rsidRPr="00661B14">
        <w:rPr>
          <w:rStyle w:val="textexposedshow"/>
          <w:color w:val="000000" w:themeColor="text1"/>
        </w:rPr>
        <w:t>роне, в пользу которой состоялось решение суда, суд присуждает возместить с другой стороны все понесѐнные по делу судебные расходы.</w:t>
      </w:r>
    </w:p>
    <w:p w:rsidR="00F017BF" w:rsidRPr="00661B14" w:rsidRDefault="00F017BF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0" w:beforeAutospacing="0" w:after="72" w:afterAutospacing="0"/>
        <w:jc w:val="both"/>
        <w:rPr>
          <w:color w:val="000000" w:themeColor="text1"/>
        </w:rPr>
      </w:pPr>
      <w:r w:rsidRPr="00661B14">
        <w:rPr>
          <w:b/>
          <w:color w:val="000000" w:themeColor="text1"/>
        </w:rPr>
        <w:t>2.</w:t>
      </w:r>
      <w:r w:rsidRPr="00661B14">
        <w:rPr>
          <w:color w:val="000000" w:themeColor="text1"/>
        </w:rPr>
        <w:t xml:space="preserve"> Однако</w:t>
      </w:r>
      <w:proofErr w:type="gramStart"/>
      <w:r w:rsidRPr="00661B14">
        <w:rPr>
          <w:color w:val="000000" w:themeColor="text1"/>
        </w:rPr>
        <w:t>,</w:t>
      </w:r>
      <w:proofErr w:type="gramEnd"/>
      <w:r w:rsidRPr="00661B14">
        <w:rPr>
          <w:color w:val="000000" w:themeColor="text1"/>
        </w:rPr>
        <w:t xml:space="preserve"> исключение составляют трудовые споры. Работники освобождаются от уплаты издержек ст.393 ТК РФ:</w:t>
      </w:r>
    </w:p>
    <w:p w:rsidR="00F017BF" w:rsidRPr="00661B14" w:rsidRDefault="00F017BF" w:rsidP="004244DC">
      <w:pPr>
        <w:pStyle w:val="a3"/>
        <w:shd w:val="clear" w:color="auto" w:fill="FFFFFF"/>
        <w:spacing w:before="0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освобождаются от оплаты пошлин и судебных расходов.</w:t>
      </w:r>
    </w:p>
    <w:p w:rsidR="00F017BF" w:rsidRPr="00661B14" w:rsidRDefault="00F017BF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proofErr w:type="gramStart"/>
      <w:r w:rsidRPr="00661B14">
        <w:rPr>
          <w:color w:val="000000" w:themeColor="text1"/>
        </w:rPr>
        <w:t>На это было указано в утвержденном Президиумом Верховного Суда Российской Федерации 20 июня 2012 года в Обзоре судебной практики Верховного Суда Российской Федерации за первый квартал 2012 год.</w:t>
      </w:r>
      <w:proofErr w:type="gramEnd"/>
    </w:p>
    <w:p w:rsidR="00F017BF" w:rsidRPr="00661B14" w:rsidRDefault="00F017BF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b/>
          <w:color w:val="000000" w:themeColor="text1"/>
        </w:rPr>
        <w:t>3.</w:t>
      </w:r>
      <w:r w:rsidRPr="00661B14">
        <w:rPr>
          <w:color w:val="000000" w:themeColor="text1"/>
        </w:rPr>
        <w:t xml:space="preserve"> Если трудовые отношения судом не были установлены, суд признал законным основанием заключение договора ГПХ</w:t>
      </w:r>
      <w:r w:rsidR="00F017BF" w:rsidRPr="00661B14">
        <w:rPr>
          <w:color w:val="000000" w:themeColor="text1"/>
        </w:rPr>
        <w:t>, это не меняет то, что это был</w:t>
      </w:r>
      <w:r w:rsidRPr="00661B14">
        <w:rPr>
          <w:color w:val="000000" w:themeColor="text1"/>
        </w:rPr>
        <w:t xml:space="preserve"> трудовой спор.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  <w:r w:rsidRPr="00661B14">
        <w:rPr>
          <w:b/>
          <w:color w:val="000000" w:themeColor="text1"/>
        </w:rPr>
        <w:t>Гражданин не обязан возмещать работодателю судебные расходы, даже если не смог доказать существование трудовых отношений:</w:t>
      </w:r>
    </w:p>
    <w:p w:rsidR="00AC09E2" w:rsidRPr="00661B14" w:rsidRDefault="00AC09E2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- Определение Верховного Суда РФ от 17 декабря 2018 г. N 3-КГ18-15: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Верховный Суд РФ посчитал, что спор по иску об установлении факта трудовых отношений относится к категории трудовых споров. В связи</w:t>
      </w:r>
      <w:r w:rsidR="00F017BF" w:rsidRPr="00661B14">
        <w:rPr>
          <w:color w:val="000000" w:themeColor="text1"/>
        </w:rPr>
        <w:t>,</w:t>
      </w:r>
      <w:r w:rsidRPr="00661B14">
        <w:rPr>
          <w:color w:val="000000" w:themeColor="text1"/>
        </w:rPr>
        <w:t xml:space="preserve"> с чем к этим отношениям подлежат применению нормы ТК РФ, в том числе статья 393</w:t>
      </w:r>
      <w:r w:rsidR="00F017BF" w:rsidRPr="00661B14">
        <w:rPr>
          <w:color w:val="000000" w:themeColor="text1"/>
        </w:rPr>
        <w:t xml:space="preserve"> ТК РФ</w:t>
      </w:r>
      <w:r w:rsidRPr="00661B14">
        <w:rPr>
          <w:color w:val="000000" w:themeColor="text1"/>
        </w:rPr>
        <w:t xml:space="preserve"> об освобождении истца от судебных расходов вне зависимости от результатов рассмотрения дела.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При таких обстоятельствах основания для возложения на гражданина понесённых расходов, связанных с проведением экспертизы при рассмотрении его иска об установлении факта трудовых отношений, отсутствуют.</w:t>
      </w:r>
    </w:p>
    <w:p w:rsidR="004244DC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  <w:r w:rsidRPr="00661B14">
        <w:rPr>
          <w:b/>
          <w:color w:val="000000" w:themeColor="text1"/>
        </w:rPr>
        <w:t>Об этом также в вашу пользу были следующие решения судов:</w:t>
      </w:r>
    </w:p>
    <w:p w:rsidR="005D46CF" w:rsidRPr="005D46CF" w:rsidRDefault="0027439B" w:rsidP="005D46CF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hyperlink r:id="rId5" w:anchor="/document/401391421/entry/0" w:history="1">
        <w:r w:rsidR="005D46CF" w:rsidRPr="005D46CF">
          <w:rPr>
            <w:color w:val="000000" w:themeColor="text1"/>
          </w:rPr>
          <w:t xml:space="preserve"> </w:t>
        </w:r>
        <w:r w:rsidR="005D46CF">
          <w:rPr>
            <w:color w:val="000000" w:themeColor="text1"/>
          </w:rPr>
          <w:t>- о</w:t>
        </w:r>
        <w:r w:rsidR="005D46CF" w:rsidRPr="00FE04B7">
          <w:rPr>
            <w:color w:val="000000" w:themeColor="text1"/>
          </w:rPr>
          <w:t>пределение</w:t>
        </w:r>
        <w:r w:rsidR="005D46CF" w:rsidRPr="005D46CF">
          <w:rPr>
            <w:color w:val="000000" w:themeColor="text1"/>
          </w:rPr>
          <w:t xml:space="preserve"> Верховного Суда РФ от 31 мая 2021 г. N 41-КГ21-14-К4</w:t>
        </w:r>
      </w:hyperlink>
      <w:r w:rsidR="005D46CF">
        <w:rPr>
          <w:color w:val="000000" w:themeColor="text1"/>
        </w:rPr>
        <w:t>;</w:t>
      </w:r>
    </w:p>
    <w:p w:rsidR="004244DC" w:rsidRDefault="00FE04B7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>
        <w:rPr>
          <w:color w:val="000000" w:themeColor="text1"/>
        </w:rPr>
        <w:t>- о</w:t>
      </w:r>
      <w:r w:rsidRPr="00FE04B7">
        <w:rPr>
          <w:color w:val="000000" w:themeColor="text1"/>
        </w:rPr>
        <w:t>пределение </w:t>
      </w:r>
      <w:proofErr w:type="gramStart"/>
      <w:r w:rsidRPr="00FE04B7">
        <w:rPr>
          <w:color w:val="000000" w:themeColor="text1"/>
        </w:rPr>
        <w:t>ВС</w:t>
      </w:r>
      <w:proofErr w:type="gramEnd"/>
      <w:r w:rsidRPr="00FE04B7">
        <w:rPr>
          <w:color w:val="000000" w:themeColor="text1"/>
        </w:rPr>
        <w:t xml:space="preserve"> РФ от 06.07.2020 N 67-КГ20-4</w:t>
      </w:r>
      <w:r w:rsidR="00AE5749">
        <w:rPr>
          <w:color w:val="000000" w:themeColor="text1"/>
        </w:rPr>
        <w:t>;</w:t>
      </w:r>
    </w:p>
    <w:p w:rsidR="00D67910" w:rsidRPr="00661B14" w:rsidRDefault="00D67910" w:rsidP="00D67910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>
        <w:rPr>
          <w:color w:val="000000" w:themeColor="text1"/>
        </w:rPr>
        <w:t>- о</w:t>
      </w:r>
      <w:r w:rsidRPr="00482321">
        <w:rPr>
          <w:color w:val="000000" w:themeColor="text1"/>
        </w:rPr>
        <w:t>пределение </w:t>
      </w:r>
      <w:proofErr w:type="gramStart"/>
      <w:r w:rsidRPr="00482321">
        <w:rPr>
          <w:color w:val="000000" w:themeColor="text1"/>
        </w:rPr>
        <w:t>ВС</w:t>
      </w:r>
      <w:proofErr w:type="gramEnd"/>
      <w:r w:rsidRPr="00482321">
        <w:rPr>
          <w:color w:val="000000" w:themeColor="text1"/>
        </w:rPr>
        <w:t xml:space="preserve"> РФ от 15.07.2019 N 75-КГ19-3</w:t>
      </w:r>
      <w:r w:rsidRPr="00661B14">
        <w:rPr>
          <w:color w:val="000000" w:themeColor="text1"/>
        </w:rPr>
        <w:t>;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- определение Верховного Суда РФ от 16.03.2015 N 20-КГ14-17;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- обзор апелляционной практики по гражданским делам Тверского областного суда за 1 квартал 2017 года (социально-трудовой состав);</w:t>
      </w:r>
    </w:p>
    <w:p w:rsidR="004244DC" w:rsidRPr="00661B14" w:rsidRDefault="004244DC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- Президиум Хабаровского краевого суда;</w:t>
      </w:r>
    </w:p>
    <w:p w:rsidR="004244DC" w:rsidRDefault="00D67910" w:rsidP="004244DC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>
        <w:rPr>
          <w:color w:val="000000" w:themeColor="text1"/>
        </w:rPr>
        <w:t>- Архангельский областной суд.</w:t>
      </w:r>
    </w:p>
    <w:p w:rsidR="009A6596" w:rsidRDefault="009A6596" w:rsidP="009A6596">
      <w:pPr>
        <w:pStyle w:val="s74"/>
        <w:shd w:val="clear" w:color="auto" w:fill="F0E9D3"/>
        <w:spacing w:before="154" w:beforeAutospacing="0" w:after="154" w:afterAutospacing="0"/>
        <w:jc w:val="both"/>
        <w:rPr>
          <w:rFonts w:ascii="PT Serif" w:hAnsi="PT Serif"/>
          <w:color w:val="464C55"/>
          <w:sz w:val="14"/>
          <w:szCs w:val="14"/>
        </w:rPr>
      </w:pPr>
      <w:r>
        <w:rPr>
          <w:rStyle w:val="s10"/>
          <w:rFonts w:ascii="PT Serif" w:hAnsi="PT Serif"/>
          <w:b/>
          <w:bCs/>
          <w:color w:val="464C55"/>
          <w:sz w:val="14"/>
          <w:szCs w:val="14"/>
        </w:rPr>
        <w:lastRenderedPageBreak/>
        <w:t>Работник, проигравший трудовой спор, освобождается от судебных расходов</w:t>
      </w:r>
    </w:p>
    <w:p w:rsidR="009A6596" w:rsidRDefault="0027439B" w:rsidP="009A6596">
      <w:pPr>
        <w:pStyle w:val="s1"/>
        <w:shd w:val="clear" w:color="auto" w:fill="FFFFFF"/>
        <w:jc w:val="both"/>
        <w:rPr>
          <w:rFonts w:ascii="PT Serif" w:hAnsi="PT Serif"/>
          <w:color w:val="22272F"/>
          <w:sz w:val="14"/>
          <w:szCs w:val="14"/>
        </w:rPr>
      </w:pPr>
      <w:hyperlink r:id="rId6" w:anchor="/document/401391421/entry/0" w:history="1">
        <w:r w:rsidR="009A6596">
          <w:rPr>
            <w:rStyle w:val="a4"/>
            <w:rFonts w:ascii="PT Serif" w:hAnsi="PT Serif"/>
            <w:color w:val="3272C0"/>
            <w:sz w:val="14"/>
            <w:szCs w:val="14"/>
          </w:rPr>
          <w:t>Определение Верховного Суда РФ от 31 мая 2021 г. N 41-КГ21-14-К4</w:t>
        </w:r>
      </w:hyperlink>
    </w:p>
    <w:p w:rsidR="009A6596" w:rsidRDefault="009A6596" w:rsidP="009A6596">
      <w:pPr>
        <w:pStyle w:val="s1"/>
        <w:shd w:val="clear" w:color="auto" w:fill="FFFFFF"/>
        <w:jc w:val="both"/>
        <w:rPr>
          <w:rFonts w:ascii="PT Serif" w:hAnsi="PT Serif"/>
          <w:color w:val="22272F"/>
          <w:sz w:val="14"/>
          <w:szCs w:val="14"/>
        </w:rPr>
      </w:pPr>
      <w:r>
        <w:rPr>
          <w:rFonts w:ascii="PT Serif" w:hAnsi="PT Serif"/>
          <w:color w:val="22272F"/>
          <w:sz w:val="14"/>
          <w:szCs w:val="14"/>
        </w:rPr>
        <w:t>Работник обратился в суд с иском к работодателю о признании увольнения незаконным и восстановлении на работе. По ходатайству уволенного работника была назначена судебная экспертиза, обязанность по оплате экспертизы была возложена судом на работника. В удовлетворении исковых требований работника было отказано.</w:t>
      </w:r>
    </w:p>
    <w:p w:rsidR="009A6596" w:rsidRDefault="009A6596" w:rsidP="009A6596">
      <w:pPr>
        <w:pStyle w:val="s1"/>
        <w:shd w:val="clear" w:color="auto" w:fill="FFFFFF"/>
        <w:jc w:val="both"/>
        <w:rPr>
          <w:rFonts w:ascii="PT Serif" w:hAnsi="PT Serif"/>
          <w:color w:val="22272F"/>
          <w:sz w:val="14"/>
          <w:szCs w:val="14"/>
        </w:rPr>
      </w:pPr>
      <w:r>
        <w:rPr>
          <w:rFonts w:ascii="PT Serif" w:hAnsi="PT Serif"/>
          <w:color w:val="22272F"/>
          <w:sz w:val="14"/>
          <w:szCs w:val="14"/>
        </w:rPr>
        <w:t>Затем работник обратился в суд с заявлением о взыскании с учреждения, производившего экспертизу, и с работодателя в его пользу судебных расходов на экспертизу. Суд первой инстанции в удовлетворении заявления отказал, при этом исходил из того, что работник добровольно произвел оплату, определение о назначении экспертизы в части возложения обязанности по оплате экспертизы им обжаловано не было, в удовлетворении исковых требований работника о признании увольнения незаконным было отказано. Суды апелляционной и кассационной инстанций согласились с такими выводами.</w:t>
      </w:r>
    </w:p>
    <w:p w:rsidR="009A6596" w:rsidRDefault="009A6596" w:rsidP="009A6596">
      <w:pPr>
        <w:pStyle w:val="s1"/>
        <w:shd w:val="clear" w:color="auto" w:fill="FFFFFF"/>
        <w:jc w:val="both"/>
        <w:rPr>
          <w:rFonts w:ascii="PT Serif" w:hAnsi="PT Serif"/>
          <w:color w:val="22272F"/>
          <w:sz w:val="14"/>
          <w:szCs w:val="14"/>
        </w:rPr>
      </w:pPr>
      <w:r>
        <w:rPr>
          <w:rFonts w:ascii="PT Serif" w:hAnsi="PT Serif"/>
          <w:color w:val="22272F"/>
          <w:sz w:val="14"/>
          <w:szCs w:val="14"/>
        </w:rPr>
        <w:t>Однако Верховный Суд РФ пояснил, что при рассмотрении трудового спора в суде работник с целью предоставления ему равного с работодателем доступа к правосудию освобождён </w:t>
      </w:r>
      <w:hyperlink r:id="rId7" w:anchor="/document/12125268/entry/393" w:history="1">
        <w:r>
          <w:rPr>
            <w:rStyle w:val="a4"/>
            <w:rFonts w:ascii="PT Serif" w:hAnsi="PT Serif"/>
            <w:color w:val="3272C0"/>
            <w:sz w:val="14"/>
            <w:szCs w:val="14"/>
          </w:rPr>
          <w:t>трудовым законодательством</w:t>
        </w:r>
      </w:hyperlink>
      <w:r>
        <w:rPr>
          <w:rFonts w:ascii="PT Serif" w:hAnsi="PT Serif"/>
          <w:color w:val="22272F"/>
          <w:sz w:val="14"/>
          <w:szCs w:val="14"/>
        </w:rPr>
        <w:t> от любых судебных расходов </w:t>
      </w:r>
      <w:hyperlink r:id="rId8" w:anchor="/document/71955330/entry/7" w:history="1">
        <w:r>
          <w:rPr>
            <w:rStyle w:val="a4"/>
            <w:rFonts w:ascii="PT Serif" w:hAnsi="PT Serif"/>
            <w:color w:val="3272C0"/>
            <w:sz w:val="14"/>
            <w:szCs w:val="14"/>
          </w:rPr>
          <w:t>независимо</w:t>
        </w:r>
      </w:hyperlink>
      <w:r>
        <w:rPr>
          <w:rFonts w:ascii="PT Serif" w:hAnsi="PT Serif"/>
          <w:color w:val="22272F"/>
          <w:sz w:val="14"/>
          <w:szCs w:val="14"/>
        </w:rPr>
        <w:t> от результатов рассмотрения судом его требований, в том числе в случае частичного или полного отказа в их удовлетворении. В итоге определения судов отменены, дело по заявлению о взыскании судебных расходов направлено на новое рассмотрение.</w:t>
      </w:r>
    </w:p>
    <w:p w:rsidR="009A6596" w:rsidRDefault="009A6596" w:rsidP="009A6596">
      <w:pPr>
        <w:pStyle w:val="s1"/>
        <w:shd w:val="clear" w:color="auto" w:fill="FFFFFF"/>
        <w:jc w:val="both"/>
        <w:rPr>
          <w:rFonts w:asciiTheme="minorHAnsi" w:hAnsiTheme="minorHAnsi"/>
          <w:color w:val="22272F"/>
          <w:sz w:val="14"/>
          <w:szCs w:val="14"/>
        </w:rPr>
      </w:pPr>
      <w:r>
        <w:rPr>
          <w:rFonts w:ascii="PT Serif" w:hAnsi="PT Serif"/>
          <w:color w:val="22272F"/>
          <w:sz w:val="14"/>
          <w:szCs w:val="14"/>
        </w:rPr>
        <w:t>Ранее аналогичная позиция уже высказывалась Верховным Судом РФ (см., например, определения </w:t>
      </w:r>
      <w:hyperlink r:id="rId9" w:anchor="/document/72355730/entry/0" w:history="1">
        <w:r>
          <w:rPr>
            <w:rStyle w:val="a4"/>
            <w:rFonts w:ascii="PT Serif" w:hAnsi="PT Serif"/>
            <w:color w:val="3272C0"/>
            <w:sz w:val="14"/>
            <w:szCs w:val="14"/>
          </w:rPr>
          <w:t>от 15 июля 2019 г. N 75-КГ19-3</w:t>
        </w:r>
      </w:hyperlink>
      <w:r>
        <w:rPr>
          <w:rFonts w:ascii="PT Serif" w:hAnsi="PT Serif"/>
          <w:color w:val="22272F"/>
          <w:sz w:val="14"/>
          <w:szCs w:val="14"/>
        </w:rPr>
        <w:t>, </w:t>
      </w:r>
      <w:hyperlink r:id="rId10" w:anchor="/document/70841090/entry/0" w:history="1">
        <w:r>
          <w:rPr>
            <w:rStyle w:val="a4"/>
            <w:rFonts w:ascii="PT Serif" w:hAnsi="PT Serif"/>
            <w:color w:val="3272C0"/>
            <w:sz w:val="14"/>
            <w:szCs w:val="14"/>
          </w:rPr>
          <w:t>от 8 декабря 2014 г. N 18-КГ14-149</w:t>
        </w:r>
      </w:hyperlink>
      <w:r>
        <w:rPr>
          <w:rFonts w:ascii="PT Serif" w:hAnsi="PT Serif"/>
          <w:color w:val="22272F"/>
          <w:sz w:val="14"/>
          <w:szCs w:val="14"/>
        </w:rPr>
        <w:t>).</w:t>
      </w:r>
    </w:p>
    <w:p w:rsidR="00097F81" w:rsidRDefault="00097F81" w:rsidP="00097F81">
      <w:pPr>
        <w:pStyle w:val="2"/>
        <w:spacing w:before="173" w:beforeAutospacing="0" w:after="0" w:afterAutospacing="0"/>
        <w:ind w:left="336" w:right="336"/>
        <w:rPr>
          <w:rFonts w:ascii="Verdana" w:hAnsi="Verdana"/>
          <w:b w:val="0"/>
          <w:bCs w:val="0"/>
          <w:color w:val="000000"/>
          <w:sz w:val="32"/>
          <w:szCs w:val="32"/>
        </w:rPr>
      </w:pPr>
      <w:r>
        <w:rPr>
          <w:rFonts w:ascii="Verdana" w:hAnsi="Verdana"/>
          <w:b w:val="0"/>
          <w:bCs w:val="0"/>
          <w:color w:val="000000"/>
          <w:sz w:val="32"/>
          <w:szCs w:val="32"/>
        </w:rPr>
        <w:t>Кто оплачивает экспертизы в трудовых спорах?</w:t>
      </w:r>
    </w:p>
    <w:p w:rsidR="00097F81" w:rsidRDefault="00097F81" w:rsidP="00097F81">
      <w:pPr>
        <w:pStyle w:val="date"/>
        <w:spacing w:before="0" w:beforeAutospacing="0" w:after="0" w:afterAutospacing="0" w:line="480" w:lineRule="atLeast"/>
        <w:ind w:right="154"/>
        <w:rPr>
          <w:rFonts w:ascii="Verdana" w:hAnsi="Verdana"/>
          <w:color w:val="848484"/>
          <w:sz w:val="11"/>
          <w:szCs w:val="11"/>
        </w:rPr>
      </w:pPr>
      <w:r>
        <w:rPr>
          <w:rFonts w:ascii="Verdana" w:hAnsi="Verdana"/>
          <w:color w:val="848484"/>
          <w:sz w:val="11"/>
          <w:szCs w:val="11"/>
        </w:rPr>
        <w:t>Дата публикации 16.08.2021</w:t>
      </w:r>
    </w:p>
    <w:p w:rsidR="00097F81" w:rsidRDefault="00097F81" w:rsidP="00097F81">
      <w:pPr>
        <w:pStyle w:val="3"/>
        <w:spacing w:before="269" w:beforeAutospacing="0" w:after="0" w:afterAutospacing="0"/>
        <w:ind w:left="336" w:right="336"/>
        <w:rPr>
          <w:rFonts w:ascii="Verdana" w:hAnsi="Verdana"/>
          <w:b w:val="0"/>
          <w:bCs w:val="0"/>
          <w:color w:val="373737"/>
          <w:sz w:val="25"/>
          <w:szCs w:val="25"/>
        </w:rPr>
      </w:pPr>
      <w:r>
        <w:rPr>
          <w:rFonts w:ascii="Verdana" w:hAnsi="Verdana"/>
          <w:b w:val="0"/>
          <w:bCs w:val="0"/>
          <w:color w:val="373737"/>
          <w:sz w:val="25"/>
          <w:szCs w:val="25"/>
        </w:rPr>
        <w:t>Документ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Определение Судебной коллегии по гражданским делам Верховного Суда Российской Федерации от 31.05.2021 № 41-КГ21-14-К4</w:t>
      </w:r>
    </w:p>
    <w:p w:rsidR="00097F81" w:rsidRDefault="00097F81" w:rsidP="00097F81">
      <w:pPr>
        <w:pStyle w:val="3"/>
        <w:spacing w:before="269" w:beforeAutospacing="0" w:after="0" w:afterAutospacing="0"/>
        <w:ind w:left="336" w:right="336"/>
        <w:rPr>
          <w:rFonts w:ascii="Verdana" w:hAnsi="Verdana"/>
          <w:b w:val="0"/>
          <w:bCs w:val="0"/>
          <w:color w:val="373737"/>
          <w:sz w:val="25"/>
          <w:szCs w:val="25"/>
        </w:rPr>
      </w:pPr>
      <w:r>
        <w:rPr>
          <w:rFonts w:ascii="Verdana" w:hAnsi="Verdana"/>
          <w:b w:val="0"/>
          <w:bCs w:val="0"/>
          <w:color w:val="373737"/>
          <w:sz w:val="25"/>
          <w:szCs w:val="25"/>
        </w:rPr>
        <w:t>Комментарий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Верховный Суд РФ подтвердил позицию о том, что все расходы по трудовым спорам несет работодатель, причем независимо от того, кто выиграл дело.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Новый спор, рассмотренный судьями, возник между организацией и уволенным работником, который в ходе обжалования увольнения подал ходатайство о проведении экспертизы. Определением суда оплата этой экспертизы возложена на уволенного работника. Спор по увольнению сотрудник проиграл, но стоимость экспертизы решил взыскать с бывшего работодателя. В качестве основного аргумента он ссылался на </w:t>
      </w:r>
      <w:hyperlink r:id="rId11" w:tgtFrame="_top" w:history="1">
        <w:r>
          <w:rPr>
            <w:rStyle w:val="a4"/>
            <w:rFonts w:ascii="Verdana" w:hAnsi="Verdana"/>
            <w:color w:val="49689A"/>
            <w:sz w:val="13"/>
            <w:szCs w:val="13"/>
          </w:rPr>
          <w:t>статью 393 ТК РФ</w:t>
        </w:r>
      </w:hyperlink>
      <w:r>
        <w:rPr>
          <w:rFonts w:ascii="Verdana" w:hAnsi="Verdana"/>
          <w:color w:val="000000"/>
          <w:sz w:val="13"/>
          <w:szCs w:val="13"/>
        </w:rPr>
        <w:t>, согласно которой при обращении в суд с иском по требованиям, вытекающим из трудовых отношений, работники освобождаются от оплаты пошлин и судебных расходов.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Первые три инстанции бывший работник проиграл. Судьи посчитали, что нормы </w:t>
      </w:r>
      <w:hyperlink r:id="rId12" w:tgtFrame="_top" w:history="1">
        <w:r>
          <w:rPr>
            <w:rStyle w:val="a4"/>
            <w:rFonts w:ascii="Verdana" w:hAnsi="Verdana"/>
            <w:color w:val="49689A"/>
            <w:sz w:val="13"/>
            <w:szCs w:val="13"/>
          </w:rPr>
          <w:t>ст. 393 ТК РФ</w:t>
        </w:r>
      </w:hyperlink>
      <w:r>
        <w:rPr>
          <w:rFonts w:ascii="Verdana" w:hAnsi="Verdana"/>
          <w:color w:val="000000"/>
          <w:sz w:val="13"/>
          <w:szCs w:val="13"/>
        </w:rPr>
        <w:t> не должны применяться к этой ситуации, поскольку сотрудник:</w:t>
      </w:r>
    </w:p>
    <w:p w:rsidR="00097F81" w:rsidRDefault="00097F81" w:rsidP="00097F81">
      <w:pPr>
        <w:numPr>
          <w:ilvl w:val="0"/>
          <w:numId w:val="1"/>
        </w:numPr>
        <w:spacing w:before="100" w:beforeAutospacing="1" w:after="100" w:afterAutospacing="1" w:line="480" w:lineRule="atLeast"/>
        <w:ind w:left="44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сам попросил назначить экспертизу,</w:t>
      </w:r>
    </w:p>
    <w:p w:rsidR="00097F81" w:rsidRDefault="00097F81" w:rsidP="00097F81">
      <w:pPr>
        <w:numPr>
          <w:ilvl w:val="0"/>
          <w:numId w:val="1"/>
        </w:numPr>
        <w:spacing w:before="100" w:beforeAutospacing="1" w:after="100" w:afterAutospacing="1" w:line="480" w:lineRule="atLeast"/>
        <w:ind w:left="44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не обжаловал определение суда, которым обязанность оплатить эту экспертизу возложена на него;</w:t>
      </w:r>
    </w:p>
    <w:p w:rsidR="00097F81" w:rsidRDefault="00097F81" w:rsidP="00097F81">
      <w:pPr>
        <w:numPr>
          <w:ilvl w:val="0"/>
          <w:numId w:val="1"/>
        </w:numPr>
        <w:spacing w:before="100" w:beforeAutospacing="1" w:after="100" w:afterAutospacing="1" w:line="480" w:lineRule="atLeast"/>
        <w:ind w:left="44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добровольно оплатил экспертизу.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lastRenderedPageBreak/>
        <w:t>Однако Верховный Суд с нижестоящими судами не согласился. Как указано в определении от 31.05.2021 № 41-КГ21-14-К4, на истца, обратившегося в суд с требованием, вытекающим из трудовых отношений, не может быть возложена обязанность по оплате судебных расходов, включая оплату расходов на экспертизу, проведенную по его ходатайству.</w:t>
      </w:r>
    </w:p>
    <w:p w:rsidR="00097F81" w:rsidRDefault="00097F81" w:rsidP="00097F81">
      <w:pPr>
        <w:pStyle w:val="a3"/>
        <w:spacing w:before="67" w:beforeAutospacing="0" w:after="67" w:afterAutospacing="0" w:line="480" w:lineRule="atLeast"/>
        <w:ind w:left="336" w:right="336"/>
        <w:rPr>
          <w:rFonts w:ascii="Verdana" w:hAnsi="Verdana"/>
          <w:color w:val="000000"/>
          <w:sz w:val="13"/>
          <w:szCs w:val="13"/>
        </w:rPr>
      </w:pPr>
      <w:r>
        <w:rPr>
          <w:rFonts w:ascii="Verdana" w:hAnsi="Verdana"/>
          <w:color w:val="000000"/>
          <w:sz w:val="13"/>
          <w:szCs w:val="13"/>
        </w:rPr>
        <w:t>Отметим, что ранее </w:t>
      </w:r>
      <w:hyperlink r:id="rId13" w:tgtFrame="_top" w:history="1">
        <w:r>
          <w:rPr>
            <w:rStyle w:val="a4"/>
            <w:rFonts w:ascii="Verdana" w:hAnsi="Verdana"/>
            <w:color w:val="49689A"/>
            <w:sz w:val="13"/>
            <w:szCs w:val="13"/>
          </w:rPr>
          <w:t>Верховный Суд РФ</w:t>
        </w:r>
      </w:hyperlink>
      <w:r>
        <w:rPr>
          <w:rFonts w:ascii="Verdana" w:hAnsi="Verdana"/>
          <w:color w:val="000000"/>
          <w:sz w:val="13"/>
          <w:szCs w:val="13"/>
        </w:rPr>
        <w:t> уже принимал аналогичное решение.</w:t>
      </w:r>
    </w:p>
    <w:p w:rsidR="00097F81" w:rsidRPr="00097F81" w:rsidRDefault="00097F81" w:rsidP="009A6596">
      <w:pPr>
        <w:pStyle w:val="s1"/>
        <w:shd w:val="clear" w:color="auto" w:fill="FFFFFF"/>
        <w:jc w:val="both"/>
        <w:rPr>
          <w:rFonts w:asciiTheme="minorHAnsi" w:hAnsiTheme="minorHAnsi"/>
          <w:color w:val="22272F"/>
          <w:sz w:val="14"/>
          <w:szCs w:val="14"/>
        </w:rPr>
      </w:pPr>
    </w:p>
    <w:p w:rsidR="009A6596" w:rsidRDefault="009A6596" w:rsidP="001F3396">
      <w:pPr>
        <w:pStyle w:val="s74"/>
        <w:shd w:val="clear" w:color="auto" w:fill="F0E9D3"/>
        <w:spacing w:before="154" w:beforeAutospacing="0" w:after="154" w:afterAutospacing="0"/>
        <w:jc w:val="both"/>
        <w:rPr>
          <w:rStyle w:val="s10"/>
          <w:b/>
          <w:bCs/>
          <w:color w:val="464C55"/>
          <w:sz w:val="14"/>
          <w:szCs w:val="14"/>
        </w:rPr>
      </w:pPr>
    </w:p>
    <w:p w:rsidR="001F3396" w:rsidRDefault="001F3396" w:rsidP="001F3396">
      <w:pPr>
        <w:pStyle w:val="s74"/>
        <w:shd w:val="clear" w:color="auto" w:fill="F0E9D3"/>
        <w:spacing w:before="154" w:beforeAutospacing="0" w:after="154" w:afterAutospacing="0"/>
        <w:jc w:val="both"/>
        <w:rPr>
          <w:color w:val="464C55"/>
          <w:sz w:val="14"/>
          <w:szCs w:val="14"/>
        </w:rPr>
      </w:pPr>
      <w:r>
        <w:rPr>
          <w:rStyle w:val="s10"/>
          <w:b/>
          <w:bCs/>
          <w:color w:val="464C55"/>
          <w:sz w:val="14"/>
          <w:szCs w:val="14"/>
        </w:rPr>
        <w:t>Гражданин не обязан возмещать судебные расходы работодателю, в пользу которого состоялось решение суда</w:t>
      </w:r>
    </w:p>
    <w:p w:rsidR="001F3396" w:rsidRDefault="0027439B" w:rsidP="001F3396">
      <w:pPr>
        <w:pStyle w:val="s1"/>
        <w:shd w:val="clear" w:color="auto" w:fill="FFFFFF"/>
        <w:jc w:val="both"/>
        <w:rPr>
          <w:color w:val="22272F"/>
          <w:sz w:val="14"/>
          <w:szCs w:val="14"/>
        </w:rPr>
      </w:pPr>
      <w:hyperlink r:id="rId14" w:anchor="/document/74390845/entry/0" w:history="1">
        <w:r w:rsidR="001F3396">
          <w:rPr>
            <w:rStyle w:val="a4"/>
            <w:color w:val="551A8B"/>
            <w:sz w:val="14"/>
            <w:szCs w:val="14"/>
          </w:rPr>
          <w:t>Определение Верховного Суда РФ от 6 июля 2020 г. N 67-КГ20-4</w:t>
        </w:r>
      </w:hyperlink>
    </w:p>
    <w:p w:rsidR="001F3396" w:rsidRDefault="001F3396" w:rsidP="001F3396">
      <w:pPr>
        <w:pStyle w:val="s1"/>
        <w:shd w:val="clear" w:color="auto" w:fill="FFFFFF"/>
        <w:jc w:val="both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 xml:space="preserve">Организация обратилась в суд с требованием о взыскании с гражданина судебных расходов. </w:t>
      </w:r>
      <w:proofErr w:type="gramStart"/>
      <w:r>
        <w:rPr>
          <w:color w:val="22272F"/>
          <w:sz w:val="14"/>
          <w:szCs w:val="14"/>
        </w:rPr>
        <w:t>В рамках судебного разбирательства по иску гражданина к работодателю о взыскании задолженности по заработной плате</w:t>
      </w:r>
      <w:proofErr w:type="gramEnd"/>
      <w:r>
        <w:rPr>
          <w:color w:val="22272F"/>
          <w:sz w:val="14"/>
          <w:szCs w:val="14"/>
        </w:rPr>
        <w:t xml:space="preserve"> организация понесла расходы, связанные с оплатой услуг представителя и оплатой почерковедческой экспертизы. В удовлетворении требований гражданина о взыскании задолженности по заработной плате судом было отказано. Поскольку решение по тому делу состоялось в пользу работодателя, он полагал, что имеет право на компенсацию понесенных судебных расходов.</w:t>
      </w:r>
    </w:p>
    <w:p w:rsidR="001F3396" w:rsidRDefault="001F3396" w:rsidP="001F3396">
      <w:pPr>
        <w:pStyle w:val="s1"/>
        <w:shd w:val="clear" w:color="auto" w:fill="FFFFFF"/>
        <w:jc w:val="both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Суды первых двух инстанций поддержали организацию и указали, что в рассматриваемой ситуации расходы по оплате услуг представителя и почерковедческой экспертизы подлежат взысканию с гражданина в соответствии со </w:t>
      </w:r>
      <w:hyperlink r:id="rId15" w:anchor="/document/12128809/entry/98" w:history="1">
        <w:r>
          <w:rPr>
            <w:rStyle w:val="a4"/>
            <w:color w:val="551A8B"/>
            <w:sz w:val="14"/>
            <w:szCs w:val="14"/>
          </w:rPr>
          <w:t>ст. 98</w:t>
        </w:r>
      </w:hyperlink>
      <w:r>
        <w:rPr>
          <w:color w:val="22272F"/>
          <w:sz w:val="14"/>
          <w:szCs w:val="14"/>
        </w:rPr>
        <w:t> и </w:t>
      </w:r>
      <w:hyperlink r:id="rId16" w:anchor="/document/12128809/entry/10010" w:history="1">
        <w:proofErr w:type="gramStart"/>
        <w:r>
          <w:rPr>
            <w:rStyle w:val="a4"/>
            <w:color w:val="551A8B"/>
            <w:sz w:val="14"/>
            <w:szCs w:val="14"/>
          </w:rPr>
          <w:t>ч</w:t>
        </w:r>
        <w:proofErr w:type="gramEnd"/>
        <w:r>
          <w:rPr>
            <w:rStyle w:val="a4"/>
            <w:color w:val="551A8B"/>
            <w:sz w:val="14"/>
            <w:szCs w:val="14"/>
          </w:rPr>
          <w:t>. 1 ст. 100</w:t>
        </w:r>
      </w:hyperlink>
      <w:r>
        <w:rPr>
          <w:color w:val="22272F"/>
          <w:sz w:val="14"/>
          <w:szCs w:val="14"/>
        </w:rPr>
        <w:t> ГПК РФ.</w:t>
      </w:r>
    </w:p>
    <w:p w:rsidR="001F3396" w:rsidRDefault="001F3396" w:rsidP="001F3396">
      <w:pPr>
        <w:pStyle w:val="s1"/>
        <w:shd w:val="clear" w:color="auto" w:fill="FFFFFF"/>
        <w:jc w:val="both"/>
        <w:rPr>
          <w:color w:val="22272F"/>
          <w:sz w:val="14"/>
          <w:szCs w:val="14"/>
        </w:rPr>
      </w:pPr>
      <w:r>
        <w:rPr>
          <w:color w:val="22272F"/>
          <w:sz w:val="14"/>
          <w:szCs w:val="14"/>
        </w:rPr>
        <w:t>Однако Верховный Суд РФ напомнил, что в </w:t>
      </w:r>
      <w:hyperlink r:id="rId17" w:anchor="/document/12125268/entry/393" w:history="1">
        <w:r>
          <w:rPr>
            <w:rStyle w:val="a4"/>
            <w:color w:val="551A8B"/>
            <w:sz w:val="14"/>
            <w:szCs w:val="14"/>
          </w:rPr>
          <w:t>ст. 393</w:t>
        </w:r>
      </w:hyperlink>
      <w:r>
        <w:rPr>
          <w:color w:val="22272F"/>
          <w:sz w:val="14"/>
          <w:szCs w:val="14"/>
        </w:rPr>
        <w:t xml:space="preserve"> ТК РФ установлено исключение из общего правила о распределении судебных расходов. </w:t>
      </w:r>
      <w:proofErr w:type="gramStart"/>
      <w:r>
        <w:rPr>
          <w:color w:val="22272F"/>
          <w:sz w:val="14"/>
          <w:szCs w:val="14"/>
        </w:rPr>
        <w:t>В соответствии с названной нормой 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освобождаются от оплаты пошлин и судебных расходов.</w:t>
      </w:r>
      <w:proofErr w:type="gramEnd"/>
      <w:r>
        <w:rPr>
          <w:color w:val="22272F"/>
          <w:sz w:val="14"/>
          <w:szCs w:val="14"/>
        </w:rPr>
        <w:t xml:space="preserve"> Поэтому, по мнению </w:t>
      </w:r>
      <w:proofErr w:type="gramStart"/>
      <w:r>
        <w:rPr>
          <w:color w:val="22272F"/>
          <w:sz w:val="14"/>
          <w:szCs w:val="14"/>
        </w:rPr>
        <w:t>Верховного</w:t>
      </w:r>
      <w:proofErr w:type="gramEnd"/>
      <w:r>
        <w:rPr>
          <w:color w:val="22272F"/>
          <w:sz w:val="14"/>
          <w:szCs w:val="14"/>
        </w:rPr>
        <w:t xml:space="preserve"> Суда РФ, выводы судов первой и апелляционной инстанций об удовлетворении заявления организации о взыскании с гражданина расходов, связанных с оплатой услуг представителя и проведением экспертизы, нельзя признать законными. В итоге решения судов отменены, дело направлено на новое рассмотрение.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b"/>
          <w:rFonts w:ascii="Arial" w:hAnsi="Arial" w:cs="Arial"/>
          <w:b/>
          <w:bCs/>
          <w:color w:val="000000"/>
          <w:sz w:val="21"/>
          <w:szCs w:val="21"/>
        </w:rPr>
        <w:t>Верховный суд напомнил, что нельзя взыскать с работника судебные издержки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blk"/>
          <w:rFonts w:ascii="Arial" w:hAnsi="Arial" w:cs="Arial"/>
          <w:color w:val="000000"/>
          <w:sz w:val="21"/>
          <w:szCs w:val="21"/>
        </w:rPr>
        <w:t>Сотрудник проиграл спор о взыскании задолженности по зарплате. Организация понесла расходы на представителя и экспертизу. Потраченные средства работодатель потребовал вернуть.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blk"/>
          <w:rFonts w:ascii="Arial" w:hAnsi="Arial" w:cs="Arial"/>
          <w:color w:val="000000"/>
          <w:sz w:val="21"/>
          <w:szCs w:val="21"/>
        </w:rPr>
        <w:t>Первая и вторая инстанции взыскали с сотрудника издержки. По нормам ГПК РФ платить </w:t>
      </w:r>
      <w:hyperlink r:id="rId18" w:anchor="dst100476" w:history="1">
        <w:r>
          <w:rPr>
            <w:rStyle w:val="a4"/>
            <w:rFonts w:ascii="Arial" w:hAnsi="Arial" w:cs="Arial"/>
            <w:color w:val="666699"/>
            <w:sz w:val="21"/>
            <w:szCs w:val="21"/>
          </w:rPr>
          <w:t>должна</w:t>
        </w:r>
      </w:hyperlink>
      <w:r>
        <w:rPr>
          <w:rStyle w:val="blk"/>
          <w:rFonts w:ascii="Arial" w:hAnsi="Arial" w:cs="Arial"/>
          <w:color w:val="000000"/>
          <w:sz w:val="21"/>
          <w:szCs w:val="21"/>
        </w:rPr>
        <w:t> проигравшая сторона.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blk"/>
          <w:rFonts w:ascii="Arial" w:hAnsi="Arial" w:cs="Arial"/>
          <w:color w:val="000000"/>
          <w:sz w:val="21"/>
          <w:szCs w:val="21"/>
        </w:rPr>
        <w:t>ВС</w:t>
      </w:r>
      <w:proofErr w:type="gramEnd"/>
      <w:r>
        <w:rPr>
          <w:rStyle w:val="blk"/>
          <w:rFonts w:ascii="Arial" w:hAnsi="Arial" w:cs="Arial"/>
          <w:color w:val="000000"/>
          <w:sz w:val="21"/>
          <w:szCs w:val="21"/>
        </w:rPr>
        <w:t xml:space="preserve"> РФ указал, что работник не обязан возмещать организации затраты. ТК РФ </w:t>
      </w:r>
      <w:hyperlink r:id="rId19" w:anchor="dst1340" w:history="1">
        <w:r>
          <w:rPr>
            <w:rStyle w:val="a4"/>
            <w:rFonts w:ascii="Arial" w:hAnsi="Arial" w:cs="Arial"/>
            <w:color w:val="666699"/>
            <w:sz w:val="21"/>
            <w:szCs w:val="21"/>
          </w:rPr>
          <w:t>освобождает</w:t>
        </w:r>
      </w:hyperlink>
      <w:r>
        <w:rPr>
          <w:rStyle w:val="blk"/>
          <w:rFonts w:ascii="Arial" w:hAnsi="Arial" w:cs="Arial"/>
          <w:color w:val="000000"/>
          <w:sz w:val="21"/>
          <w:szCs w:val="21"/>
        </w:rPr>
        <w:t> его от уплаты любых судебных расходов.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blk"/>
          <w:rFonts w:ascii="Arial" w:hAnsi="Arial" w:cs="Arial"/>
          <w:color w:val="000000"/>
          <w:sz w:val="21"/>
          <w:szCs w:val="21"/>
        </w:rPr>
        <w:t>Дело направлено на новое рассмотрение.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blk"/>
          <w:rFonts w:ascii="Arial" w:hAnsi="Arial" w:cs="Arial"/>
          <w:color w:val="000000"/>
          <w:sz w:val="21"/>
          <w:szCs w:val="21"/>
        </w:rPr>
        <w:t>Отметим, такое мнение Верховный суд уже высказывал, но работодатели и суды продолжают ошибаться.</w:t>
      </w:r>
    </w:p>
    <w:p w:rsidR="00FE04B7" w:rsidRDefault="00FE04B7" w:rsidP="00FE04B7">
      <w:pPr>
        <w:shd w:val="clear" w:color="auto" w:fill="FFFFFF"/>
        <w:spacing w:line="252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i"/>
          <w:rFonts w:ascii="Arial" w:hAnsi="Arial" w:cs="Arial"/>
          <w:i/>
          <w:iCs/>
          <w:color w:val="000000"/>
          <w:sz w:val="21"/>
          <w:szCs w:val="21"/>
        </w:rPr>
        <w:t>Документ: Определение </w:t>
      </w:r>
      <w:proofErr w:type="gramStart"/>
      <w:r>
        <w:rPr>
          <w:rStyle w:val="i"/>
          <w:rFonts w:ascii="Arial" w:hAnsi="Arial" w:cs="Arial"/>
          <w:i/>
          <w:iCs/>
          <w:color w:val="000000"/>
          <w:sz w:val="21"/>
          <w:szCs w:val="21"/>
        </w:rPr>
        <w:t>ВС</w:t>
      </w:r>
      <w:proofErr w:type="gramEnd"/>
      <w:r>
        <w:rPr>
          <w:rStyle w:val="i"/>
          <w:rFonts w:ascii="Arial" w:hAnsi="Arial" w:cs="Arial"/>
          <w:i/>
          <w:iCs/>
          <w:color w:val="000000"/>
          <w:sz w:val="21"/>
          <w:szCs w:val="21"/>
        </w:rPr>
        <w:t xml:space="preserve"> РФ от 06.07.2020 N 67-КГ20-4</w:t>
      </w:r>
    </w:p>
    <w:p w:rsidR="00FE04B7" w:rsidRDefault="00FE04B7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</w:p>
    <w:p w:rsidR="00FE04B7" w:rsidRDefault="00FE04B7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000000" w:themeColor="text1"/>
        </w:rPr>
      </w:pPr>
      <w:r w:rsidRPr="00661B14">
        <w:rPr>
          <w:b/>
          <w:color w:val="000000" w:themeColor="text1"/>
        </w:rPr>
        <w:t xml:space="preserve">Президиум </w:t>
      </w:r>
      <w:proofErr w:type="gramStart"/>
      <w:r w:rsidRPr="00661B14">
        <w:rPr>
          <w:b/>
          <w:color w:val="000000" w:themeColor="text1"/>
        </w:rPr>
        <w:t>ВС</w:t>
      </w:r>
      <w:proofErr w:type="gramEnd"/>
      <w:r w:rsidRPr="00661B14">
        <w:rPr>
          <w:b/>
          <w:color w:val="000000" w:themeColor="text1"/>
        </w:rPr>
        <w:t xml:space="preserve"> РФ напомнил о невозможности взыскания судебных расходов с граждан, не сумевших доказать существования трудовых отношений</w:t>
      </w:r>
    </w:p>
    <w:p w:rsidR="00661B14" w:rsidRDefault="0027439B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hyperlink r:id="rId20" w:anchor="/document/72229912/entry/0" w:history="1">
        <w:r w:rsidR="00661B14" w:rsidRPr="00661B14">
          <w:rPr>
            <w:color w:val="000000" w:themeColor="text1"/>
          </w:rPr>
          <w:t>Обзор судебной практики Верховного Суда Российской Федерации N 1 (2019)</w:t>
        </w:r>
      </w:hyperlink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Согласно </w:t>
      </w:r>
      <w:hyperlink r:id="rId21" w:anchor="/document/12125268/entry/393" w:history="1">
        <w:r w:rsidRPr="00661B14">
          <w:rPr>
            <w:color w:val="000000" w:themeColor="text1"/>
          </w:rPr>
          <w:t>ст. 393</w:t>
        </w:r>
      </w:hyperlink>
      <w:r w:rsidRPr="00661B14">
        <w:rPr>
          <w:color w:val="000000" w:themeColor="text1"/>
        </w:rPr>
        <w:t xml:space="preserve"> ТК РФ при обращении в суд с иском по требованиям, вытекающим из трудовых отношений, в том числе по поводу невыполнения либо ненадлежащего выполнения условий трудового договора, носящих гражданско-правовой характер, работники освобождаются от оплаты пошлин и судебных расходов. Указанная норма </w:t>
      </w:r>
      <w:r w:rsidRPr="00661B14">
        <w:rPr>
          <w:color w:val="000000" w:themeColor="text1"/>
        </w:rPr>
        <w:lastRenderedPageBreak/>
        <w:t>исключает возможность взыскания с проигравшего трудовой спор работника расходов, которые понес работодатель в рамках судебного разбирательства.</w:t>
      </w:r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Однако у некоторых специалистов вызывает сомнения применимость данной нормы в случае, когда работодателю удается доказать отсутствие трудовых отношений с обратившимся в суд гражданином. По их логике, раз между сторонами не было трудовых отношений, то и нормами трудового законодательства такая ситуация не регулируется.</w:t>
      </w:r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Неверной такую позицию Верховный Суд РФ признал в </w:t>
      </w:r>
      <w:hyperlink r:id="rId22" w:anchor="/document/72150730/entry/0" w:history="1">
        <w:r w:rsidRPr="00661B14">
          <w:rPr>
            <w:color w:val="000000" w:themeColor="text1"/>
          </w:rPr>
          <w:t>определении</w:t>
        </w:r>
      </w:hyperlink>
      <w:r w:rsidRPr="00661B14">
        <w:rPr>
          <w:color w:val="000000" w:themeColor="text1"/>
        </w:rPr>
        <w:t xml:space="preserve"> от 17.12.2018 N 3-КГ18-15. Тогда судьи указали, что спор по иску об установлении факта трудовых отношений относится к категории трудовых споров. При разрешении этого спора, в том числе при наличии трудового договора, оспариваемого работодателем, суд обязан определить, отвечают ли сложившиеся между сторонами спора отношения признакам трудовых отношений, исключив тем самым правовую неопределённость в характере отношений сторон такого договора, в </w:t>
      </w:r>
      <w:proofErr w:type="gramStart"/>
      <w:r w:rsidRPr="00661B14">
        <w:rPr>
          <w:color w:val="000000" w:themeColor="text1"/>
        </w:rPr>
        <w:t>связи</w:t>
      </w:r>
      <w:proofErr w:type="gramEnd"/>
      <w:r w:rsidRPr="00661B14">
        <w:rPr>
          <w:color w:val="000000" w:themeColor="text1"/>
        </w:rPr>
        <w:t xml:space="preserve"> с чем к этим отношениям подлежат применению нормы ТК РФ, в том числе </w:t>
      </w:r>
      <w:hyperlink r:id="rId23" w:anchor="/document/12125268/entry/393" w:history="1">
        <w:r w:rsidRPr="00661B14">
          <w:rPr>
            <w:color w:val="000000" w:themeColor="text1"/>
          </w:rPr>
          <w:t>статья 393</w:t>
        </w:r>
      </w:hyperlink>
      <w:r w:rsidRPr="00661B14">
        <w:rPr>
          <w:color w:val="000000" w:themeColor="text1"/>
        </w:rPr>
        <w:t> об освобождении истца от судебных расходов вне зависимости от результатов рассмотрения дела.</w:t>
      </w:r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p w:rsidR="00661B14" w:rsidRPr="00661B14" w:rsidRDefault="00661B1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  <w:r w:rsidRPr="00661B14">
        <w:rPr>
          <w:color w:val="000000" w:themeColor="text1"/>
        </w:rPr>
        <w:t>Президиум Верховного Суда РФ подтвердил справедливость такого подхода, включив указанное определение в свой </w:t>
      </w:r>
      <w:hyperlink r:id="rId24" w:anchor="/document/72229912/entry/0" w:history="1">
        <w:r w:rsidRPr="00661B14">
          <w:rPr>
            <w:color w:val="000000" w:themeColor="text1"/>
          </w:rPr>
          <w:t>Обзор</w:t>
        </w:r>
      </w:hyperlink>
      <w:r w:rsidRPr="00661B14">
        <w:rPr>
          <w:color w:val="000000" w:themeColor="text1"/>
        </w:rPr>
        <w:t> судебной практики.</w:t>
      </w:r>
    </w:p>
    <w:p w:rsidR="00CE3404" w:rsidRPr="00661B14" w:rsidRDefault="00CE3404" w:rsidP="00661B14">
      <w:pPr>
        <w:pStyle w:val="a3"/>
        <w:shd w:val="clear" w:color="auto" w:fill="FFFFFF"/>
        <w:spacing w:before="72" w:beforeAutospacing="0" w:after="72" w:afterAutospacing="0"/>
        <w:jc w:val="both"/>
        <w:rPr>
          <w:color w:val="000000" w:themeColor="text1"/>
        </w:rPr>
      </w:pPr>
    </w:p>
    <w:sectPr w:rsidR="00CE3404" w:rsidRPr="00661B14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678ED"/>
    <w:multiLevelType w:val="multilevel"/>
    <w:tmpl w:val="D6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4244DC"/>
    <w:rsid w:val="00097F81"/>
    <w:rsid w:val="001218E1"/>
    <w:rsid w:val="001749C7"/>
    <w:rsid w:val="001F3396"/>
    <w:rsid w:val="0027439B"/>
    <w:rsid w:val="0028639A"/>
    <w:rsid w:val="002D52F3"/>
    <w:rsid w:val="003F68F0"/>
    <w:rsid w:val="004244DC"/>
    <w:rsid w:val="00482321"/>
    <w:rsid w:val="004A2C14"/>
    <w:rsid w:val="004D1D97"/>
    <w:rsid w:val="0055681F"/>
    <w:rsid w:val="00560CC9"/>
    <w:rsid w:val="005D46CF"/>
    <w:rsid w:val="00661B14"/>
    <w:rsid w:val="007663B4"/>
    <w:rsid w:val="00891A0F"/>
    <w:rsid w:val="00974345"/>
    <w:rsid w:val="009A6596"/>
    <w:rsid w:val="00A26037"/>
    <w:rsid w:val="00AC09E2"/>
    <w:rsid w:val="00AE5749"/>
    <w:rsid w:val="00BE6330"/>
    <w:rsid w:val="00C77D07"/>
    <w:rsid w:val="00CE3404"/>
    <w:rsid w:val="00D2398A"/>
    <w:rsid w:val="00D67910"/>
    <w:rsid w:val="00F017BF"/>
    <w:rsid w:val="00FE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paragraph" w:styleId="2">
    <w:name w:val="heading 2"/>
    <w:basedOn w:val="a"/>
    <w:link w:val="20"/>
    <w:uiPriority w:val="9"/>
    <w:qFormat/>
    <w:rsid w:val="00097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7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4244DC"/>
  </w:style>
  <w:style w:type="paragraph" w:customStyle="1" w:styleId="s74">
    <w:name w:val="s_74"/>
    <w:basedOn w:val="a"/>
    <w:rsid w:val="0066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61B14"/>
  </w:style>
  <w:style w:type="paragraph" w:customStyle="1" w:styleId="s1">
    <w:name w:val="s_1"/>
    <w:basedOn w:val="a"/>
    <w:rsid w:val="0066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B14"/>
    <w:rPr>
      <w:color w:val="0000FF"/>
      <w:u w:val="single"/>
    </w:rPr>
  </w:style>
  <w:style w:type="character" w:customStyle="1" w:styleId="blk">
    <w:name w:val="blk"/>
    <w:basedOn w:val="a0"/>
    <w:rsid w:val="00FE04B7"/>
  </w:style>
  <w:style w:type="character" w:customStyle="1" w:styleId="b">
    <w:name w:val="b"/>
    <w:basedOn w:val="a0"/>
    <w:rsid w:val="00FE04B7"/>
  </w:style>
  <w:style w:type="character" w:customStyle="1" w:styleId="i">
    <w:name w:val="i"/>
    <w:basedOn w:val="a0"/>
    <w:rsid w:val="00FE04B7"/>
  </w:style>
  <w:style w:type="character" w:customStyle="1" w:styleId="20">
    <w:name w:val="Заголовок 2 Знак"/>
    <w:basedOn w:val="a0"/>
    <w:link w:val="2"/>
    <w:uiPriority w:val="9"/>
    <w:rsid w:val="00097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7F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09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7979">
          <w:marLeft w:val="336"/>
          <w:marRight w:val="336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6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7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4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8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s://its.1c.ru/db/newsprac/content/471181/hdoc" TargetMode="External"/><Relationship Id="rId18" Type="http://schemas.openxmlformats.org/officeDocument/2006/relationships/hyperlink" Target="http://www.consultant.ru/document/cons_doc_LAW_351272/bdc37eae960cc2827df6bc34425ca5aa8449fcd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s://its.1c.ru/db/garant/content/12025268/hdoc/393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s://its.1c.ru/db/garant/content/12025268/hdoc/393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www.consultant.ru/document/cons_doc_LAW_353344/fa078656e3d953e68ce80648f7419945fb1e27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4</cp:revision>
  <dcterms:created xsi:type="dcterms:W3CDTF">2021-08-05T02:44:00Z</dcterms:created>
  <dcterms:modified xsi:type="dcterms:W3CDTF">2021-08-16T09:07:00Z</dcterms:modified>
</cp:coreProperties>
</file>