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31" w:rsidRPr="005D7B31" w:rsidRDefault="005D7B31" w:rsidP="005D7B31">
      <w:pPr>
        <w:shd w:val="clear" w:color="auto" w:fill="FFFFFF"/>
        <w:spacing w:after="0"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48"/>
          <w:szCs w:val="48"/>
          <w:lang w:eastAsia="ru-RU"/>
        </w:rPr>
        <w:t>Льготы военным пенсионерам: самый подробный гид</w:t>
      </w:r>
      <w:r>
        <w:rPr>
          <w:rFonts w:ascii="Tahoma" w:eastAsia="Times New Roman" w:hAnsi="Tahoma" w:cs="Tahoma"/>
          <w:color w:val="242834"/>
          <w:sz w:val="48"/>
          <w:szCs w:val="48"/>
          <w:lang w:eastAsia="ru-RU"/>
        </w:rPr>
        <w:t xml:space="preserve"> </w:t>
      </w:r>
      <w:hyperlink r:id="rId5" w:history="1">
        <w:r w:rsidRPr="005D7B31">
          <w:rPr>
            <w:rStyle w:val="a3"/>
            <w:rFonts w:ascii="Tahoma" w:eastAsia="Times New Roman" w:hAnsi="Tahoma" w:cs="Tahoma"/>
            <w:sz w:val="24"/>
            <w:szCs w:val="24"/>
            <w:lang w:eastAsia="ru-RU"/>
          </w:rPr>
          <w:t>https://sberbankaktivno.ru/journal/article/3530</w:t>
        </w:r>
      </w:hyperlink>
      <w:r w:rsidRPr="005D7B31">
        <w:rPr>
          <w:rFonts w:ascii="Tahoma" w:eastAsia="Times New Roman" w:hAnsi="Tahoma" w:cs="Tahoma"/>
          <w:color w:val="242834"/>
          <w:sz w:val="24"/>
          <w:szCs w:val="24"/>
          <w:lang w:eastAsia="ru-RU"/>
        </w:rPr>
        <w:t xml:space="preserve"> </w:t>
      </w:r>
    </w:p>
    <w:p w:rsidR="005D7B31" w:rsidRDefault="005D7B31" w:rsidP="005D7B31">
      <w:pPr>
        <w:shd w:val="clear" w:color="auto" w:fill="FFFFFF"/>
        <w:spacing w:after="0" w:line="240" w:lineRule="auto"/>
        <w:textAlignment w:val="baseline"/>
        <w:rPr>
          <w:rFonts w:ascii="Tahoma" w:eastAsia="Times New Roman" w:hAnsi="Tahoma" w:cs="Tahoma"/>
          <w:color w:val="242834"/>
          <w:sz w:val="48"/>
          <w:szCs w:val="48"/>
          <w:lang w:eastAsia="ru-RU"/>
        </w:rPr>
      </w:pPr>
    </w:p>
    <w:p w:rsidR="005D7B31" w:rsidRDefault="005D7B31" w:rsidP="005D7B31">
      <w:pPr>
        <w:shd w:val="clear" w:color="auto" w:fill="FFFFFF"/>
        <w:spacing w:after="0" w:line="240" w:lineRule="auto"/>
        <w:textAlignment w:val="baseline"/>
        <w:rPr>
          <w:rFonts w:ascii="Tahoma" w:eastAsia="Times New Roman" w:hAnsi="Tahoma" w:cs="Tahoma"/>
          <w:color w:val="888B8F"/>
          <w:sz w:val="19"/>
          <w:szCs w:val="19"/>
          <w:lang w:eastAsia="ru-RU"/>
        </w:rPr>
      </w:pPr>
    </w:p>
    <w:p w:rsidR="005D7B31" w:rsidRPr="005D7B31" w:rsidRDefault="005D7B31" w:rsidP="005D7B31">
      <w:pPr>
        <w:shd w:val="clear" w:color="auto" w:fill="FFFFFF"/>
        <w:spacing w:after="36" w:line="240" w:lineRule="auto"/>
        <w:textAlignment w:val="baseline"/>
        <w:rPr>
          <w:rFonts w:ascii="Tahoma" w:eastAsia="Times New Roman" w:hAnsi="Tahoma" w:cs="Tahoma"/>
          <w:color w:val="888B8F"/>
          <w:sz w:val="19"/>
          <w:szCs w:val="19"/>
          <w:lang w:eastAsia="ru-RU"/>
        </w:rPr>
      </w:pPr>
      <w:r w:rsidRPr="005D7B31">
        <w:rPr>
          <w:rFonts w:ascii="Tahoma" w:eastAsia="Times New Roman" w:hAnsi="Tahoma" w:cs="Tahoma"/>
          <w:color w:val="888B8F"/>
          <w:sz w:val="19"/>
          <w:szCs w:val="19"/>
          <w:lang w:eastAsia="ru-RU"/>
        </w:rPr>
        <w:t>20 января 2023</w:t>
      </w:r>
    </w:p>
    <w:p w:rsidR="005D7B31" w:rsidRPr="005D7B31" w:rsidRDefault="005D7B31" w:rsidP="005D7B31">
      <w:pPr>
        <w:shd w:val="clear" w:color="auto" w:fill="FFFFFF"/>
        <w:spacing w:after="0" w:line="240" w:lineRule="auto"/>
        <w:textAlignment w:val="baseline"/>
        <w:rPr>
          <w:rFonts w:ascii="Tahoma" w:eastAsia="Times New Roman" w:hAnsi="Tahoma" w:cs="Tahoma"/>
          <w:color w:val="212121"/>
          <w:sz w:val="24"/>
          <w:szCs w:val="24"/>
          <w:lang w:eastAsia="ru-RU"/>
        </w:rPr>
      </w:pP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Военнослужащие при выходе на пенсию получают право на целый комплекс социальных гарантий. Кто относится к военным пенсионерам, какие льготы и компенсации им полагаются – в обзоре адвоката Ольги Алешиной.</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Tahoma" w:eastAsia="Times New Roman" w:hAnsi="Tahoma" w:cs="Tahoma"/>
          <w:color w:val="242834"/>
          <w:sz w:val="31"/>
          <w:szCs w:val="31"/>
          <w:lang w:eastAsia="ru-RU"/>
        </w:rPr>
        <w:t>Кто относится к военным пенсионерам</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Право на военную пенсию </w:t>
      </w:r>
      <w:hyperlink r:id="rId6" w:tgtFrame="_blank" w:history="1">
        <w:r w:rsidRPr="005D7B31">
          <w:rPr>
            <w:rFonts w:ascii="Tahoma" w:eastAsia="Times New Roman" w:hAnsi="Tahoma" w:cs="Tahoma"/>
            <w:color w:val="21BA72"/>
            <w:sz w:val="24"/>
            <w:szCs w:val="24"/>
            <w:u w:val="single"/>
            <w:lang w:eastAsia="ru-RU"/>
          </w:rPr>
          <w:t>получают</w:t>
        </w:r>
      </w:hyperlink>
      <w:r w:rsidRPr="005D7B31">
        <w:rPr>
          <w:rFonts w:ascii="Tahoma" w:eastAsia="Times New Roman" w:hAnsi="Tahoma" w:cs="Tahoma"/>
          <w:color w:val="242834"/>
          <w:sz w:val="24"/>
          <w:szCs w:val="24"/>
          <w:lang w:eastAsia="ru-RU"/>
        </w:rPr>
        <w:t> те, кто отслужил определённый срок (приобрёл выслугу лет) на соответствующей службе.</w:t>
      </w:r>
    </w:p>
    <w:p w:rsidR="005D7B31" w:rsidRPr="005D7B31" w:rsidRDefault="005D7B31" w:rsidP="005D7B31">
      <w:pPr>
        <w:numPr>
          <w:ilvl w:val="0"/>
          <w:numId w:val="1"/>
        </w:numPr>
        <w:shd w:val="clear" w:color="auto" w:fill="FFFFFF"/>
        <w:spacing w:after="192" w:line="240" w:lineRule="auto"/>
        <w:ind w:left="0"/>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На военной службе в качестве офицера, прапорщика, мичмана либо военной службе по контракту солдатом, матросом, сержантом, старшиной в Вооружённых Силах РФ, органах пограничной службы и ФСБ, военной прокуратуры, военных следственных органах Следственного комитета и других воинских формированиях РФ и бывшего СССР.</w:t>
      </w:r>
    </w:p>
    <w:p w:rsidR="005D7B31" w:rsidRPr="005D7B31" w:rsidRDefault="005D7B31" w:rsidP="005D7B31">
      <w:pPr>
        <w:numPr>
          <w:ilvl w:val="0"/>
          <w:numId w:val="1"/>
        </w:numPr>
        <w:shd w:val="clear" w:color="auto" w:fill="FFFFFF"/>
        <w:spacing w:after="0" w:line="240" w:lineRule="auto"/>
        <w:ind w:left="0"/>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 xml:space="preserve">На службе в органах внутренних дел РФ и бывшего СССР, Государственной противопожарной службе, органах по </w:t>
      </w:r>
      <w:proofErr w:type="gramStart"/>
      <w:r w:rsidRPr="005D7B31">
        <w:rPr>
          <w:rFonts w:ascii="Tahoma" w:eastAsia="Times New Roman" w:hAnsi="Tahoma" w:cs="Tahoma"/>
          <w:color w:val="242834"/>
          <w:sz w:val="24"/>
          <w:szCs w:val="24"/>
          <w:lang w:eastAsia="ru-RU"/>
        </w:rPr>
        <w:t>контролю за</w:t>
      </w:r>
      <w:proofErr w:type="gramEnd"/>
      <w:r w:rsidRPr="005D7B31">
        <w:rPr>
          <w:rFonts w:ascii="Tahoma" w:eastAsia="Times New Roman" w:hAnsi="Tahoma" w:cs="Tahoma"/>
          <w:color w:val="242834"/>
          <w:sz w:val="24"/>
          <w:szCs w:val="24"/>
          <w:lang w:eastAsia="ru-RU"/>
        </w:rPr>
        <w:t xml:space="preserve"> оборотом наркотических средств, принудительного исполнения, учреждениях и органах уголовно-исполнительной системы, войсках национальной гвардии.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Пенсия за выслугу лет </w:t>
      </w:r>
      <w:hyperlink r:id="rId7" w:tgtFrame="_blank" w:history="1">
        <w:r w:rsidRPr="005D7B31">
          <w:rPr>
            <w:rFonts w:ascii="Tahoma" w:eastAsia="Times New Roman" w:hAnsi="Tahoma" w:cs="Tahoma"/>
            <w:color w:val="21BA72"/>
            <w:sz w:val="24"/>
            <w:szCs w:val="24"/>
            <w:u w:val="single"/>
            <w:lang w:eastAsia="ru-RU"/>
          </w:rPr>
          <w:t>назначается</w:t>
        </w:r>
      </w:hyperlink>
      <w:r w:rsidRPr="005D7B31">
        <w:rPr>
          <w:rFonts w:ascii="Tahoma" w:eastAsia="Times New Roman" w:hAnsi="Tahoma" w:cs="Tahoma"/>
          <w:color w:val="242834"/>
          <w:sz w:val="24"/>
          <w:szCs w:val="24"/>
          <w:lang w:eastAsia="ru-RU"/>
        </w:rPr>
        <w:t> при соблюдении одного из следующих условий:</w:t>
      </w:r>
    </w:p>
    <w:p w:rsidR="005D7B31" w:rsidRPr="005D7B31" w:rsidRDefault="005D7B31" w:rsidP="005D7B31">
      <w:pPr>
        <w:numPr>
          <w:ilvl w:val="0"/>
          <w:numId w:val="2"/>
        </w:numPr>
        <w:shd w:val="clear" w:color="auto" w:fill="FFFFFF"/>
        <w:spacing w:after="192" w:line="240" w:lineRule="auto"/>
        <w:ind w:left="0"/>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Наличие на день увольнения не менее 20 лет выслуги.</w:t>
      </w:r>
    </w:p>
    <w:p w:rsidR="005D7B31" w:rsidRPr="005D7B31" w:rsidRDefault="005D7B31" w:rsidP="005D7B31">
      <w:pPr>
        <w:numPr>
          <w:ilvl w:val="0"/>
          <w:numId w:val="2"/>
        </w:numPr>
        <w:shd w:val="clear" w:color="auto" w:fill="FFFFFF"/>
        <w:spacing w:after="0" w:line="240" w:lineRule="auto"/>
        <w:ind w:left="0"/>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Достижение возраста 45 лет и наличие общего трудового стажа не менее 25 календарных лет, из которых не менее 12,5 лет составляет служба, а увольнение происходит в связи с достижением предельного возраста пребывания на службе, состоянием здоровья или организационно-штатными мероприятиями.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Tahoma" w:eastAsia="Times New Roman" w:hAnsi="Tahoma" w:cs="Tahoma"/>
          <w:color w:val="242834"/>
          <w:sz w:val="31"/>
          <w:szCs w:val="31"/>
          <w:lang w:eastAsia="ru-RU"/>
        </w:rPr>
        <w:t>Федеральные льготы</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Федеральные льготы военным пенсионерам едины на всей территории страны, независимо от региона проживания. Законодательством установлены льготы и гарантии в различных сферах жизни.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Tahoma" w:eastAsia="Times New Roman" w:hAnsi="Tahoma" w:cs="Tahoma"/>
          <w:color w:val="242834"/>
          <w:sz w:val="31"/>
          <w:szCs w:val="31"/>
          <w:lang w:eastAsia="ru-RU"/>
        </w:rPr>
        <w:t>Размер военной пенсии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Военная пенсия за выслугу лет </w:t>
      </w:r>
      <w:hyperlink r:id="rId8" w:tgtFrame="_blank" w:history="1">
        <w:r w:rsidRPr="005D7B31">
          <w:rPr>
            <w:rFonts w:ascii="Tahoma" w:eastAsia="Times New Roman" w:hAnsi="Tahoma" w:cs="Tahoma"/>
            <w:color w:val="21BA72"/>
            <w:sz w:val="24"/>
            <w:szCs w:val="24"/>
            <w:u w:val="single"/>
            <w:lang w:eastAsia="ru-RU"/>
          </w:rPr>
          <w:t>исчисляется</w:t>
        </w:r>
      </w:hyperlink>
      <w:r w:rsidRPr="005D7B31">
        <w:rPr>
          <w:rFonts w:ascii="Tahoma" w:eastAsia="Times New Roman" w:hAnsi="Tahoma" w:cs="Tahoma"/>
          <w:color w:val="242834"/>
          <w:sz w:val="24"/>
          <w:szCs w:val="24"/>
          <w:lang w:eastAsia="ru-RU"/>
        </w:rPr>
        <w:t xml:space="preserve"> из денежного довольствия лиц соответствующего ведомства. На 01.01.2023 год при исчислении пенсии денежное довольствие учитывается в размере 85,47 %. Конкретный размер пенсии зависит от срока выслуги. Так, у имеющего выслугу 20 лет размер пенсии составит 50% от указанной величины, а также 3% от суммы довольствия за каждый год выслуги свыше 20 лет. </w:t>
      </w:r>
      <w:proofErr w:type="gramStart"/>
      <w:r w:rsidRPr="005D7B31">
        <w:rPr>
          <w:rFonts w:ascii="Tahoma" w:eastAsia="Times New Roman" w:hAnsi="Tahoma" w:cs="Tahoma"/>
          <w:color w:val="242834"/>
          <w:sz w:val="24"/>
          <w:szCs w:val="24"/>
          <w:lang w:eastAsia="ru-RU"/>
        </w:rPr>
        <w:t>Имеющим</w:t>
      </w:r>
      <w:proofErr w:type="gramEnd"/>
      <w:r w:rsidRPr="005D7B31">
        <w:rPr>
          <w:rFonts w:ascii="Tahoma" w:eastAsia="Times New Roman" w:hAnsi="Tahoma" w:cs="Tahoma"/>
          <w:color w:val="242834"/>
          <w:sz w:val="24"/>
          <w:szCs w:val="24"/>
          <w:lang w:eastAsia="ru-RU"/>
        </w:rPr>
        <w:t xml:space="preserve"> трудовой стаж 25 лет, из которых 12,5 лет выслуги, размер пенсии – 50% от указанной величины, а также 1% от суммы довольствия </w:t>
      </w:r>
      <w:r w:rsidRPr="005D7B31">
        <w:rPr>
          <w:rFonts w:ascii="Tahoma" w:eastAsia="Times New Roman" w:hAnsi="Tahoma" w:cs="Tahoma"/>
          <w:color w:val="242834"/>
          <w:sz w:val="24"/>
          <w:szCs w:val="24"/>
          <w:lang w:eastAsia="ru-RU"/>
        </w:rPr>
        <w:lastRenderedPageBreak/>
        <w:t>за каждый год стажа свыше 25 лет. Пенсия за выслугу лет не может превышать 85,47% размера денежного довольствия и быть ниже расчётного размера пенсии (РРП). С 01.04.2022 года РРП составляет 6 243,12 рубля.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пенсию</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Для военных пенсионеров отсутствует единый орган, осуществляющий их пенсионное обеспечение. Для назначения и расчёта военной пенсии необходимые документы подаются в пенсионные органы ведомства, где пенсионер проходил службу (Минобороны, МВД, ФСБ, ФСИН, Генеральная прокуратура, Следственный комитет).</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Надбавки к военной пенсии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При определённых условиях к военной пенсии выплачиваются </w:t>
      </w:r>
      <w:hyperlink r:id="rId9" w:tgtFrame="_blank" w:history="1">
        <w:r w:rsidRPr="005D7B31">
          <w:rPr>
            <w:rFonts w:ascii="Tahoma" w:eastAsia="Times New Roman" w:hAnsi="Tahoma" w:cs="Tahoma"/>
            <w:color w:val="21BA72"/>
            <w:sz w:val="24"/>
            <w:szCs w:val="24"/>
            <w:u w:val="single"/>
            <w:lang w:eastAsia="ru-RU"/>
          </w:rPr>
          <w:t>надбавки</w:t>
        </w:r>
      </w:hyperlink>
      <w:r w:rsidRPr="005D7B31">
        <w:rPr>
          <w:rFonts w:ascii="Tahoma" w:eastAsia="Times New Roman" w:hAnsi="Tahoma" w:cs="Tahoma"/>
          <w:color w:val="242834"/>
          <w:sz w:val="24"/>
          <w:szCs w:val="24"/>
          <w:lang w:eastAsia="ru-RU"/>
        </w:rPr>
        <w:t>, исчисляемые в процентном отношении к РРП. Так, инвалидам 1 группы или достигшим возраста 80 лет на уход за ними выплачивается надбавка в размере 100 % РРП. Неработающие военные пенсионеры, на иждивении которых находятся нетрудоспособные члены семьи, получат от 32 до 100% РРП, в зависимости от числа иждивенцев. Инвалидам вследствие военной травмы полагается от 175 до 300% РРП, в зависимости от группы инвалидности, а ветеранам боевых действий пенсия повышается на 32% РРП.</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Проживающие в местностях, где к денежному довольствию </w:t>
      </w:r>
      <w:hyperlink r:id="rId10" w:tgtFrame="_blank" w:history="1">
        <w:r w:rsidRPr="005D7B31">
          <w:rPr>
            <w:rFonts w:ascii="Tahoma" w:eastAsia="Times New Roman" w:hAnsi="Tahoma" w:cs="Tahoma"/>
            <w:color w:val="21BA72"/>
            <w:sz w:val="24"/>
            <w:szCs w:val="24"/>
            <w:u w:val="single"/>
            <w:lang w:eastAsia="ru-RU"/>
          </w:rPr>
          <w:t>устанавливаются</w:t>
        </w:r>
      </w:hyperlink>
      <w:r w:rsidRPr="005D7B31">
        <w:rPr>
          <w:rFonts w:ascii="Tahoma" w:eastAsia="Times New Roman" w:hAnsi="Tahoma" w:cs="Tahoma"/>
          <w:color w:val="242834"/>
          <w:sz w:val="24"/>
          <w:szCs w:val="24"/>
          <w:lang w:eastAsia="ru-RU"/>
        </w:rPr>
        <w:t> районные коэффициенты, получают пенсию и надбавки к ней с применение таких коэффициентов. При переезде военного пенсионера, отслужившего в районах Крайнего Севера не менее 15 лет или на приравненных местностях не менее 20 лет, за ним сохраняется размер пенсии с учётом повышающего коэффициента.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 xml:space="preserve">В пенсионном органе ведомства, </w:t>
      </w:r>
      <w:proofErr w:type="gramStart"/>
      <w:r w:rsidRPr="005D7B31">
        <w:rPr>
          <w:rFonts w:ascii="Tahoma" w:eastAsia="Times New Roman" w:hAnsi="Tahoma" w:cs="Tahoma"/>
          <w:color w:val="242834"/>
          <w:sz w:val="24"/>
          <w:szCs w:val="24"/>
          <w:lang w:eastAsia="ru-RU"/>
        </w:rPr>
        <w:t>производящим</w:t>
      </w:r>
      <w:proofErr w:type="gramEnd"/>
      <w:r w:rsidRPr="005D7B31">
        <w:rPr>
          <w:rFonts w:ascii="Tahoma" w:eastAsia="Times New Roman" w:hAnsi="Tahoma" w:cs="Tahoma"/>
          <w:color w:val="242834"/>
          <w:sz w:val="24"/>
          <w:szCs w:val="24"/>
          <w:lang w:eastAsia="ru-RU"/>
        </w:rPr>
        <w:t xml:space="preserve"> выплату пенсии за выслугу лет.</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ЕДВ</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Военные пенсионеры, относящиеся к льготным категориям, получают ежемесячную денежную выплату (ЕДВ). Так, она выплачивается инвалидам, инвалидам войны, ветеранам боевых действий, подвергшимся радиации на Чернобыльской АЭС или Семипалатинском полигоне, приравненные к ним категории граждан, инвалиды всех групп.</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 xml:space="preserve">В Социальном фонде. Нужно подать соответствующее заявлением и </w:t>
      </w:r>
      <w:proofErr w:type="gramStart"/>
      <w:r w:rsidRPr="005D7B31">
        <w:rPr>
          <w:rFonts w:ascii="Tahoma" w:eastAsia="Times New Roman" w:hAnsi="Tahoma" w:cs="Tahoma"/>
          <w:color w:val="242834"/>
          <w:sz w:val="24"/>
          <w:szCs w:val="24"/>
          <w:lang w:eastAsia="ru-RU"/>
        </w:rPr>
        <w:t>предоставить документы</w:t>
      </w:r>
      <w:proofErr w:type="gramEnd"/>
      <w:r w:rsidRPr="005D7B31">
        <w:rPr>
          <w:rFonts w:ascii="Tahoma" w:eastAsia="Times New Roman" w:hAnsi="Tahoma" w:cs="Tahoma"/>
          <w:color w:val="242834"/>
          <w:sz w:val="24"/>
          <w:szCs w:val="24"/>
          <w:lang w:eastAsia="ru-RU"/>
        </w:rPr>
        <w:t>, подтверждающие право на льготу.</w:t>
      </w:r>
    </w:p>
    <w:p w:rsidR="005D7B31" w:rsidRPr="005D7B31" w:rsidRDefault="005D7B31" w:rsidP="005D7B31">
      <w:pPr>
        <w:shd w:val="clear" w:color="auto" w:fill="FFFFFF"/>
        <w:spacing w:after="0" w:line="240" w:lineRule="auto"/>
        <w:textAlignment w:val="baseline"/>
        <w:rPr>
          <w:rFonts w:ascii="Tahoma" w:eastAsia="Times New Roman" w:hAnsi="Tahoma" w:cs="Tahoma"/>
          <w:color w:val="242834"/>
          <w:sz w:val="24"/>
          <w:szCs w:val="24"/>
          <w:lang w:eastAsia="ru-RU"/>
        </w:rPr>
      </w:pP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Вторая пенсия военным пенсионерам</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 xml:space="preserve">После окончания службы многие военные пенсионеры продолжают трудовую деятельность по гражданским специальностям, работают в качестве индивидуальных предпринимателей, занимаются частной практикой. В этом </w:t>
      </w:r>
      <w:r w:rsidRPr="005D7B31">
        <w:rPr>
          <w:rFonts w:ascii="Tahoma" w:eastAsia="Times New Roman" w:hAnsi="Tahoma" w:cs="Tahoma"/>
          <w:color w:val="242834"/>
          <w:sz w:val="24"/>
          <w:szCs w:val="24"/>
          <w:lang w:eastAsia="ru-RU"/>
        </w:rPr>
        <w:lastRenderedPageBreak/>
        <w:t>случае работодатель или сам пенсионер уплачивают страховые взносы на обязательное пенсионное страхование. Военному пенсионеру, достигшему пенсионного возраста и заработавшему необходимое количество страхового стажа и баллов, </w:t>
      </w:r>
      <w:hyperlink r:id="rId11" w:tgtFrame="_blank" w:history="1">
        <w:r w:rsidRPr="005D7B31">
          <w:rPr>
            <w:rFonts w:ascii="Tahoma" w:eastAsia="Times New Roman" w:hAnsi="Tahoma" w:cs="Tahoma"/>
            <w:color w:val="21BA72"/>
            <w:sz w:val="24"/>
            <w:szCs w:val="24"/>
            <w:u w:val="single"/>
            <w:lang w:eastAsia="ru-RU"/>
          </w:rPr>
          <w:t>выплачивается</w:t>
        </w:r>
      </w:hyperlink>
      <w:r w:rsidRPr="005D7B31">
        <w:rPr>
          <w:rFonts w:ascii="Tahoma" w:eastAsia="Times New Roman" w:hAnsi="Tahoma" w:cs="Tahoma"/>
          <w:color w:val="242834"/>
          <w:sz w:val="24"/>
          <w:szCs w:val="24"/>
          <w:lang w:eastAsia="ru-RU"/>
        </w:rPr>
        <w:t xml:space="preserve"> страховая пенсия по старости, в дополнение </w:t>
      </w:r>
      <w:proofErr w:type="gramStart"/>
      <w:r w:rsidRPr="005D7B31">
        <w:rPr>
          <w:rFonts w:ascii="Tahoma" w:eastAsia="Times New Roman" w:hAnsi="Tahoma" w:cs="Tahoma"/>
          <w:color w:val="242834"/>
          <w:sz w:val="24"/>
          <w:szCs w:val="24"/>
          <w:lang w:eastAsia="ru-RU"/>
        </w:rPr>
        <w:t>к</w:t>
      </w:r>
      <w:proofErr w:type="gramEnd"/>
      <w:r w:rsidRPr="005D7B31">
        <w:rPr>
          <w:rFonts w:ascii="Tahoma" w:eastAsia="Times New Roman" w:hAnsi="Tahoma" w:cs="Tahoma"/>
          <w:color w:val="242834"/>
          <w:sz w:val="24"/>
          <w:szCs w:val="24"/>
          <w:lang w:eastAsia="ru-RU"/>
        </w:rPr>
        <w:t xml:space="preserve"> военной.</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отличие от обычных пенсионеров, военным не выплачивается фиксированная выплата к страховой пенсии (на 2023 год её размер составляет 7 567,34 рублей.). Размер страховой пенсии военного пенсионера рассчитывается исходя из количества заработанных им пенсионных баллов: их количество необходимо помножить на стоимость одного балла по состоянию на день назначения пенсии (на 2023 год стоимость одного пенсионного балла составляет 123,77 рубля).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пенсию</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Страховую пенсию по старости назначает Социальный фонд.</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Накопительная пенсия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 xml:space="preserve">Поскольку выплата военных пенсий обеспечивается за счёт федерального бюджета, а не страховых взносов, то по общему правилу военный пенсионер не получает права на накопительную пенсию. Но если военный пенсионер 1967 г.р. и моложе либо мужчина 1953-1966 г.р., женщина 1957-1966 г.р., за которых с 2002 по 2004 год уплачивались страховые взносы на накопительную пенсию во время работы в гражданских учреждениях, работал по трудовому договору, то он получает право на выплату пенсионных накоплений. </w:t>
      </w:r>
      <w:proofErr w:type="gramStart"/>
      <w:r w:rsidRPr="005D7B31">
        <w:rPr>
          <w:rFonts w:ascii="Tahoma" w:eastAsia="Times New Roman" w:hAnsi="Tahoma" w:cs="Tahoma"/>
          <w:color w:val="242834"/>
          <w:sz w:val="24"/>
          <w:szCs w:val="24"/>
          <w:lang w:eastAsia="ru-RU"/>
        </w:rPr>
        <w:t xml:space="preserve">Также накопительная пенсия полагается участникам Программы государственного </w:t>
      </w:r>
      <w:proofErr w:type="spellStart"/>
      <w:r w:rsidRPr="005D7B31">
        <w:rPr>
          <w:rFonts w:ascii="Tahoma" w:eastAsia="Times New Roman" w:hAnsi="Tahoma" w:cs="Tahoma"/>
          <w:color w:val="242834"/>
          <w:sz w:val="24"/>
          <w:szCs w:val="24"/>
          <w:lang w:eastAsia="ru-RU"/>
        </w:rPr>
        <w:t>софинансирования</w:t>
      </w:r>
      <w:proofErr w:type="spellEnd"/>
      <w:r w:rsidRPr="005D7B31">
        <w:rPr>
          <w:rFonts w:ascii="Tahoma" w:eastAsia="Times New Roman" w:hAnsi="Tahoma" w:cs="Tahoma"/>
          <w:color w:val="242834"/>
          <w:sz w:val="24"/>
          <w:szCs w:val="24"/>
          <w:lang w:eastAsia="ru-RU"/>
        </w:rPr>
        <w:t xml:space="preserve"> пенсий либо направившим средства материнского капитала на средства будущей пенсии.</w:t>
      </w:r>
      <w:proofErr w:type="gramEnd"/>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Социальном фонде или в Негосударственном пенсионном фонде (НПФ), в который переданы накопления.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Обеспечение жильём</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proofErr w:type="gramStart"/>
      <w:r w:rsidRPr="005D7B31">
        <w:rPr>
          <w:rFonts w:ascii="Tahoma" w:eastAsia="Times New Roman" w:hAnsi="Tahoma" w:cs="Tahoma"/>
          <w:color w:val="242834"/>
          <w:sz w:val="24"/>
          <w:szCs w:val="24"/>
          <w:lang w:eastAsia="ru-RU"/>
        </w:rPr>
        <w:t>Военнослужащим, проживающим в служебном жилье и нуждающимся в жилых помещениях, по достижении выслуги 20 и более лет, а при увольнении по достижении предельного возраста, состоянию здоровья или в связи с организационными мероприятиями при продолжительности военной службы 10 и более лет, </w:t>
      </w:r>
      <w:hyperlink r:id="rId12" w:tgtFrame="_blank" w:history="1">
        <w:r w:rsidRPr="005D7B31">
          <w:rPr>
            <w:rFonts w:ascii="Tahoma" w:eastAsia="Times New Roman" w:hAnsi="Tahoma" w:cs="Tahoma"/>
            <w:color w:val="21BA72"/>
            <w:sz w:val="24"/>
            <w:szCs w:val="24"/>
            <w:u w:val="single"/>
            <w:lang w:eastAsia="ru-RU"/>
          </w:rPr>
          <w:t>предоставляется</w:t>
        </w:r>
      </w:hyperlink>
      <w:r w:rsidRPr="005D7B31">
        <w:rPr>
          <w:rFonts w:ascii="Tahoma" w:eastAsia="Times New Roman" w:hAnsi="Tahoma" w:cs="Tahoma"/>
          <w:color w:val="242834"/>
          <w:sz w:val="24"/>
          <w:szCs w:val="24"/>
          <w:lang w:eastAsia="ru-RU"/>
        </w:rPr>
        <w:t> жилищная субсидия или жилое помещение, по их выбору в собственность или по договору социального найма.</w:t>
      </w:r>
      <w:proofErr w:type="gramEnd"/>
      <w:r w:rsidRPr="005D7B31">
        <w:rPr>
          <w:rFonts w:ascii="Tahoma" w:eastAsia="Times New Roman" w:hAnsi="Tahoma" w:cs="Tahoma"/>
          <w:color w:val="242834"/>
          <w:sz w:val="24"/>
          <w:szCs w:val="24"/>
          <w:lang w:eastAsia="ru-RU"/>
        </w:rPr>
        <w:t xml:space="preserve"> Военнослужащему, имеющему выслугу 10 лет и более, при увольнении по достижении предельного возраста, состоянию здоровья или в связи с организационными мероприятиями в последний год службы выдается государственный жилищный сертификат для приобретения жилья в избранном месте жительства. </w:t>
      </w:r>
      <w:hyperlink r:id="rId13" w:tgtFrame="_blank" w:history="1">
        <w:r w:rsidRPr="005D7B31">
          <w:rPr>
            <w:rFonts w:ascii="Tahoma" w:eastAsia="Times New Roman" w:hAnsi="Tahoma" w:cs="Tahoma"/>
            <w:color w:val="21BA72"/>
            <w:sz w:val="24"/>
            <w:szCs w:val="24"/>
            <w:u w:val="single"/>
            <w:lang w:eastAsia="ru-RU"/>
          </w:rPr>
          <w:t>Сотрудникам силовых ведомств</w:t>
        </w:r>
      </w:hyperlink>
      <w:r w:rsidRPr="005D7B31">
        <w:rPr>
          <w:rFonts w:ascii="Tahoma" w:eastAsia="Times New Roman" w:hAnsi="Tahoma" w:cs="Tahoma"/>
          <w:color w:val="242834"/>
          <w:sz w:val="24"/>
          <w:szCs w:val="24"/>
          <w:lang w:eastAsia="ru-RU"/>
        </w:rPr>
        <w:t>, имеющим общую продолжительность службы не менее 10 лет, полагается единовременная социальная выплата для приобретения или строительства жилья. Указанные льготы сохраняется и после выхода на пенсию.</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ведомстве, где пенсионер проходил службу.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lastRenderedPageBreak/>
        <w:t>Жилищно-коммунальные услуги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proofErr w:type="gramStart"/>
      <w:r w:rsidRPr="005D7B31">
        <w:rPr>
          <w:rFonts w:ascii="Tahoma" w:eastAsia="Times New Roman" w:hAnsi="Tahoma" w:cs="Tahoma"/>
          <w:color w:val="242834"/>
          <w:sz w:val="24"/>
          <w:szCs w:val="24"/>
          <w:lang w:eastAsia="ru-RU"/>
        </w:rPr>
        <w:t>Военным пенсионерам, являющимся инвалидами всех групп, инвалидами войны, ветеранами боевых действий, подвергшимся радиации на Чернобыльской АЭС или Семипалатинском полигоне, </w:t>
      </w:r>
      <w:hyperlink r:id="rId14" w:tgtFrame="_blank" w:history="1">
        <w:r w:rsidRPr="005D7B31">
          <w:rPr>
            <w:rFonts w:ascii="Tahoma" w:eastAsia="Times New Roman" w:hAnsi="Tahoma" w:cs="Tahoma"/>
            <w:color w:val="21BA72"/>
            <w:sz w:val="24"/>
            <w:szCs w:val="24"/>
            <w:u w:val="single"/>
            <w:lang w:eastAsia="ru-RU"/>
          </w:rPr>
          <w:t>выплачивается</w:t>
        </w:r>
      </w:hyperlink>
      <w:r w:rsidRPr="005D7B31">
        <w:rPr>
          <w:rFonts w:ascii="Tahoma" w:eastAsia="Times New Roman" w:hAnsi="Tahoma" w:cs="Tahoma"/>
          <w:color w:val="242834"/>
          <w:sz w:val="24"/>
          <w:szCs w:val="24"/>
          <w:lang w:eastAsia="ru-RU"/>
        </w:rPr>
        <w:t> компенсация половины стоимости оплаченных жилищно-коммунальных услуг и взносов на капремонт (в пределах установленной социальной нормы).</w:t>
      </w:r>
      <w:proofErr w:type="gramEnd"/>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отделе социальной защиты населения по месту жительства или в специально созданных для этих целей учреждениях.</w:t>
      </w:r>
    </w:p>
    <w:p w:rsidR="005D7B31" w:rsidRPr="005D7B31" w:rsidRDefault="005D7B31" w:rsidP="005D7B31">
      <w:pPr>
        <w:shd w:val="clear" w:color="auto" w:fill="FFFFFF"/>
        <w:spacing w:after="0" w:line="240" w:lineRule="auto"/>
        <w:textAlignment w:val="baseline"/>
        <w:rPr>
          <w:rFonts w:ascii="Tahoma" w:eastAsia="Times New Roman" w:hAnsi="Tahoma" w:cs="Tahoma"/>
          <w:color w:val="242834"/>
          <w:sz w:val="24"/>
          <w:szCs w:val="24"/>
          <w:lang w:eastAsia="ru-RU"/>
        </w:rPr>
      </w:pP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Медицинское обслуживание</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proofErr w:type="gramStart"/>
      <w:r w:rsidRPr="005D7B31">
        <w:rPr>
          <w:rFonts w:ascii="Tahoma" w:eastAsia="Times New Roman" w:hAnsi="Tahoma" w:cs="Tahoma"/>
          <w:color w:val="242834"/>
          <w:sz w:val="24"/>
          <w:szCs w:val="24"/>
          <w:lang w:eastAsia="ru-RU"/>
        </w:rPr>
        <w:t>Офицеры, прапорщики и мичманы, уволенные по возрасту, состоянию здоровья или в связи с организационными мероприятиями, прослужившие более 20 лет, а также </w:t>
      </w:r>
      <w:hyperlink r:id="rId15" w:tgtFrame="_blank" w:history="1">
        <w:r w:rsidRPr="005D7B31">
          <w:rPr>
            <w:rFonts w:ascii="Tahoma" w:eastAsia="Times New Roman" w:hAnsi="Tahoma" w:cs="Tahoma"/>
            <w:color w:val="21BA72"/>
            <w:sz w:val="24"/>
            <w:szCs w:val="24"/>
            <w:u w:val="single"/>
            <w:lang w:eastAsia="ru-RU"/>
          </w:rPr>
          <w:t>военные пенсионеры иных силовых ведомств</w:t>
        </w:r>
      </w:hyperlink>
      <w:r w:rsidRPr="005D7B31">
        <w:rPr>
          <w:rFonts w:ascii="Tahoma" w:eastAsia="Times New Roman" w:hAnsi="Tahoma" w:cs="Tahoma"/>
          <w:color w:val="242834"/>
          <w:sz w:val="24"/>
          <w:szCs w:val="24"/>
          <w:lang w:eastAsia="ru-RU"/>
        </w:rPr>
        <w:t>, ставшие инвалидами вследствие увечья или иного повреждения здоровья, заболевания в связи с выполнением служебных обязанностей сохраняют право на бесплатное получение </w:t>
      </w:r>
      <w:hyperlink r:id="rId16" w:tgtFrame="_blank" w:history="1">
        <w:r w:rsidRPr="005D7B31">
          <w:rPr>
            <w:rFonts w:ascii="Tahoma" w:eastAsia="Times New Roman" w:hAnsi="Tahoma" w:cs="Tahoma"/>
            <w:color w:val="21BA72"/>
            <w:sz w:val="24"/>
            <w:szCs w:val="24"/>
            <w:u w:val="single"/>
            <w:lang w:eastAsia="ru-RU"/>
          </w:rPr>
          <w:t>медицинской</w:t>
        </w:r>
      </w:hyperlink>
      <w:r w:rsidRPr="005D7B31">
        <w:rPr>
          <w:rFonts w:ascii="Tahoma" w:eastAsia="Times New Roman" w:hAnsi="Tahoma" w:cs="Tahoma"/>
          <w:color w:val="242834"/>
          <w:sz w:val="24"/>
          <w:szCs w:val="24"/>
          <w:lang w:eastAsia="ru-RU"/>
        </w:rPr>
        <w:t> помощи, как и во время несения службы.</w:t>
      </w:r>
      <w:proofErr w:type="gramEnd"/>
      <w:r w:rsidRPr="005D7B31">
        <w:rPr>
          <w:rFonts w:ascii="Tahoma" w:eastAsia="Times New Roman" w:hAnsi="Tahoma" w:cs="Tahoma"/>
          <w:color w:val="242834"/>
          <w:sz w:val="24"/>
          <w:szCs w:val="24"/>
          <w:lang w:eastAsia="ru-RU"/>
        </w:rPr>
        <w:t xml:space="preserve"> За офицерами с выслугой более 25 лет это право сохраняется независимо от причины увольнения, а также распространяется на членов их семьи.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Лекарственное обеспечение        </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Бесплатное обеспечение лекарственными препаратами, медицинскими изделиями по назначению врача на основании выданного рецепта.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Санаторно-курортное лечение</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Получение путёвок на санаторно-курортное лечение или отдых в ведомственных санаториях, домах отдыха, пансионатах, туристических базах за 25% стоимости путёвки, а для членов их семей – за 50% стоимости путёвки. Преимущественное право на получение путёвки на санаторно-курортное лечение имеют участники и инвалиды войны, ветераны боевых действий.</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Обеспечение протезами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Изготовление и ремонт зубных протезов, за исключением протезов из драгоценных металлов и других дорогостоящих материалов.</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ведомственных медицинских и военно-медицинских организациях.</w:t>
      </w:r>
    </w:p>
    <w:p w:rsidR="005D7B31" w:rsidRPr="005D7B31" w:rsidRDefault="005D7B31" w:rsidP="005D7B31">
      <w:pPr>
        <w:shd w:val="clear" w:color="auto" w:fill="FFFFFF"/>
        <w:spacing w:after="0" w:line="240" w:lineRule="auto"/>
        <w:textAlignment w:val="baseline"/>
        <w:rPr>
          <w:rFonts w:ascii="Tahoma" w:eastAsia="Times New Roman" w:hAnsi="Tahoma" w:cs="Tahoma"/>
          <w:color w:val="242834"/>
          <w:sz w:val="24"/>
          <w:szCs w:val="24"/>
          <w:lang w:eastAsia="ru-RU"/>
        </w:rPr>
      </w:pP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Льготы на проезд</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Проезд к месту жительства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Военнослужащие после выхода на пенсию и члены их семьи имеют право </w:t>
      </w:r>
      <w:hyperlink r:id="rId17" w:tgtFrame="_blank" w:history="1">
        <w:r w:rsidRPr="005D7B31">
          <w:rPr>
            <w:rFonts w:ascii="Tahoma" w:eastAsia="Times New Roman" w:hAnsi="Tahoma" w:cs="Tahoma"/>
            <w:color w:val="21BA72"/>
            <w:sz w:val="24"/>
            <w:szCs w:val="24"/>
            <w:u w:val="single"/>
            <w:lang w:eastAsia="ru-RU"/>
          </w:rPr>
          <w:t>бесплатного проезда</w:t>
        </w:r>
      </w:hyperlink>
      <w:r w:rsidRPr="005D7B31">
        <w:rPr>
          <w:rFonts w:ascii="Tahoma" w:eastAsia="Times New Roman" w:hAnsi="Tahoma" w:cs="Tahoma"/>
          <w:color w:val="242834"/>
          <w:sz w:val="24"/>
          <w:szCs w:val="24"/>
          <w:lang w:eastAsia="ru-RU"/>
        </w:rPr>
        <w:t xml:space="preserve"> на избранное место жительства всеми видами </w:t>
      </w:r>
      <w:r w:rsidRPr="005D7B31">
        <w:rPr>
          <w:rFonts w:ascii="Tahoma" w:eastAsia="Times New Roman" w:hAnsi="Tahoma" w:cs="Tahoma"/>
          <w:color w:val="242834"/>
          <w:sz w:val="24"/>
          <w:szCs w:val="24"/>
          <w:lang w:eastAsia="ru-RU"/>
        </w:rPr>
        <w:lastRenderedPageBreak/>
        <w:t xml:space="preserve">транспорта (за исключением такси). Проходившие военную службу по контракту могут бесплатно перевезти железнодорожным транспортом до 20 тонн личного имущества в контейнерах от прежнего места жительства к новому, а при отсутствии железнодорожного транспорта – другими его видами, </w:t>
      </w:r>
      <w:proofErr w:type="gramStart"/>
      <w:r w:rsidRPr="005D7B31">
        <w:rPr>
          <w:rFonts w:ascii="Tahoma" w:eastAsia="Times New Roman" w:hAnsi="Tahoma" w:cs="Tahoma"/>
          <w:color w:val="242834"/>
          <w:sz w:val="24"/>
          <w:szCs w:val="24"/>
          <w:lang w:eastAsia="ru-RU"/>
        </w:rPr>
        <w:t>кроме</w:t>
      </w:r>
      <w:proofErr w:type="gramEnd"/>
      <w:r w:rsidRPr="005D7B31">
        <w:rPr>
          <w:rFonts w:ascii="Tahoma" w:eastAsia="Times New Roman" w:hAnsi="Tahoma" w:cs="Tahoma"/>
          <w:color w:val="242834"/>
          <w:sz w:val="24"/>
          <w:szCs w:val="24"/>
          <w:lang w:eastAsia="ru-RU"/>
        </w:rPr>
        <w:t xml:space="preserve"> воздушного. Льготы предоставляются один раз независимо от того, сколько времени прошло со дня увольнения с военной службы.</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Проезд к месту лечения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Военные пенсионеры из числа офицеров один раз в год имеют право на бесплатный проезд всеми видами транспорта (за исключением такси) на лечение в медицинскую организацию в стационарной форме по заключению военно-врачебной комиссии, в санаторно-курортные и оздоровительные организации и обратно. Право бесплатного проезда в санатории и оздоровительные организации получают члены семей офицеров, а также пенсионеры из числа прапорщиков и мичманов, имеющие выслугу 20 и более лет.</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proofErr w:type="gramStart"/>
      <w:r w:rsidRPr="005D7B31">
        <w:rPr>
          <w:rFonts w:ascii="Tahoma" w:eastAsia="Times New Roman" w:hAnsi="Tahoma" w:cs="Tahoma"/>
          <w:color w:val="242834"/>
          <w:sz w:val="24"/>
          <w:szCs w:val="24"/>
          <w:lang w:eastAsia="ru-RU"/>
        </w:rPr>
        <w:t>Военным пенсионерам силовых ведомств, имеющим стаж службы 20 и более лет, и одному из членов их семьи, а также пенсионерам, ставшим инвалидом вследствие увечья или иного повреждения здоровья в связи с выполнением служебных обязанностей, один раз в год выплачивается денежная компенсация расходов по оплате проезда в ведомственную санаторно-курортную организацию и обратно.</w:t>
      </w:r>
      <w:proofErr w:type="gramEnd"/>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ведомстве, где пенсионер проходил службу.</w:t>
      </w:r>
    </w:p>
    <w:p w:rsidR="005D7B31" w:rsidRPr="005D7B31" w:rsidRDefault="005D7B31" w:rsidP="005D7B31">
      <w:pPr>
        <w:shd w:val="clear" w:color="auto" w:fill="FFFFFF"/>
        <w:spacing w:after="0" w:line="240" w:lineRule="auto"/>
        <w:textAlignment w:val="baseline"/>
        <w:rPr>
          <w:rFonts w:ascii="Tahoma" w:eastAsia="Times New Roman" w:hAnsi="Tahoma" w:cs="Tahoma"/>
          <w:color w:val="242834"/>
          <w:sz w:val="24"/>
          <w:szCs w:val="24"/>
          <w:lang w:eastAsia="ru-RU"/>
        </w:rPr>
      </w:pP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Льготы в сфере занятости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Профессиональное обучение и переподготовка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proofErr w:type="gramStart"/>
      <w:r w:rsidRPr="005D7B31">
        <w:rPr>
          <w:rFonts w:ascii="Tahoma" w:eastAsia="Times New Roman" w:hAnsi="Tahoma" w:cs="Tahoma"/>
          <w:color w:val="242834"/>
          <w:sz w:val="24"/>
          <w:szCs w:val="24"/>
          <w:lang w:eastAsia="ru-RU"/>
        </w:rPr>
        <w:t>Военнослужащие, проходящие военную службу по контракту пять</w:t>
      </w:r>
      <w:proofErr w:type="gramEnd"/>
      <w:r w:rsidRPr="005D7B31">
        <w:rPr>
          <w:rFonts w:ascii="Tahoma" w:eastAsia="Times New Roman" w:hAnsi="Tahoma" w:cs="Tahoma"/>
          <w:color w:val="242834"/>
          <w:sz w:val="24"/>
          <w:szCs w:val="24"/>
          <w:lang w:eastAsia="ru-RU"/>
        </w:rPr>
        <w:t xml:space="preserve"> и более лет, в год увольнения имеют право бесплатно пройти профессиональную </w:t>
      </w:r>
      <w:hyperlink r:id="rId18" w:tgtFrame="_blank" w:history="1">
        <w:r w:rsidRPr="005D7B31">
          <w:rPr>
            <w:rFonts w:ascii="Tahoma" w:eastAsia="Times New Roman" w:hAnsi="Tahoma" w:cs="Tahoma"/>
            <w:color w:val="21BA72"/>
            <w:sz w:val="24"/>
            <w:szCs w:val="24"/>
            <w:u w:val="single"/>
            <w:lang w:eastAsia="ru-RU"/>
          </w:rPr>
          <w:t>переподготовку</w:t>
        </w:r>
      </w:hyperlink>
      <w:r w:rsidRPr="005D7B31">
        <w:rPr>
          <w:rFonts w:ascii="Tahoma" w:eastAsia="Times New Roman" w:hAnsi="Tahoma" w:cs="Tahoma"/>
          <w:color w:val="242834"/>
          <w:sz w:val="24"/>
          <w:szCs w:val="24"/>
          <w:lang w:eastAsia="ru-RU"/>
        </w:rPr>
        <w:t xml:space="preserve"> по гражданской специальности. Обучение длится не более 4 месяцев, на это время за пенсионером сохраняется обеспечение всеми видами довольствия. В случае ухода на пенсию в период обучения они имеют право завершить его бесплатно. </w:t>
      </w:r>
      <w:proofErr w:type="gramStart"/>
      <w:r w:rsidRPr="005D7B31">
        <w:rPr>
          <w:rFonts w:ascii="Tahoma" w:eastAsia="Times New Roman" w:hAnsi="Tahoma" w:cs="Tahoma"/>
          <w:color w:val="242834"/>
          <w:sz w:val="24"/>
          <w:szCs w:val="24"/>
          <w:lang w:eastAsia="ru-RU"/>
        </w:rPr>
        <w:t>Уволенным с военной службы с правом на пенсию, по состоянию здоровья или в связи с организационно-штатными мероприятиями </w:t>
      </w:r>
      <w:hyperlink r:id="rId19" w:tgtFrame="_blank" w:history="1">
        <w:r w:rsidRPr="005D7B31">
          <w:rPr>
            <w:rFonts w:ascii="Tahoma" w:eastAsia="Times New Roman" w:hAnsi="Tahoma" w:cs="Tahoma"/>
            <w:color w:val="21BA72"/>
            <w:sz w:val="24"/>
            <w:szCs w:val="24"/>
            <w:u w:val="single"/>
            <w:lang w:eastAsia="ru-RU"/>
          </w:rPr>
          <w:t>обеспечивается</w:t>
        </w:r>
      </w:hyperlink>
      <w:r w:rsidRPr="005D7B31">
        <w:rPr>
          <w:rFonts w:ascii="Tahoma" w:eastAsia="Times New Roman" w:hAnsi="Tahoma" w:cs="Tahoma"/>
          <w:color w:val="242834"/>
          <w:sz w:val="24"/>
          <w:szCs w:val="24"/>
          <w:lang w:eastAsia="ru-RU"/>
        </w:rPr>
        <w:t> возможность получения профессионального образования, но без выплаты стипендии в период обучения.</w:t>
      </w:r>
      <w:proofErr w:type="gramEnd"/>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Минобороны России.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Преимущества при трудоустройстве</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Военным пенсионерам и членам их семей Центр занятости населения предоставляет работу с учётом специальности в государственных организациях </w:t>
      </w:r>
      <w:hyperlink r:id="rId20" w:tgtFrame="_blank" w:history="1">
        <w:r w:rsidRPr="005D7B31">
          <w:rPr>
            <w:rFonts w:ascii="Tahoma" w:eastAsia="Times New Roman" w:hAnsi="Tahoma" w:cs="Tahoma"/>
            <w:color w:val="21BA72"/>
            <w:sz w:val="24"/>
            <w:szCs w:val="24"/>
            <w:u w:val="single"/>
            <w:lang w:eastAsia="ru-RU"/>
          </w:rPr>
          <w:t>в первоочередном порядке.</w:t>
        </w:r>
      </w:hyperlink>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lastRenderedPageBreak/>
        <w:t>В Центре занятости населения по месту постоянного проживания.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Если до поступления на военную службу военный пенсионер работал в государственных организациях, в течение трёх месяцев после увольнения с военной службы он имеет право </w:t>
      </w:r>
      <w:hyperlink r:id="rId21" w:tgtFrame="_blank" w:history="1">
        <w:r w:rsidRPr="005D7B31">
          <w:rPr>
            <w:rFonts w:ascii="Tahoma" w:eastAsia="Times New Roman" w:hAnsi="Tahoma" w:cs="Tahoma"/>
            <w:color w:val="21BA72"/>
            <w:sz w:val="24"/>
            <w:szCs w:val="24"/>
            <w:u w:val="single"/>
            <w:lang w:eastAsia="ru-RU"/>
          </w:rPr>
          <w:t>поступить на работу</w:t>
        </w:r>
      </w:hyperlink>
      <w:r w:rsidRPr="005D7B31">
        <w:rPr>
          <w:rFonts w:ascii="Tahoma" w:eastAsia="Times New Roman" w:hAnsi="Tahoma" w:cs="Tahoma"/>
          <w:color w:val="242834"/>
          <w:sz w:val="24"/>
          <w:szCs w:val="24"/>
          <w:lang w:eastAsia="ru-RU"/>
        </w:rPr>
        <w:t> в той же организации.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У бывшего работодателя.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Льготы в сфере труда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Зачёт стажа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Время военной службы </w:t>
      </w:r>
      <w:hyperlink r:id="rId22" w:tgtFrame="_blank" w:history="1">
        <w:r w:rsidRPr="005D7B31">
          <w:rPr>
            <w:rFonts w:ascii="Tahoma" w:eastAsia="Times New Roman" w:hAnsi="Tahoma" w:cs="Tahoma"/>
            <w:color w:val="21BA72"/>
            <w:sz w:val="24"/>
            <w:szCs w:val="24"/>
            <w:u w:val="single"/>
            <w:lang w:eastAsia="ru-RU"/>
          </w:rPr>
          <w:t>засчитывается</w:t>
        </w:r>
      </w:hyperlink>
      <w:r w:rsidRPr="005D7B31">
        <w:rPr>
          <w:rFonts w:ascii="Tahoma" w:eastAsia="Times New Roman" w:hAnsi="Tahoma" w:cs="Tahoma"/>
          <w:color w:val="242834"/>
          <w:sz w:val="24"/>
          <w:szCs w:val="24"/>
          <w:lang w:eastAsia="ru-RU"/>
        </w:rPr>
        <w:t xml:space="preserve"> в стаж государственной службы госслужащего при работе в органах государственной власти, при выплате единовременного вознаграждения за выслугу лет, процентной надбавки к оплате труда, предоставлении других гарантий, связанных со стажем </w:t>
      </w:r>
      <w:proofErr w:type="spellStart"/>
      <w:r w:rsidRPr="005D7B31">
        <w:rPr>
          <w:rFonts w:ascii="Tahoma" w:eastAsia="Times New Roman" w:hAnsi="Tahoma" w:cs="Tahoma"/>
          <w:color w:val="242834"/>
          <w:sz w:val="24"/>
          <w:szCs w:val="24"/>
          <w:lang w:eastAsia="ru-RU"/>
        </w:rPr>
        <w:t>госслужбы</w:t>
      </w:r>
      <w:proofErr w:type="spellEnd"/>
      <w:r w:rsidRPr="005D7B31">
        <w:rPr>
          <w:rFonts w:ascii="Tahoma" w:eastAsia="Times New Roman" w:hAnsi="Tahoma" w:cs="Tahoma"/>
          <w:color w:val="242834"/>
          <w:sz w:val="24"/>
          <w:szCs w:val="24"/>
          <w:lang w:eastAsia="ru-RU"/>
        </w:rPr>
        <w:t xml:space="preserve">. Зачёт осуществляется независимо от срока увольнения с военной службы и поступления на </w:t>
      </w:r>
      <w:proofErr w:type="spellStart"/>
      <w:r w:rsidRPr="005D7B31">
        <w:rPr>
          <w:rFonts w:ascii="Tahoma" w:eastAsia="Times New Roman" w:hAnsi="Tahoma" w:cs="Tahoma"/>
          <w:color w:val="242834"/>
          <w:sz w:val="24"/>
          <w:szCs w:val="24"/>
          <w:lang w:eastAsia="ru-RU"/>
        </w:rPr>
        <w:t>госслужбу</w:t>
      </w:r>
      <w:proofErr w:type="spellEnd"/>
      <w:r w:rsidRPr="005D7B31">
        <w:rPr>
          <w:rFonts w:ascii="Tahoma" w:eastAsia="Times New Roman" w:hAnsi="Tahoma" w:cs="Tahoma"/>
          <w:color w:val="242834"/>
          <w:sz w:val="24"/>
          <w:szCs w:val="24"/>
          <w:lang w:eastAsia="ru-RU"/>
        </w:rPr>
        <w:t>.</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При предоставлении социальных гарантий, связанных со стажем работы, время военной службы засчитывается в непрерывный стаж, при условии, что перерыв между днём увольнения с военной службы и приёмом на работу не превысил одного года. Тем, у кого общая продолжительность военной службы  составляет более 25 лет и ветеранам боевых действий – независимо от продолжительности перерыва.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При поступлении на работу в районах Крайнего Севера, приравненных к ним местностях, местностях с неблагоприятными климатическими и экологическими условиями, в которых установлены районные коэффициенты и процентные надбавки к оплате труда, военная служба засчитывается в стаж работы, при условии её несения в указанных районах и местностях. Зачёт осуществляется независимо от продолжительности перерыва.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Диспансеризация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Для прохождения </w:t>
      </w:r>
      <w:hyperlink r:id="rId23" w:tgtFrame="_blank" w:history="1">
        <w:r w:rsidRPr="005D7B31">
          <w:rPr>
            <w:rFonts w:ascii="Tahoma" w:eastAsia="Times New Roman" w:hAnsi="Tahoma" w:cs="Tahoma"/>
            <w:color w:val="21BA72"/>
            <w:sz w:val="24"/>
            <w:szCs w:val="24"/>
            <w:u w:val="single"/>
            <w:lang w:eastAsia="ru-RU"/>
          </w:rPr>
          <w:t>диспансеризации</w:t>
        </w:r>
      </w:hyperlink>
      <w:r w:rsidRPr="005D7B31">
        <w:rPr>
          <w:rFonts w:ascii="Tahoma" w:eastAsia="Times New Roman" w:hAnsi="Tahoma" w:cs="Tahoma"/>
          <w:color w:val="242834"/>
          <w:sz w:val="24"/>
          <w:szCs w:val="24"/>
          <w:lang w:eastAsia="ru-RU"/>
        </w:rPr>
        <w:t> военный пенсионер освобождается работодателем от работы на два рабочих дня в год, с сохранением среднего заработка. Эти дни можно использовать как подряд, так и по отдельности. Конкретные даты отсутствия согласовываются с работодателем, а не выбираются работником по его желанию.</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Отпуска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proofErr w:type="gramStart"/>
      <w:r w:rsidRPr="005D7B31">
        <w:rPr>
          <w:rFonts w:ascii="Tahoma" w:eastAsia="Times New Roman" w:hAnsi="Tahoma" w:cs="Tahoma"/>
          <w:color w:val="242834"/>
          <w:sz w:val="24"/>
          <w:szCs w:val="24"/>
          <w:lang w:eastAsia="ru-RU"/>
        </w:rPr>
        <w:t>Военному пенсионеру, являющемуся инвалидом, </w:t>
      </w:r>
      <w:hyperlink r:id="rId24" w:tgtFrame="_blank" w:history="1">
        <w:r w:rsidRPr="005D7B31">
          <w:rPr>
            <w:rFonts w:ascii="Tahoma" w:eastAsia="Times New Roman" w:hAnsi="Tahoma" w:cs="Tahoma"/>
            <w:color w:val="21BA72"/>
            <w:sz w:val="24"/>
            <w:szCs w:val="24"/>
            <w:u w:val="single"/>
            <w:lang w:eastAsia="ru-RU"/>
          </w:rPr>
          <w:t>предоставляется</w:t>
        </w:r>
      </w:hyperlink>
      <w:r w:rsidRPr="005D7B31">
        <w:rPr>
          <w:rFonts w:ascii="Tahoma" w:eastAsia="Times New Roman" w:hAnsi="Tahoma" w:cs="Tahoma"/>
          <w:color w:val="242834"/>
          <w:sz w:val="24"/>
          <w:szCs w:val="24"/>
          <w:lang w:eastAsia="ru-RU"/>
        </w:rPr>
        <w:t> (помимо 28 дней оплачиваемого отпуска) отпуск без сохранения заработной платы до 60 календарных дней в году, а инвалидам войны, ветеранам боевых действий – до 35 календарных дней в году, независимо от желания работодателя и производственной необходимости, в выбранное пенсионером время и на указанный им срок, разом или по частям.</w:t>
      </w:r>
      <w:proofErr w:type="gramEnd"/>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lastRenderedPageBreak/>
        <w:t>Ветераны боевых действий, инвалиды войны имеют право на использование ежегодного оплачиваемого отпуска (28 дней) в любое удобное для них время – независимо от желания работодателя.</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Увольнение</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Военному пенсионеру, который впервые поступил на работу после оставления военной службы, предоставляется преимущественное право на оставление на работе при сокращении штата работников.</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настоящий момент отсутствует единая позиция по вопросу, вправе ли военный пенсионер уволиться по собственному желанию </w:t>
      </w:r>
      <w:hyperlink r:id="rId25" w:tgtFrame="_blank" w:history="1">
        <w:r w:rsidRPr="005D7B31">
          <w:rPr>
            <w:rFonts w:ascii="Tahoma" w:eastAsia="Times New Roman" w:hAnsi="Tahoma" w:cs="Tahoma"/>
            <w:color w:val="21BA72"/>
            <w:sz w:val="24"/>
            <w:szCs w:val="24"/>
            <w:u w:val="single"/>
            <w:lang w:eastAsia="ru-RU"/>
          </w:rPr>
          <w:t>без обязательного двухнедельного предупреждения</w:t>
        </w:r>
      </w:hyperlink>
      <w:r w:rsidRPr="005D7B31">
        <w:rPr>
          <w:rFonts w:ascii="Tahoma" w:eastAsia="Times New Roman" w:hAnsi="Tahoma" w:cs="Tahoma"/>
          <w:color w:val="242834"/>
          <w:sz w:val="24"/>
          <w:szCs w:val="24"/>
          <w:lang w:eastAsia="ru-RU"/>
        </w:rPr>
        <w:t>, в связи с невозможностью продолжить работу в связи с выходом на пенсию. В судебной практике немало решений, где указано, что ранее военный пенсионер уже был уволен со службы, поэтому воспользоваться правом увольнения без отработки по данному основанию не может. В то же время, в случае, когда военный пенсионер желает уволиться в связи с выходом на страховую пенсию по старости (вторую пенсию), считаем, что он вправе не отрабатывать две недели. Это связано с тем, что военная пенсия за выслугу лет и страховая пенсия по старости – два разных вида пенсионного обеспечения, следовательно, два разных основания для увольнения по собственному желанию.</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У работодателя. Потребуется написать соответствующее заявление, указав статус пенсионера по выслуге лет (либо ветерана боевых действий, инвалида, инвалида войны) в качестве основания получения льготы.</w:t>
      </w:r>
    </w:p>
    <w:p w:rsidR="005D7B31" w:rsidRPr="005D7B31" w:rsidRDefault="005D7B31" w:rsidP="005D7B31">
      <w:pPr>
        <w:shd w:val="clear" w:color="auto" w:fill="FFFFFF"/>
        <w:spacing w:after="0" w:line="240" w:lineRule="auto"/>
        <w:textAlignment w:val="baseline"/>
        <w:rPr>
          <w:rFonts w:ascii="Tahoma" w:eastAsia="Times New Roman" w:hAnsi="Tahoma" w:cs="Tahoma"/>
          <w:color w:val="242834"/>
          <w:sz w:val="24"/>
          <w:szCs w:val="24"/>
          <w:lang w:eastAsia="ru-RU"/>
        </w:rPr>
      </w:pP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Индексация пенсии работающим военным пенсионерам</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При определении размера военной пенсии, исчисляемой из денежного довольствия лиц, проходящих службу в соответствующих ведомствах, учитывается ежегодная </w:t>
      </w:r>
      <w:hyperlink r:id="rId26" w:tgtFrame="_blank" w:history="1">
        <w:r w:rsidRPr="005D7B31">
          <w:rPr>
            <w:rFonts w:ascii="Tahoma" w:eastAsia="Times New Roman" w:hAnsi="Tahoma" w:cs="Tahoma"/>
            <w:color w:val="21BA72"/>
            <w:sz w:val="24"/>
            <w:szCs w:val="24"/>
            <w:u w:val="single"/>
            <w:lang w:eastAsia="ru-RU"/>
          </w:rPr>
          <w:t>индексация</w:t>
        </w:r>
      </w:hyperlink>
      <w:r w:rsidRPr="005D7B31">
        <w:rPr>
          <w:rFonts w:ascii="Tahoma" w:eastAsia="Times New Roman" w:hAnsi="Tahoma" w:cs="Tahoma"/>
          <w:color w:val="242834"/>
          <w:sz w:val="24"/>
          <w:szCs w:val="24"/>
          <w:lang w:eastAsia="ru-RU"/>
        </w:rPr>
        <w:t> денежного довольствия. Размер военных пенсий пересматривается одновременно с проведением такой индексации. При этом</w:t>
      </w:r>
      <w:proofErr w:type="gramStart"/>
      <w:r w:rsidRPr="005D7B31">
        <w:rPr>
          <w:rFonts w:ascii="Tahoma" w:eastAsia="Times New Roman" w:hAnsi="Tahoma" w:cs="Tahoma"/>
          <w:color w:val="242834"/>
          <w:sz w:val="24"/>
          <w:szCs w:val="24"/>
          <w:lang w:eastAsia="ru-RU"/>
        </w:rPr>
        <w:t>,</w:t>
      </w:r>
      <w:proofErr w:type="gramEnd"/>
      <w:r w:rsidRPr="005D7B31">
        <w:rPr>
          <w:rFonts w:ascii="Tahoma" w:eastAsia="Times New Roman" w:hAnsi="Tahoma" w:cs="Tahoma"/>
          <w:color w:val="242834"/>
          <w:sz w:val="24"/>
          <w:szCs w:val="24"/>
          <w:lang w:eastAsia="ru-RU"/>
        </w:rPr>
        <w:t xml:space="preserve"> перерасчёт пенсии и надбавок к ней производится военному пенсионеру независимо от факта осуществления им трудовой деятельности. Военному пенсионеру одновременно с военной пенсией может быть назначена и вторая страховая пенсия по старости. В этом случае при работе по трудовому договору или осуществлению предпринимательской деятельности такая вторая пенсия на период занятости индексации не подлежит, также как и обычным пенсионерам.</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Освобождение от оплаты страховых взносов</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 xml:space="preserve">Многие военные пенсионеры являются индивидуальными предпринимателями или занимаются частной практикой (например, адвокаты, нотариусы). Указанные лица ежегодно оплачивают за себя страховые взносы на обязательное пенсионное страхование (ОПС), которые идут на формирование будущей страховой пенсии по старости. Но военный пенсионер уже является получателем пенсии за выслугу лет, а вот получение страховой пенсии по старости им не гарантируется, поскольку к моменту достижения пенсионного возраста может не хватить стажа </w:t>
      </w:r>
      <w:r w:rsidRPr="005D7B31">
        <w:rPr>
          <w:rFonts w:ascii="Tahoma" w:eastAsia="Times New Roman" w:hAnsi="Tahoma" w:cs="Tahoma"/>
          <w:color w:val="242834"/>
          <w:sz w:val="24"/>
          <w:szCs w:val="24"/>
          <w:lang w:eastAsia="ru-RU"/>
        </w:rPr>
        <w:lastRenderedPageBreak/>
        <w:t>или баллов. В связи с эти </w:t>
      </w:r>
      <w:hyperlink r:id="rId27" w:tgtFrame="_blank" w:history="1">
        <w:r w:rsidRPr="005D7B31">
          <w:rPr>
            <w:rFonts w:ascii="Tahoma" w:eastAsia="Times New Roman" w:hAnsi="Tahoma" w:cs="Tahoma"/>
            <w:color w:val="21BA72"/>
            <w:sz w:val="24"/>
            <w:szCs w:val="24"/>
            <w:u w:val="single"/>
            <w:lang w:eastAsia="ru-RU"/>
          </w:rPr>
          <w:t>Конституционный Суд РФ Постановлением от 28.01.2020 № 5-П</w:t>
        </w:r>
      </w:hyperlink>
      <w:r w:rsidRPr="005D7B31">
        <w:rPr>
          <w:rFonts w:ascii="Tahoma" w:eastAsia="Times New Roman" w:hAnsi="Tahoma" w:cs="Tahoma"/>
          <w:color w:val="242834"/>
          <w:sz w:val="24"/>
          <w:szCs w:val="24"/>
          <w:lang w:eastAsia="ru-RU"/>
        </w:rPr>
        <w:t> исключил адвокатов-военных пенсионеров из числа страхователей ОПС. Но такое исключение не коснулось иных категорий работающих на себя военных пенсионеров. Эта несправедливость исправлена </w:t>
      </w:r>
      <w:hyperlink r:id="rId28" w:tgtFrame="_blank" w:history="1">
        <w:r w:rsidRPr="005D7B31">
          <w:rPr>
            <w:rFonts w:ascii="Tahoma" w:eastAsia="Times New Roman" w:hAnsi="Tahoma" w:cs="Tahoma"/>
            <w:color w:val="21BA72"/>
            <w:sz w:val="24"/>
            <w:szCs w:val="24"/>
            <w:u w:val="single"/>
            <w:lang w:eastAsia="ru-RU"/>
          </w:rPr>
          <w:t>Постановлением Конституционного Суда РФ от 11.10.2022 № 42-П</w:t>
        </w:r>
      </w:hyperlink>
      <w:r w:rsidRPr="005D7B31">
        <w:rPr>
          <w:rFonts w:ascii="Tahoma" w:eastAsia="Times New Roman" w:hAnsi="Tahoma" w:cs="Tahoma"/>
          <w:color w:val="242834"/>
          <w:sz w:val="24"/>
          <w:szCs w:val="24"/>
          <w:lang w:eastAsia="ru-RU"/>
        </w:rPr>
        <w:t xml:space="preserve">, которым военные </w:t>
      </w:r>
      <w:proofErr w:type="spellStart"/>
      <w:proofErr w:type="gramStart"/>
      <w:r w:rsidRPr="005D7B31">
        <w:rPr>
          <w:rFonts w:ascii="Tahoma" w:eastAsia="Times New Roman" w:hAnsi="Tahoma" w:cs="Tahoma"/>
          <w:color w:val="242834"/>
          <w:sz w:val="24"/>
          <w:szCs w:val="24"/>
          <w:lang w:eastAsia="ru-RU"/>
        </w:rPr>
        <w:t>пенсионеры-индивидуальные</w:t>
      </w:r>
      <w:proofErr w:type="spellEnd"/>
      <w:proofErr w:type="gramEnd"/>
      <w:r w:rsidRPr="005D7B31">
        <w:rPr>
          <w:rFonts w:ascii="Tahoma" w:eastAsia="Times New Roman" w:hAnsi="Tahoma" w:cs="Tahoma"/>
          <w:color w:val="242834"/>
          <w:sz w:val="24"/>
          <w:szCs w:val="24"/>
          <w:lang w:eastAsia="ru-RU"/>
        </w:rPr>
        <w:t xml:space="preserve"> предприниматели теперь также освобождаются от уплаты страховых взносов на ОПС.</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Федеральной налоговой службе. Потребуется подать заявление об освобождении от обязанности уплаты страховых взносов на ОПС и приложить документы, подтверждающие статус военного пенсионера.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Налоговые льготы</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Имущественный и земельный налог</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Военные пенсионеры </w:t>
      </w:r>
      <w:hyperlink r:id="rId29" w:tgtFrame="_blank" w:history="1">
        <w:r w:rsidRPr="005D7B31">
          <w:rPr>
            <w:rFonts w:ascii="Tahoma" w:eastAsia="Times New Roman" w:hAnsi="Tahoma" w:cs="Tahoma"/>
            <w:color w:val="21BA72"/>
            <w:sz w:val="24"/>
            <w:szCs w:val="24"/>
            <w:u w:val="single"/>
            <w:lang w:eastAsia="ru-RU"/>
          </w:rPr>
          <w:t>освобождаются</w:t>
        </w:r>
      </w:hyperlink>
      <w:r w:rsidRPr="005D7B31">
        <w:rPr>
          <w:rFonts w:ascii="Tahoma" w:eastAsia="Times New Roman" w:hAnsi="Tahoma" w:cs="Tahoma"/>
          <w:color w:val="242834"/>
          <w:sz w:val="24"/>
          <w:szCs w:val="24"/>
          <w:lang w:eastAsia="ru-RU"/>
        </w:rPr>
        <w:t xml:space="preserve"> от налога на имущество в отношении одного объекта недвижимости каждого вида: квартира (её часть) или комната; жилой дом (его часть); гараж или </w:t>
      </w:r>
      <w:proofErr w:type="spellStart"/>
      <w:r w:rsidRPr="005D7B31">
        <w:rPr>
          <w:rFonts w:ascii="Tahoma" w:eastAsia="Times New Roman" w:hAnsi="Tahoma" w:cs="Tahoma"/>
          <w:color w:val="242834"/>
          <w:sz w:val="24"/>
          <w:szCs w:val="24"/>
          <w:lang w:eastAsia="ru-RU"/>
        </w:rPr>
        <w:t>машино-место</w:t>
      </w:r>
      <w:proofErr w:type="spellEnd"/>
      <w:r w:rsidRPr="005D7B31">
        <w:rPr>
          <w:rFonts w:ascii="Tahoma" w:eastAsia="Times New Roman" w:hAnsi="Tahoma" w:cs="Tahoma"/>
          <w:color w:val="242834"/>
          <w:sz w:val="24"/>
          <w:szCs w:val="24"/>
          <w:lang w:eastAsia="ru-RU"/>
        </w:rPr>
        <w:t>; хозяйственное строение, площадью не больше 50 кв</w:t>
      </w:r>
      <w:proofErr w:type="gramStart"/>
      <w:r w:rsidRPr="005D7B31">
        <w:rPr>
          <w:rFonts w:ascii="Tahoma" w:eastAsia="Times New Roman" w:hAnsi="Tahoma" w:cs="Tahoma"/>
          <w:color w:val="242834"/>
          <w:sz w:val="24"/>
          <w:szCs w:val="24"/>
          <w:lang w:eastAsia="ru-RU"/>
        </w:rPr>
        <w:t>.м</w:t>
      </w:r>
      <w:proofErr w:type="gramEnd"/>
      <w:r w:rsidRPr="005D7B31">
        <w:rPr>
          <w:rFonts w:ascii="Tahoma" w:eastAsia="Times New Roman" w:hAnsi="Tahoma" w:cs="Tahoma"/>
          <w:color w:val="242834"/>
          <w:sz w:val="24"/>
          <w:szCs w:val="24"/>
          <w:lang w:eastAsia="ru-RU"/>
        </w:rPr>
        <w:t xml:space="preserve"> (бани, сараи и прочее). Налоговая база по </w:t>
      </w:r>
      <w:hyperlink r:id="rId30" w:tgtFrame="_blank" w:history="1">
        <w:r w:rsidRPr="005D7B31">
          <w:rPr>
            <w:rFonts w:ascii="Tahoma" w:eastAsia="Times New Roman" w:hAnsi="Tahoma" w:cs="Tahoma"/>
            <w:color w:val="21BA72"/>
            <w:sz w:val="24"/>
            <w:szCs w:val="24"/>
            <w:u w:val="single"/>
            <w:lang w:eastAsia="ru-RU"/>
          </w:rPr>
          <w:t>земельному налогу</w:t>
        </w:r>
      </w:hyperlink>
      <w:r w:rsidRPr="005D7B31">
        <w:rPr>
          <w:rFonts w:ascii="Tahoma" w:eastAsia="Times New Roman" w:hAnsi="Tahoma" w:cs="Tahoma"/>
          <w:color w:val="242834"/>
          <w:sz w:val="24"/>
          <w:szCs w:val="24"/>
          <w:lang w:eastAsia="ru-RU"/>
        </w:rPr>
        <w:t> уменьшается на величину кадастровой стоимости 600 кв. м. площади участка. При владении нескольким объектами одного вида или несколькими участками, льгота предоставляется на объект по выбору налогоплательщика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Возврат налога за предыдущие годы</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При покупке или строительстве недвижимости пенсионер может вернуть часть уплаченного налога, получив </w:t>
      </w:r>
      <w:hyperlink r:id="rId31" w:tgtFrame="_blank" w:history="1">
        <w:r w:rsidRPr="005D7B31">
          <w:rPr>
            <w:rFonts w:ascii="Tahoma" w:eastAsia="Times New Roman" w:hAnsi="Tahoma" w:cs="Tahoma"/>
            <w:color w:val="21BA72"/>
            <w:sz w:val="24"/>
            <w:szCs w:val="24"/>
            <w:u w:val="single"/>
            <w:lang w:eastAsia="ru-RU"/>
          </w:rPr>
          <w:t>налоговый вычет</w:t>
        </w:r>
      </w:hyperlink>
      <w:r w:rsidRPr="005D7B31">
        <w:rPr>
          <w:rFonts w:ascii="Tahoma" w:eastAsia="Times New Roman" w:hAnsi="Tahoma" w:cs="Tahoma"/>
          <w:color w:val="242834"/>
          <w:sz w:val="24"/>
          <w:szCs w:val="24"/>
          <w:lang w:eastAsia="ru-RU"/>
        </w:rPr>
        <w:t xml:space="preserve">. Оформить </w:t>
      </w:r>
      <w:proofErr w:type="gramStart"/>
      <w:r w:rsidRPr="005D7B31">
        <w:rPr>
          <w:rFonts w:ascii="Tahoma" w:eastAsia="Times New Roman" w:hAnsi="Tahoma" w:cs="Tahoma"/>
          <w:color w:val="242834"/>
          <w:sz w:val="24"/>
          <w:szCs w:val="24"/>
          <w:lang w:eastAsia="ru-RU"/>
        </w:rPr>
        <w:t>его</w:t>
      </w:r>
      <w:proofErr w:type="gramEnd"/>
      <w:r w:rsidRPr="005D7B31">
        <w:rPr>
          <w:rFonts w:ascii="Tahoma" w:eastAsia="Times New Roman" w:hAnsi="Tahoma" w:cs="Tahoma"/>
          <w:color w:val="242834"/>
          <w:sz w:val="24"/>
          <w:szCs w:val="24"/>
          <w:lang w:eastAsia="ru-RU"/>
        </w:rPr>
        <w:t xml:space="preserve"> могут только те, кто получает доход, облагаемый НДФЛ по ставке 13%. Вычет можно оформить за доходы, полученные не только в год приобретения (строительства) жилья, но также за три года, предшествующие покупке. Если дохода за эти периоды недостаточно, вычет можно перенести на будущие годы, если в будущем пенсионер будет работать или получать другой доход, облагаемый НДФЛ.</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 xml:space="preserve">В Федеральной налоговой службе. Потребуется подать соответствующее заявление и </w:t>
      </w:r>
      <w:proofErr w:type="gramStart"/>
      <w:r w:rsidRPr="005D7B31">
        <w:rPr>
          <w:rFonts w:ascii="Tahoma" w:eastAsia="Times New Roman" w:hAnsi="Tahoma" w:cs="Tahoma"/>
          <w:color w:val="242834"/>
          <w:sz w:val="24"/>
          <w:szCs w:val="24"/>
          <w:lang w:eastAsia="ru-RU"/>
        </w:rPr>
        <w:t>предоставить документы</w:t>
      </w:r>
      <w:proofErr w:type="gramEnd"/>
      <w:r w:rsidRPr="005D7B31">
        <w:rPr>
          <w:rFonts w:ascii="Tahoma" w:eastAsia="Times New Roman" w:hAnsi="Tahoma" w:cs="Tahoma"/>
          <w:color w:val="242834"/>
          <w:sz w:val="24"/>
          <w:szCs w:val="24"/>
          <w:lang w:eastAsia="ru-RU"/>
        </w:rPr>
        <w:t>, подтверждающие статус военного пенсионера. Для получения вычета также необходимо сдать декларацию по форме 3-НДФЛ, приложив документы, подтверждающие расходы на покупку или строительство недвижимости.</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Освобождение от уплаты госпошлины</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При обращении в суд с исками к государственным органам, осуществляющим пенсионное обеспечение военных пенсионеров, они </w:t>
      </w:r>
      <w:hyperlink r:id="rId32" w:tgtFrame="_blank" w:history="1">
        <w:r w:rsidRPr="005D7B31">
          <w:rPr>
            <w:rFonts w:ascii="Tahoma" w:eastAsia="Times New Roman" w:hAnsi="Tahoma" w:cs="Tahoma"/>
            <w:color w:val="21BA72"/>
            <w:sz w:val="24"/>
            <w:szCs w:val="24"/>
            <w:u w:val="single"/>
            <w:lang w:eastAsia="ru-RU"/>
          </w:rPr>
          <w:t>освобождаются</w:t>
        </w:r>
      </w:hyperlink>
      <w:r w:rsidRPr="005D7B31">
        <w:rPr>
          <w:rFonts w:ascii="Tahoma" w:eastAsia="Times New Roman" w:hAnsi="Tahoma" w:cs="Tahoma"/>
          <w:color w:val="242834"/>
          <w:sz w:val="24"/>
          <w:szCs w:val="24"/>
          <w:lang w:eastAsia="ru-RU"/>
        </w:rPr>
        <w:t> от уплаты госпошлины, на всех стадиях рассмотрения дела – при подаче искового заявления, апелляционной и кассационной жалобы.</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lastRenderedPageBreak/>
        <w:t>В суде, куда подаётся иск или жалоба. Потребуется приложить документ, подтверждающий статус военного пенсионера.</w:t>
      </w:r>
    </w:p>
    <w:p w:rsidR="005D7B31" w:rsidRPr="005D7B31" w:rsidRDefault="005D7B31" w:rsidP="005D7B31">
      <w:pPr>
        <w:shd w:val="clear" w:color="auto" w:fill="FFFFFF"/>
        <w:spacing w:after="0" w:line="240" w:lineRule="auto"/>
        <w:textAlignment w:val="baseline"/>
        <w:rPr>
          <w:rFonts w:ascii="Tahoma" w:eastAsia="Times New Roman" w:hAnsi="Tahoma" w:cs="Tahoma"/>
          <w:color w:val="242834"/>
          <w:sz w:val="24"/>
          <w:szCs w:val="24"/>
          <w:lang w:eastAsia="ru-RU"/>
        </w:rPr>
      </w:pP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31"/>
          <w:szCs w:val="31"/>
          <w:lang w:eastAsia="ru-RU"/>
        </w:rPr>
      </w:pPr>
      <w:r w:rsidRPr="005D7B31">
        <w:rPr>
          <w:rFonts w:ascii="inherit" w:eastAsia="Times New Roman" w:hAnsi="inherit" w:cs="Tahoma"/>
          <w:b/>
          <w:bCs/>
          <w:color w:val="242834"/>
          <w:sz w:val="31"/>
          <w:szCs w:val="31"/>
          <w:bdr w:val="none" w:sz="0" w:space="0" w:color="auto" w:frame="1"/>
          <w:lang w:eastAsia="ru-RU"/>
        </w:rPr>
        <w:t>Льготы на детей</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proofErr w:type="gramStart"/>
      <w:r w:rsidRPr="005D7B31">
        <w:rPr>
          <w:rFonts w:ascii="Tahoma" w:eastAsia="Times New Roman" w:hAnsi="Tahoma" w:cs="Tahoma"/>
          <w:color w:val="242834"/>
          <w:sz w:val="24"/>
          <w:szCs w:val="24"/>
          <w:lang w:eastAsia="ru-RU"/>
        </w:rPr>
        <w:t>Бывшим военнослужащим места для их детей в общеобразовательных и дошкольных образовательных организациях и летних оздоровительных лагерях независимо от форм собственности </w:t>
      </w:r>
      <w:hyperlink r:id="rId33" w:tgtFrame="_blank" w:history="1">
        <w:r w:rsidRPr="005D7B31">
          <w:rPr>
            <w:rFonts w:ascii="Tahoma" w:eastAsia="Times New Roman" w:hAnsi="Tahoma" w:cs="Tahoma"/>
            <w:color w:val="21BA72"/>
            <w:sz w:val="24"/>
            <w:szCs w:val="24"/>
            <w:u w:val="single"/>
            <w:lang w:eastAsia="ru-RU"/>
          </w:rPr>
          <w:t>предоставляются</w:t>
        </w:r>
      </w:hyperlink>
      <w:r w:rsidRPr="005D7B31">
        <w:rPr>
          <w:rFonts w:ascii="Tahoma" w:eastAsia="Times New Roman" w:hAnsi="Tahoma" w:cs="Tahoma"/>
          <w:color w:val="242834"/>
          <w:sz w:val="24"/>
          <w:szCs w:val="24"/>
          <w:lang w:eastAsia="ru-RU"/>
        </w:rPr>
        <w:t> не позднее месячного срока с момента обращения, а уволенным со службы в иных силовых ведомствах вследствие увечья, повреждения здоровья, полученных в связи с выполнением служебных обязанностей – </w:t>
      </w:r>
      <w:hyperlink r:id="rId34" w:tgtFrame="_blank" w:history="1">
        <w:r w:rsidRPr="005D7B31">
          <w:rPr>
            <w:rFonts w:ascii="Tahoma" w:eastAsia="Times New Roman" w:hAnsi="Tahoma" w:cs="Tahoma"/>
            <w:color w:val="21BA72"/>
            <w:sz w:val="24"/>
            <w:szCs w:val="24"/>
            <w:u w:val="single"/>
            <w:lang w:eastAsia="ru-RU"/>
          </w:rPr>
          <w:t>в первоочередном порядке</w:t>
        </w:r>
      </w:hyperlink>
      <w:r w:rsidRPr="005D7B31">
        <w:rPr>
          <w:rFonts w:ascii="Tahoma" w:eastAsia="Times New Roman" w:hAnsi="Tahoma" w:cs="Tahoma"/>
          <w:color w:val="242834"/>
          <w:sz w:val="24"/>
          <w:szCs w:val="24"/>
          <w:lang w:eastAsia="ru-RU"/>
        </w:rPr>
        <w:t>.</w:t>
      </w:r>
      <w:proofErr w:type="gramEnd"/>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i/>
          <w:iCs/>
          <w:color w:val="242834"/>
          <w:sz w:val="24"/>
          <w:szCs w:val="24"/>
          <w:bdr w:val="none" w:sz="0" w:space="0" w:color="auto" w:frame="1"/>
          <w:lang w:eastAsia="ru-RU"/>
        </w:rPr>
        <w:t>Где получить льготу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В управлении образованием по месту жительства, при предоставлении документа, подтверждающего статус военного пенсионера.</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inherit" w:eastAsia="Times New Roman" w:hAnsi="inherit" w:cs="Tahoma"/>
          <w:b/>
          <w:bCs/>
          <w:color w:val="242834"/>
          <w:sz w:val="24"/>
          <w:szCs w:val="24"/>
          <w:bdr w:val="none" w:sz="0" w:space="0" w:color="auto" w:frame="1"/>
          <w:lang w:eastAsia="ru-RU"/>
        </w:rPr>
        <w:t>Региональные льготы</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Законами субъектов РФ могут устанавливаться дополнительные льготы военным пенсионерам, объём которых различается в зависимости от региона. Это, как правило, проезд на общественном городском и пригородном железнодорожном транспорте, компенсация по оплате жилищно-коммунальных услуг, льготы по транспортному налогу.</w:t>
      </w:r>
    </w:p>
    <w:p w:rsidR="005D7B31" w:rsidRPr="005D7B31" w:rsidRDefault="005D7B31" w:rsidP="005D7B31">
      <w:pPr>
        <w:shd w:val="clear" w:color="auto" w:fill="FFFFFF"/>
        <w:spacing w:line="240" w:lineRule="auto"/>
        <w:textAlignment w:val="baseline"/>
        <w:rPr>
          <w:rFonts w:ascii="Tahoma" w:eastAsia="Times New Roman" w:hAnsi="Tahoma" w:cs="Tahoma"/>
          <w:color w:val="242834"/>
          <w:sz w:val="24"/>
          <w:szCs w:val="24"/>
          <w:lang w:eastAsia="ru-RU"/>
        </w:rPr>
      </w:pPr>
      <w:r w:rsidRPr="005D7B31">
        <w:rPr>
          <w:rFonts w:ascii="Tahoma" w:eastAsia="Times New Roman" w:hAnsi="Tahoma" w:cs="Tahoma"/>
          <w:color w:val="242834"/>
          <w:sz w:val="24"/>
          <w:szCs w:val="24"/>
          <w:lang w:eastAsia="ru-RU"/>
        </w:rPr>
        <w:t>Узнать о льготах, полагающихся военным пенсионерам в своём регионе, можно в органах социальной защиты населения по месту жительства. Также нужную информацию вы сможете найти в нашей подборке </w:t>
      </w:r>
      <w:hyperlink r:id="rId35" w:tgtFrame="_blank" w:history="1">
        <w:r w:rsidRPr="005D7B31">
          <w:rPr>
            <w:rFonts w:ascii="Tahoma" w:eastAsia="Times New Roman" w:hAnsi="Tahoma" w:cs="Tahoma"/>
            <w:color w:val="21BA72"/>
            <w:sz w:val="24"/>
            <w:szCs w:val="24"/>
            <w:u w:val="single"/>
            <w:lang w:eastAsia="ru-RU"/>
          </w:rPr>
          <w:t>«Региональные льготы»</w:t>
        </w:r>
      </w:hyperlink>
      <w:r w:rsidRPr="005D7B31">
        <w:rPr>
          <w:rFonts w:ascii="Tahoma" w:eastAsia="Times New Roman" w:hAnsi="Tahoma" w:cs="Tahoma"/>
          <w:color w:val="242834"/>
          <w:sz w:val="24"/>
          <w:szCs w:val="24"/>
          <w:lang w:eastAsia="ru-RU"/>
        </w:rPr>
        <w:t>,  отыскав публикацию о льготах своего субъекта РФ.</w:t>
      </w:r>
    </w:p>
    <w:sectPr w:rsidR="005D7B31" w:rsidRPr="005D7B31" w:rsidSect="005807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3FCB"/>
    <w:multiLevelType w:val="multilevel"/>
    <w:tmpl w:val="1B14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2640AA"/>
    <w:multiLevelType w:val="multilevel"/>
    <w:tmpl w:val="E4F6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7B31"/>
    <w:rsid w:val="00580798"/>
    <w:rsid w:val="005D7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7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7B31"/>
    <w:rPr>
      <w:color w:val="0000FF"/>
      <w:u w:val="single"/>
    </w:rPr>
  </w:style>
  <w:style w:type="character" w:styleId="a4">
    <w:name w:val="Emphasis"/>
    <w:basedOn w:val="a0"/>
    <w:uiPriority w:val="20"/>
    <w:qFormat/>
    <w:rsid w:val="005D7B31"/>
    <w:rPr>
      <w:i/>
      <w:iCs/>
    </w:rPr>
  </w:style>
  <w:style w:type="paragraph" w:styleId="z-">
    <w:name w:val="HTML Top of Form"/>
    <w:basedOn w:val="a"/>
    <w:next w:val="a"/>
    <w:link w:val="z-0"/>
    <w:hidden/>
    <w:uiPriority w:val="99"/>
    <w:semiHidden/>
    <w:unhideWhenUsed/>
    <w:rsid w:val="005D7B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D7B3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D7B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D7B31"/>
    <w:rPr>
      <w:rFonts w:ascii="Arial" w:eastAsia="Times New Roman" w:hAnsi="Arial" w:cs="Arial"/>
      <w:vanish/>
      <w:sz w:val="16"/>
      <w:szCs w:val="16"/>
      <w:lang w:eastAsia="ru-RU"/>
    </w:rPr>
  </w:style>
  <w:style w:type="paragraph" w:styleId="a5">
    <w:name w:val="Balloon Text"/>
    <w:basedOn w:val="a"/>
    <w:link w:val="a6"/>
    <w:uiPriority w:val="99"/>
    <w:semiHidden/>
    <w:unhideWhenUsed/>
    <w:rsid w:val="005D7B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7B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151025">
      <w:bodyDiv w:val="1"/>
      <w:marLeft w:val="0"/>
      <w:marRight w:val="0"/>
      <w:marTop w:val="0"/>
      <w:marBottom w:val="0"/>
      <w:divBdr>
        <w:top w:val="none" w:sz="0" w:space="0" w:color="auto"/>
        <w:left w:val="none" w:sz="0" w:space="0" w:color="auto"/>
        <w:bottom w:val="none" w:sz="0" w:space="0" w:color="auto"/>
        <w:right w:val="none" w:sz="0" w:space="0" w:color="auto"/>
      </w:divBdr>
      <w:divsChild>
        <w:div w:id="354187401">
          <w:marLeft w:val="0"/>
          <w:marRight w:val="0"/>
          <w:marTop w:val="0"/>
          <w:marBottom w:val="0"/>
          <w:divBdr>
            <w:top w:val="none" w:sz="0" w:space="0" w:color="auto"/>
            <w:left w:val="none" w:sz="0" w:space="0" w:color="auto"/>
            <w:bottom w:val="none" w:sz="0" w:space="0" w:color="auto"/>
            <w:right w:val="none" w:sz="0" w:space="0" w:color="auto"/>
          </w:divBdr>
          <w:divsChild>
            <w:div w:id="77750830">
              <w:marLeft w:val="0"/>
              <w:marRight w:val="0"/>
              <w:marTop w:val="100"/>
              <w:marBottom w:val="100"/>
              <w:divBdr>
                <w:top w:val="none" w:sz="0" w:space="0" w:color="auto"/>
                <w:left w:val="none" w:sz="0" w:space="0" w:color="auto"/>
                <w:bottom w:val="none" w:sz="0" w:space="0" w:color="auto"/>
                <w:right w:val="none" w:sz="0" w:space="0" w:color="auto"/>
              </w:divBdr>
              <w:divsChild>
                <w:div w:id="903224595">
                  <w:marLeft w:val="0"/>
                  <w:marRight w:val="0"/>
                  <w:marTop w:val="0"/>
                  <w:marBottom w:val="0"/>
                  <w:divBdr>
                    <w:top w:val="none" w:sz="0" w:space="0" w:color="auto"/>
                    <w:left w:val="none" w:sz="0" w:space="0" w:color="auto"/>
                    <w:bottom w:val="none" w:sz="0" w:space="0" w:color="auto"/>
                    <w:right w:val="none" w:sz="0" w:space="0" w:color="auto"/>
                  </w:divBdr>
                  <w:divsChild>
                    <w:div w:id="1778408564">
                      <w:marLeft w:val="0"/>
                      <w:marRight w:val="960"/>
                      <w:marTop w:val="0"/>
                      <w:marBottom w:val="0"/>
                      <w:divBdr>
                        <w:top w:val="none" w:sz="0" w:space="0" w:color="auto"/>
                        <w:left w:val="none" w:sz="0" w:space="0" w:color="auto"/>
                        <w:bottom w:val="none" w:sz="0" w:space="0" w:color="auto"/>
                        <w:right w:val="none" w:sz="0" w:space="0" w:color="auto"/>
                      </w:divBdr>
                      <w:divsChild>
                        <w:div w:id="186912602">
                          <w:marLeft w:val="0"/>
                          <w:marRight w:val="0"/>
                          <w:marTop w:val="0"/>
                          <w:marBottom w:val="0"/>
                          <w:divBdr>
                            <w:top w:val="none" w:sz="0" w:space="0" w:color="auto"/>
                            <w:left w:val="none" w:sz="0" w:space="0" w:color="auto"/>
                            <w:bottom w:val="none" w:sz="0" w:space="0" w:color="auto"/>
                            <w:right w:val="none" w:sz="0" w:space="0" w:color="auto"/>
                          </w:divBdr>
                          <w:divsChild>
                            <w:div w:id="677118044">
                              <w:marLeft w:val="0"/>
                              <w:marRight w:val="0"/>
                              <w:marTop w:val="0"/>
                              <w:marBottom w:val="0"/>
                              <w:divBdr>
                                <w:top w:val="none" w:sz="0" w:space="0" w:color="auto"/>
                                <w:left w:val="none" w:sz="0" w:space="0" w:color="auto"/>
                                <w:bottom w:val="none" w:sz="0" w:space="0" w:color="auto"/>
                                <w:right w:val="none" w:sz="0" w:space="0" w:color="auto"/>
                              </w:divBdr>
                            </w:div>
                            <w:div w:id="448086484">
                              <w:marLeft w:val="0"/>
                              <w:marRight w:val="0"/>
                              <w:marTop w:val="96"/>
                              <w:marBottom w:val="96"/>
                              <w:divBdr>
                                <w:top w:val="none" w:sz="0" w:space="0" w:color="auto"/>
                                <w:left w:val="none" w:sz="0" w:space="0" w:color="auto"/>
                                <w:bottom w:val="none" w:sz="0" w:space="0" w:color="auto"/>
                                <w:right w:val="none" w:sz="0" w:space="0" w:color="auto"/>
                              </w:divBdr>
                              <w:divsChild>
                                <w:div w:id="1308128097">
                                  <w:marLeft w:val="240"/>
                                  <w:marRight w:val="0"/>
                                  <w:marTop w:val="0"/>
                                  <w:marBottom w:val="36"/>
                                  <w:divBdr>
                                    <w:top w:val="none" w:sz="0" w:space="0" w:color="auto"/>
                                    <w:left w:val="none" w:sz="0" w:space="0" w:color="auto"/>
                                    <w:bottom w:val="none" w:sz="0" w:space="0" w:color="auto"/>
                                    <w:right w:val="none" w:sz="0" w:space="0" w:color="auto"/>
                                  </w:divBdr>
                                  <w:divsChild>
                                    <w:div w:id="1510413489">
                                      <w:marLeft w:val="0"/>
                                      <w:marRight w:val="0"/>
                                      <w:marTop w:val="0"/>
                                      <w:marBottom w:val="0"/>
                                      <w:divBdr>
                                        <w:top w:val="none" w:sz="0" w:space="0" w:color="auto"/>
                                        <w:left w:val="none" w:sz="0" w:space="0" w:color="auto"/>
                                        <w:bottom w:val="none" w:sz="0" w:space="0" w:color="auto"/>
                                        <w:right w:val="none" w:sz="0" w:space="0" w:color="auto"/>
                                      </w:divBdr>
                                    </w:div>
                                  </w:divsChild>
                                </w:div>
                                <w:div w:id="1318144820">
                                  <w:marLeft w:val="240"/>
                                  <w:marRight w:val="0"/>
                                  <w:marTop w:val="0"/>
                                  <w:marBottom w:val="36"/>
                                  <w:divBdr>
                                    <w:top w:val="none" w:sz="0" w:space="0" w:color="auto"/>
                                    <w:left w:val="none" w:sz="0" w:space="0" w:color="auto"/>
                                    <w:bottom w:val="none" w:sz="0" w:space="0" w:color="auto"/>
                                    <w:right w:val="none" w:sz="0" w:space="0" w:color="auto"/>
                                  </w:divBdr>
                                  <w:divsChild>
                                    <w:div w:id="232199068">
                                      <w:marLeft w:val="0"/>
                                      <w:marRight w:val="0"/>
                                      <w:marTop w:val="0"/>
                                      <w:marBottom w:val="0"/>
                                      <w:divBdr>
                                        <w:top w:val="none" w:sz="0" w:space="0" w:color="auto"/>
                                        <w:left w:val="none" w:sz="0" w:space="0" w:color="auto"/>
                                        <w:bottom w:val="none" w:sz="0" w:space="0" w:color="auto"/>
                                        <w:right w:val="none" w:sz="0" w:space="0" w:color="auto"/>
                                      </w:divBdr>
                                    </w:div>
                                  </w:divsChild>
                                </w:div>
                                <w:div w:id="914168561">
                                  <w:marLeft w:val="240"/>
                                  <w:marRight w:val="0"/>
                                  <w:marTop w:val="0"/>
                                  <w:marBottom w:val="36"/>
                                  <w:divBdr>
                                    <w:top w:val="none" w:sz="0" w:space="0" w:color="auto"/>
                                    <w:left w:val="none" w:sz="0" w:space="0" w:color="auto"/>
                                    <w:bottom w:val="none" w:sz="0" w:space="0" w:color="auto"/>
                                    <w:right w:val="none" w:sz="0" w:space="0" w:color="auto"/>
                                  </w:divBdr>
                                </w:div>
                              </w:divsChild>
                            </w:div>
                          </w:divsChild>
                        </w:div>
                        <w:div w:id="2003898076">
                          <w:marLeft w:val="0"/>
                          <w:marRight w:val="0"/>
                          <w:marTop w:val="0"/>
                          <w:marBottom w:val="240"/>
                          <w:divBdr>
                            <w:top w:val="none" w:sz="0" w:space="0" w:color="auto"/>
                            <w:left w:val="single" w:sz="12" w:space="9" w:color="21BA72"/>
                            <w:bottom w:val="none" w:sz="0" w:space="0" w:color="auto"/>
                            <w:right w:val="none" w:sz="0" w:space="0" w:color="auto"/>
                          </w:divBdr>
                        </w:div>
                        <w:div w:id="229391119">
                          <w:marLeft w:val="0"/>
                          <w:marRight w:val="0"/>
                          <w:marTop w:val="600"/>
                          <w:marBottom w:val="240"/>
                          <w:divBdr>
                            <w:top w:val="none" w:sz="0" w:space="0" w:color="auto"/>
                            <w:left w:val="none" w:sz="0" w:space="0" w:color="auto"/>
                            <w:bottom w:val="none" w:sz="0" w:space="0" w:color="auto"/>
                            <w:right w:val="none" w:sz="0" w:space="0" w:color="auto"/>
                          </w:divBdr>
                        </w:div>
                        <w:div w:id="1156452060">
                          <w:marLeft w:val="0"/>
                          <w:marRight w:val="0"/>
                          <w:marTop w:val="0"/>
                          <w:marBottom w:val="240"/>
                          <w:divBdr>
                            <w:top w:val="none" w:sz="0" w:space="0" w:color="auto"/>
                            <w:left w:val="none" w:sz="0" w:space="0" w:color="auto"/>
                            <w:bottom w:val="none" w:sz="0" w:space="0" w:color="auto"/>
                            <w:right w:val="none" w:sz="0" w:space="0" w:color="auto"/>
                          </w:divBdr>
                        </w:div>
                        <w:div w:id="1596093488">
                          <w:marLeft w:val="0"/>
                          <w:marRight w:val="0"/>
                          <w:marTop w:val="0"/>
                          <w:marBottom w:val="0"/>
                          <w:divBdr>
                            <w:top w:val="none" w:sz="0" w:space="0" w:color="auto"/>
                            <w:left w:val="none" w:sz="0" w:space="0" w:color="auto"/>
                            <w:bottom w:val="none" w:sz="0" w:space="0" w:color="auto"/>
                            <w:right w:val="none" w:sz="0" w:space="0" w:color="auto"/>
                          </w:divBdr>
                        </w:div>
                        <w:div w:id="2018267860">
                          <w:marLeft w:val="0"/>
                          <w:marRight w:val="0"/>
                          <w:marTop w:val="0"/>
                          <w:marBottom w:val="0"/>
                          <w:divBdr>
                            <w:top w:val="none" w:sz="0" w:space="0" w:color="auto"/>
                            <w:left w:val="none" w:sz="0" w:space="0" w:color="auto"/>
                            <w:bottom w:val="none" w:sz="0" w:space="0" w:color="auto"/>
                            <w:right w:val="none" w:sz="0" w:space="0" w:color="auto"/>
                          </w:divBdr>
                        </w:div>
                        <w:div w:id="796799215">
                          <w:marLeft w:val="0"/>
                          <w:marRight w:val="0"/>
                          <w:marTop w:val="0"/>
                          <w:marBottom w:val="240"/>
                          <w:divBdr>
                            <w:top w:val="none" w:sz="0" w:space="0" w:color="auto"/>
                            <w:left w:val="none" w:sz="0" w:space="0" w:color="auto"/>
                            <w:bottom w:val="none" w:sz="0" w:space="0" w:color="auto"/>
                            <w:right w:val="none" w:sz="0" w:space="0" w:color="auto"/>
                          </w:divBdr>
                        </w:div>
                        <w:div w:id="41442966">
                          <w:marLeft w:val="0"/>
                          <w:marRight w:val="0"/>
                          <w:marTop w:val="0"/>
                          <w:marBottom w:val="0"/>
                          <w:divBdr>
                            <w:top w:val="none" w:sz="0" w:space="0" w:color="auto"/>
                            <w:left w:val="none" w:sz="0" w:space="0" w:color="auto"/>
                            <w:bottom w:val="none" w:sz="0" w:space="0" w:color="auto"/>
                            <w:right w:val="none" w:sz="0" w:space="0" w:color="auto"/>
                          </w:divBdr>
                        </w:div>
                        <w:div w:id="1103458961">
                          <w:marLeft w:val="0"/>
                          <w:marRight w:val="0"/>
                          <w:marTop w:val="0"/>
                          <w:marBottom w:val="0"/>
                          <w:divBdr>
                            <w:top w:val="none" w:sz="0" w:space="0" w:color="auto"/>
                            <w:left w:val="none" w:sz="0" w:space="0" w:color="auto"/>
                            <w:bottom w:val="none" w:sz="0" w:space="0" w:color="auto"/>
                            <w:right w:val="none" w:sz="0" w:space="0" w:color="auto"/>
                          </w:divBdr>
                        </w:div>
                        <w:div w:id="1284069510">
                          <w:marLeft w:val="0"/>
                          <w:marRight w:val="0"/>
                          <w:marTop w:val="600"/>
                          <w:marBottom w:val="240"/>
                          <w:divBdr>
                            <w:top w:val="none" w:sz="0" w:space="0" w:color="auto"/>
                            <w:left w:val="none" w:sz="0" w:space="0" w:color="auto"/>
                            <w:bottom w:val="none" w:sz="0" w:space="0" w:color="auto"/>
                            <w:right w:val="none" w:sz="0" w:space="0" w:color="auto"/>
                          </w:divBdr>
                        </w:div>
                        <w:div w:id="694498686">
                          <w:marLeft w:val="0"/>
                          <w:marRight w:val="0"/>
                          <w:marTop w:val="0"/>
                          <w:marBottom w:val="240"/>
                          <w:divBdr>
                            <w:top w:val="none" w:sz="0" w:space="0" w:color="auto"/>
                            <w:left w:val="none" w:sz="0" w:space="0" w:color="auto"/>
                            <w:bottom w:val="none" w:sz="0" w:space="0" w:color="auto"/>
                            <w:right w:val="none" w:sz="0" w:space="0" w:color="auto"/>
                          </w:divBdr>
                        </w:div>
                        <w:div w:id="1114598459">
                          <w:marLeft w:val="0"/>
                          <w:marRight w:val="0"/>
                          <w:marTop w:val="600"/>
                          <w:marBottom w:val="240"/>
                          <w:divBdr>
                            <w:top w:val="none" w:sz="0" w:space="0" w:color="auto"/>
                            <w:left w:val="none" w:sz="0" w:space="0" w:color="auto"/>
                            <w:bottom w:val="none" w:sz="0" w:space="0" w:color="auto"/>
                            <w:right w:val="none" w:sz="0" w:space="0" w:color="auto"/>
                          </w:divBdr>
                        </w:div>
                        <w:div w:id="738286439">
                          <w:marLeft w:val="0"/>
                          <w:marRight w:val="0"/>
                          <w:marTop w:val="0"/>
                          <w:marBottom w:val="240"/>
                          <w:divBdr>
                            <w:top w:val="none" w:sz="0" w:space="0" w:color="auto"/>
                            <w:left w:val="none" w:sz="0" w:space="0" w:color="auto"/>
                            <w:bottom w:val="none" w:sz="0" w:space="0" w:color="auto"/>
                            <w:right w:val="none" w:sz="0" w:space="0" w:color="auto"/>
                          </w:divBdr>
                        </w:div>
                        <w:div w:id="682317038">
                          <w:marLeft w:val="0"/>
                          <w:marRight w:val="0"/>
                          <w:marTop w:val="0"/>
                          <w:marBottom w:val="240"/>
                          <w:divBdr>
                            <w:top w:val="none" w:sz="0" w:space="0" w:color="auto"/>
                            <w:left w:val="none" w:sz="0" w:space="0" w:color="auto"/>
                            <w:bottom w:val="none" w:sz="0" w:space="0" w:color="auto"/>
                            <w:right w:val="none" w:sz="0" w:space="0" w:color="auto"/>
                          </w:divBdr>
                        </w:div>
                        <w:div w:id="1613704003">
                          <w:marLeft w:val="0"/>
                          <w:marRight w:val="0"/>
                          <w:marTop w:val="0"/>
                          <w:marBottom w:val="240"/>
                          <w:divBdr>
                            <w:top w:val="none" w:sz="0" w:space="0" w:color="auto"/>
                            <w:left w:val="none" w:sz="0" w:space="0" w:color="auto"/>
                            <w:bottom w:val="none" w:sz="0" w:space="0" w:color="auto"/>
                            <w:right w:val="none" w:sz="0" w:space="0" w:color="auto"/>
                          </w:divBdr>
                        </w:div>
                        <w:div w:id="915895453">
                          <w:marLeft w:val="0"/>
                          <w:marRight w:val="0"/>
                          <w:marTop w:val="600"/>
                          <w:marBottom w:val="240"/>
                          <w:divBdr>
                            <w:top w:val="none" w:sz="0" w:space="0" w:color="auto"/>
                            <w:left w:val="none" w:sz="0" w:space="0" w:color="auto"/>
                            <w:bottom w:val="none" w:sz="0" w:space="0" w:color="auto"/>
                            <w:right w:val="none" w:sz="0" w:space="0" w:color="auto"/>
                          </w:divBdr>
                        </w:div>
                        <w:div w:id="1483235037">
                          <w:marLeft w:val="0"/>
                          <w:marRight w:val="0"/>
                          <w:marTop w:val="0"/>
                          <w:marBottom w:val="240"/>
                          <w:divBdr>
                            <w:top w:val="none" w:sz="0" w:space="0" w:color="auto"/>
                            <w:left w:val="none" w:sz="0" w:space="0" w:color="auto"/>
                            <w:bottom w:val="none" w:sz="0" w:space="0" w:color="auto"/>
                            <w:right w:val="none" w:sz="0" w:space="0" w:color="auto"/>
                          </w:divBdr>
                        </w:div>
                        <w:div w:id="1688828001">
                          <w:marLeft w:val="0"/>
                          <w:marRight w:val="0"/>
                          <w:marTop w:val="0"/>
                          <w:marBottom w:val="240"/>
                          <w:divBdr>
                            <w:top w:val="none" w:sz="0" w:space="0" w:color="auto"/>
                            <w:left w:val="none" w:sz="0" w:space="0" w:color="auto"/>
                            <w:bottom w:val="none" w:sz="0" w:space="0" w:color="auto"/>
                            <w:right w:val="none" w:sz="0" w:space="0" w:color="auto"/>
                          </w:divBdr>
                        </w:div>
                        <w:div w:id="1191454791">
                          <w:marLeft w:val="0"/>
                          <w:marRight w:val="0"/>
                          <w:marTop w:val="0"/>
                          <w:marBottom w:val="240"/>
                          <w:divBdr>
                            <w:top w:val="none" w:sz="0" w:space="0" w:color="auto"/>
                            <w:left w:val="none" w:sz="0" w:space="0" w:color="auto"/>
                            <w:bottom w:val="none" w:sz="0" w:space="0" w:color="auto"/>
                            <w:right w:val="none" w:sz="0" w:space="0" w:color="auto"/>
                          </w:divBdr>
                        </w:div>
                        <w:div w:id="912008598">
                          <w:marLeft w:val="0"/>
                          <w:marRight w:val="0"/>
                          <w:marTop w:val="0"/>
                          <w:marBottom w:val="240"/>
                          <w:divBdr>
                            <w:top w:val="none" w:sz="0" w:space="0" w:color="auto"/>
                            <w:left w:val="none" w:sz="0" w:space="0" w:color="auto"/>
                            <w:bottom w:val="none" w:sz="0" w:space="0" w:color="auto"/>
                            <w:right w:val="none" w:sz="0" w:space="0" w:color="auto"/>
                          </w:divBdr>
                        </w:div>
                        <w:div w:id="18624363">
                          <w:marLeft w:val="0"/>
                          <w:marRight w:val="0"/>
                          <w:marTop w:val="600"/>
                          <w:marBottom w:val="240"/>
                          <w:divBdr>
                            <w:top w:val="none" w:sz="0" w:space="0" w:color="auto"/>
                            <w:left w:val="none" w:sz="0" w:space="0" w:color="auto"/>
                            <w:bottom w:val="none" w:sz="0" w:space="0" w:color="auto"/>
                            <w:right w:val="none" w:sz="0" w:space="0" w:color="auto"/>
                          </w:divBdr>
                        </w:div>
                        <w:div w:id="994528815">
                          <w:marLeft w:val="0"/>
                          <w:marRight w:val="0"/>
                          <w:marTop w:val="0"/>
                          <w:marBottom w:val="240"/>
                          <w:divBdr>
                            <w:top w:val="none" w:sz="0" w:space="0" w:color="auto"/>
                            <w:left w:val="none" w:sz="0" w:space="0" w:color="auto"/>
                            <w:bottom w:val="none" w:sz="0" w:space="0" w:color="auto"/>
                            <w:right w:val="none" w:sz="0" w:space="0" w:color="auto"/>
                          </w:divBdr>
                        </w:div>
                        <w:div w:id="155729922">
                          <w:marLeft w:val="0"/>
                          <w:marRight w:val="0"/>
                          <w:marTop w:val="0"/>
                          <w:marBottom w:val="240"/>
                          <w:divBdr>
                            <w:top w:val="none" w:sz="0" w:space="0" w:color="auto"/>
                            <w:left w:val="none" w:sz="0" w:space="0" w:color="auto"/>
                            <w:bottom w:val="none" w:sz="0" w:space="0" w:color="auto"/>
                            <w:right w:val="none" w:sz="0" w:space="0" w:color="auto"/>
                          </w:divBdr>
                        </w:div>
                        <w:div w:id="895629948">
                          <w:marLeft w:val="0"/>
                          <w:marRight w:val="0"/>
                          <w:marTop w:val="0"/>
                          <w:marBottom w:val="240"/>
                          <w:divBdr>
                            <w:top w:val="none" w:sz="0" w:space="0" w:color="auto"/>
                            <w:left w:val="none" w:sz="0" w:space="0" w:color="auto"/>
                            <w:bottom w:val="none" w:sz="0" w:space="0" w:color="auto"/>
                            <w:right w:val="none" w:sz="0" w:space="0" w:color="auto"/>
                          </w:divBdr>
                        </w:div>
                        <w:div w:id="780153064">
                          <w:marLeft w:val="0"/>
                          <w:marRight w:val="0"/>
                          <w:marTop w:val="600"/>
                          <w:marBottom w:val="240"/>
                          <w:divBdr>
                            <w:top w:val="none" w:sz="0" w:space="0" w:color="auto"/>
                            <w:left w:val="none" w:sz="0" w:space="0" w:color="auto"/>
                            <w:bottom w:val="none" w:sz="0" w:space="0" w:color="auto"/>
                            <w:right w:val="none" w:sz="0" w:space="0" w:color="auto"/>
                          </w:divBdr>
                        </w:div>
                        <w:div w:id="1386176437">
                          <w:marLeft w:val="0"/>
                          <w:marRight w:val="0"/>
                          <w:marTop w:val="0"/>
                          <w:marBottom w:val="240"/>
                          <w:divBdr>
                            <w:top w:val="none" w:sz="0" w:space="0" w:color="auto"/>
                            <w:left w:val="none" w:sz="0" w:space="0" w:color="auto"/>
                            <w:bottom w:val="none" w:sz="0" w:space="0" w:color="auto"/>
                            <w:right w:val="none" w:sz="0" w:space="0" w:color="auto"/>
                          </w:divBdr>
                        </w:div>
                        <w:div w:id="1487279779">
                          <w:marLeft w:val="0"/>
                          <w:marRight w:val="0"/>
                          <w:marTop w:val="0"/>
                          <w:marBottom w:val="240"/>
                          <w:divBdr>
                            <w:top w:val="none" w:sz="0" w:space="0" w:color="auto"/>
                            <w:left w:val="none" w:sz="0" w:space="0" w:color="auto"/>
                            <w:bottom w:val="none" w:sz="0" w:space="0" w:color="auto"/>
                            <w:right w:val="none" w:sz="0" w:space="0" w:color="auto"/>
                          </w:divBdr>
                        </w:div>
                        <w:div w:id="15471166">
                          <w:marLeft w:val="0"/>
                          <w:marRight w:val="0"/>
                          <w:marTop w:val="0"/>
                          <w:marBottom w:val="240"/>
                          <w:divBdr>
                            <w:top w:val="none" w:sz="0" w:space="0" w:color="auto"/>
                            <w:left w:val="none" w:sz="0" w:space="0" w:color="auto"/>
                            <w:bottom w:val="none" w:sz="0" w:space="0" w:color="auto"/>
                            <w:right w:val="none" w:sz="0" w:space="0" w:color="auto"/>
                          </w:divBdr>
                        </w:div>
                        <w:div w:id="1391883716">
                          <w:marLeft w:val="0"/>
                          <w:marRight w:val="0"/>
                          <w:marTop w:val="0"/>
                          <w:marBottom w:val="240"/>
                          <w:divBdr>
                            <w:top w:val="none" w:sz="0" w:space="0" w:color="auto"/>
                            <w:left w:val="none" w:sz="0" w:space="0" w:color="auto"/>
                            <w:bottom w:val="none" w:sz="0" w:space="0" w:color="auto"/>
                            <w:right w:val="none" w:sz="0" w:space="0" w:color="auto"/>
                          </w:divBdr>
                        </w:div>
                        <w:div w:id="331110692">
                          <w:marLeft w:val="0"/>
                          <w:marRight w:val="0"/>
                          <w:marTop w:val="600"/>
                          <w:marBottom w:val="240"/>
                          <w:divBdr>
                            <w:top w:val="none" w:sz="0" w:space="0" w:color="auto"/>
                            <w:left w:val="none" w:sz="0" w:space="0" w:color="auto"/>
                            <w:bottom w:val="none" w:sz="0" w:space="0" w:color="auto"/>
                            <w:right w:val="none" w:sz="0" w:space="0" w:color="auto"/>
                          </w:divBdr>
                        </w:div>
                        <w:div w:id="1750300782">
                          <w:marLeft w:val="0"/>
                          <w:marRight w:val="0"/>
                          <w:marTop w:val="0"/>
                          <w:marBottom w:val="240"/>
                          <w:divBdr>
                            <w:top w:val="none" w:sz="0" w:space="0" w:color="auto"/>
                            <w:left w:val="none" w:sz="0" w:space="0" w:color="auto"/>
                            <w:bottom w:val="none" w:sz="0" w:space="0" w:color="auto"/>
                            <w:right w:val="none" w:sz="0" w:space="0" w:color="auto"/>
                          </w:divBdr>
                        </w:div>
                        <w:div w:id="1124619267">
                          <w:marLeft w:val="0"/>
                          <w:marRight w:val="0"/>
                          <w:marTop w:val="0"/>
                          <w:marBottom w:val="240"/>
                          <w:divBdr>
                            <w:top w:val="none" w:sz="0" w:space="0" w:color="auto"/>
                            <w:left w:val="none" w:sz="0" w:space="0" w:color="auto"/>
                            <w:bottom w:val="none" w:sz="0" w:space="0" w:color="auto"/>
                            <w:right w:val="none" w:sz="0" w:space="0" w:color="auto"/>
                          </w:divBdr>
                        </w:div>
                        <w:div w:id="719287445">
                          <w:marLeft w:val="0"/>
                          <w:marRight w:val="0"/>
                          <w:marTop w:val="0"/>
                          <w:marBottom w:val="240"/>
                          <w:divBdr>
                            <w:top w:val="none" w:sz="0" w:space="0" w:color="auto"/>
                            <w:left w:val="none" w:sz="0" w:space="0" w:color="auto"/>
                            <w:bottom w:val="none" w:sz="0" w:space="0" w:color="auto"/>
                            <w:right w:val="none" w:sz="0" w:space="0" w:color="auto"/>
                          </w:divBdr>
                        </w:div>
                        <w:div w:id="295138074">
                          <w:marLeft w:val="0"/>
                          <w:marRight w:val="0"/>
                          <w:marTop w:val="600"/>
                          <w:marBottom w:val="240"/>
                          <w:divBdr>
                            <w:top w:val="none" w:sz="0" w:space="0" w:color="auto"/>
                            <w:left w:val="none" w:sz="0" w:space="0" w:color="auto"/>
                            <w:bottom w:val="none" w:sz="0" w:space="0" w:color="auto"/>
                            <w:right w:val="none" w:sz="0" w:space="0" w:color="auto"/>
                          </w:divBdr>
                        </w:div>
                        <w:div w:id="1205410510">
                          <w:marLeft w:val="0"/>
                          <w:marRight w:val="0"/>
                          <w:marTop w:val="0"/>
                          <w:marBottom w:val="240"/>
                          <w:divBdr>
                            <w:top w:val="none" w:sz="0" w:space="0" w:color="auto"/>
                            <w:left w:val="none" w:sz="0" w:space="0" w:color="auto"/>
                            <w:bottom w:val="none" w:sz="0" w:space="0" w:color="auto"/>
                            <w:right w:val="none" w:sz="0" w:space="0" w:color="auto"/>
                          </w:divBdr>
                        </w:div>
                        <w:div w:id="1322737461">
                          <w:marLeft w:val="0"/>
                          <w:marRight w:val="0"/>
                          <w:marTop w:val="0"/>
                          <w:marBottom w:val="240"/>
                          <w:divBdr>
                            <w:top w:val="none" w:sz="0" w:space="0" w:color="auto"/>
                            <w:left w:val="none" w:sz="0" w:space="0" w:color="auto"/>
                            <w:bottom w:val="none" w:sz="0" w:space="0" w:color="auto"/>
                            <w:right w:val="none" w:sz="0" w:space="0" w:color="auto"/>
                          </w:divBdr>
                        </w:div>
                        <w:div w:id="454518128">
                          <w:marLeft w:val="0"/>
                          <w:marRight w:val="0"/>
                          <w:marTop w:val="0"/>
                          <w:marBottom w:val="240"/>
                          <w:divBdr>
                            <w:top w:val="none" w:sz="0" w:space="0" w:color="auto"/>
                            <w:left w:val="none" w:sz="0" w:space="0" w:color="auto"/>
                            <w:bottom w:val="none" w:sz="0" w:space="0" w:color="auto"/>
                            <w:right w:val="none" w:sz="0" w:space="0" w:color="auto"/>
                          </w:divBdr>
                        </w:div>
                        <w:div w:id="511116113">
                          <w:marLeft w:val="0"/>
                          <w:marRight w:val="0"/>
                          <w:marTop w:val="600"/>
                          <w:marBottom w:val="240"/>
                          <w:divBdr>
                            <w:top w:val="none" w:sz="0" w:space="0" w:color="auto"/>
                            <w:left w:val="none" w:sz="0" w:space="0" w:color="auto"/>
                            <w:bottom w:val="none" w:sz="0" w:space="0" w:color="auto"/>
                            <w:right w:val="none" w:sz="0" w:space="0" w:color="auto"/>
                          </w:divBdr>
                        </w:div>
                        <w:div w:id="1423332095">
                          <w:marLeft w:val="0"/>
                          <w:marRight w:val="0"/>
                          <w:marTop w:val="0"/>
                          <w:marBottom w:val="240"/>
                          <w:divBdr>
                            <w:top w:val="none" w:sz="0" w:space="0" w:color="auto"/>
                            <w:left w:val="none" w:sz="0" w:space="0" w:color="auto"/>
                            <w:bottom w:val="none" w:sz="0" w:space="0" w:color="auto"/>
                            <w:right w:val="none" w:sz="0" w:space="0" w:color="auto"/>
                          </w:divBdr>
                        </w:div>
                        <w:div w:id="472409811">
                          <w:marLeft w:val="0"/>
                          <w:marRight w:val="0"/>
                          <w:marTop w:val="0"/>
                          <w:marBottom w:val="240"/>
                          <w:divBdr>
                            <w:top w:val="none" w:sz="0" w:space="0" w:color="auto"/>
                            <w:left w:val="none" w:sz="0" w:space="0" w:color="auto"/>
                            <w:bottom w:val="none" w:sz="0" w:space="0" w:color="auto"/>
                            <w:right w:val="none" w:sz="0" w:space="0" w:color="auto"/>
                          </w:divBdr>
                        </w:div>
                        <w:div w:id="1362434440">
                          <w:marLeft w:val="0"/>
                          <w:marRight w:val="0"/>
                          <w:marTop w:val="0"/>
                          <w:marBottom w:val="240"/>
                          <w:divBdr>
                            <w:top w:val="none" w:sz="0" w:space="0" w:color="auto"/>
                            <w:left w:val="none" w:sz="0" w:space="0" w:color="auto"/>
                            <w:bottom w:val="none" w:sz="0" w:space="0" w:color="auto"/>
                            <w:right w:val="none" w:sz="0" w:space="0" w:color="auto"/>
                          </w:divBdr>
                        </w:div>
                        <w:div w:id="174727972">
                          <w:marLeft w:val="0"/>
                          <w:marRight w:val="0"/>
                          <w:marTop w:val="600"/>
                          <w:marBottom w:val="240"/>
                          <w:divBdr>
                            <w:top w:val="none" w:sz="0" w:space="0" w:color="auto"/>
                            <w:left w:val="none" w:sz="0" w:space="0" w:color="auto"/>
                            <w:bottom w:val="none" w:sz="0" w:space="0" w:color="auto"/>
                            <w:right w:val="none" w:sz="0" w:space="0" w:color="auto"/>
                          </w:divBdr>
                        </w:div>
                        <w:div w:id="1035081046">
                          <w:marLeft w:val="0"/>
                          <w:marRight w:val="0"/>
                          <w:marTop w:val="0"/>
                          <w:marBottom w:val="240"/>
                          <w:divBdr>
                            <w:top w:val="none" w:sz="0" w:space="0" w:color="auto"/>
                            <w:left w:val="none" w:sz="0" w:space="0" w:color="auto"/>
                            <w:bottom w:val="none" w:sz="0" w:space="0" w:color="auto"/>
                            <w:right w:val="none" w:sz="0" w:space="0" w:color="auto"/>
                          </w:divBdr>
                        </w:div>
                        <w:div w:id="568224935">
                          <w:marLeft w:val="0"/>
                          <w:marRight w:val="0"/>
                          <w:marTop w:val="0"/>
                          <w:marBottom w:val="240"/>
                          <w:divBdr>
                            <w:top w:val="none" w:sz="0" w:space="0" w:color="auto"/>
                            <w:left w:val="none" w:sz="0" w:space="0" w:color="auto"/>
                            <w:bottom w:val="none" w:sz="0" w:space="0" w:color="auto"/>
                            <w:right w:val="none" w:sz="0" w:space="0" w:color="auto"/>
                          </w:divBdr>
                        </w:div>
                        <w:div w:id="2031907770">
                          <w:marLeft w:val="0"/>
                          <w:marRight w:val="0"/>
                          <w:marTop w:val="0"/>
                          <w:marBottom w:val="240"/>
                          <w:divBdr>
                            <w:top w:val="none" w:sz="0" w:space="0" w:color="auto"/>
                            <w:left w:val="none" w:sz="0" w:space="0" w:color="auto"/>
                            <w:bottom w:val="none" w:sz="0" w:space="0" w:color="auto"/>
                            <w:right w:val="none" w:sz="0" w:space="0" w:color="auto"/>
                          </w:divBdr>
                        </w:div>
                        <w:div w:id="1555700377">
                          <w:marLeft w:val="0"/>
                          <w:marRight w:val="0"/>
                          <w:marTop w:val="0"/>
                          <w:marBottom w:val="240"/>
                          <w:divBdr>
                            <w:top w:val="none" w:sz="0" w:space="0" w:color="auto"/>
                            <w:left w:val="none" w:sz="0" w:space="0" w:color="auto"/>
                            <w:bottom w:val="none" w:sz="0" w:space="0" w:color="auto"/>
                            <w:right w:val="none" w:sz="0" w:space="0" w:color="auto"/>
                          </w:divBdr>
                        </w:div>
                        <w:div w:id="1795564099">
                          <w:marLeft w:val="0"/>
                          <w:marRight w:val="0"/>
                          <w:marTop w:val="0"/>
                          <w:marBottom w:val="240"/>
                          <w:divBdr>
                            <w:top w:val="none" w:sz="0" w:space="0" w:color="auto"/>
                            <w:left w:val="none" w:sz="0" w:space="0" w:color="auto"/>
                            <w:bottom w:val="none" w:sz="0" w:space="0" w:color="auto"/>
                            <w:right w:val="none" w:sz="0" w:space="0" w:color="auto"/>
                          </w:divBdr>
                        </w:div>
                        <w:div w:id="2037005239">
                          <w:marLeft w:val="0"/>
                          <w:marRight w:val="0"/>
                          <w:marTop w:val="0"/>
                          <w:marBottom w:val="240"/>
                          <w:divBdr>
                            <w:top w:val="none" w:sz="0" w:space="0" w:color="auto"/>
                            <w:left w:val="none" w:sz="0" w:space="0" w:color="auto"/>
                            <w:bottom w:val="none" w:sz="0" w:space="0" w:color="auto"/>
                            <w:right w:val="none" w:sz="0" w:space="0" w:color="auto"/>
                          </w:divBdr>
                        </w:div>
                        <w:div w:id="1888376912">
                          <w:marLeft w:val="0"/>
                          <w:marRight w:val="0"/>
                          <w:marTop w:val="0"/>
                          <w:marBottom w:val="240"/>
                          <w:divBdr>
                            <w:top w:val="none" w:sz="0" w:space="0" w:color="auto"/>
                            <w:left w:val="none" w:sz="0" w:space="0" w:color="auto"/>
                            <w:bottom w:val="none" w:sz="0" w:space="0" w:color="auto"/>
                            <w:right w:val="none" w:sz="0" w:space="0" w:color="auto"/>
                          </w:divBdr>
                        </w:div>
                        <w:div w:id="110054816">
                          <w:marLeft w:val="0"/>
                          <w:marRight w:val="0"/>
                          <w:marTop w:val="0"/>
                          <w:marBottom w:val="240"/>
                          <w:divBdr>
                            <w:top w:val="none" w:sz="0" w:space="0" w:color="auto"/>
                            <w:left w:val="none" w:sz="0" w:space="0" w:color="auto"/>
                            <w:bottom w:val="none" w:sz="0" w:space="0" w:color="auto"/>
                            <w:right w:val="none" w:sz="0" w:space="0" w:color="auto"/>
                          </w:divBdr>
                        </w:div>
                        <w:div w:id="482043058">
                          <w:marLeft w:val="0"/>
                          <w:marRight w:val="0"/>
                          <w:marTop w:val="0"/>
                          <w:marBottom w:val="240"/>
                          <w:divBdr>
                            <w:top w:val="none" w:sz="0" w:space="0" w:color="auto"/>
                            <w:left w:val="none" w:sz="0" w:space="0" w:color="auto"/>
                            <w:bottom w:val="none" w:sz="0" w:space="0" w:color="auto"/>
                            <w:right w:val="none" w:sz="0" w:space="0" w:color="auto"/>
                          </w:divBdr>
                        </w:div>
                        <w:div w:id="617835486">
                          <w:marLeft w:val="0"/>
                          <w:marRight w:val="0"/>
                          <w:marTop w:val="600"/>
                          <w:marBottom w:val="240"/>
                          <w:divBdr>
                            <w:top w:val="none" w:sz="0" w:space="0" w:color="auto"/>
                            <w:left w:val="none" w:sz="0" w:space="0" w:color="auto"/>
                            <w:bottom w:val="none" w:sz="0" w:space="0" w:color="auto"/>
                            <w:right w:val="none" w:sz="0" w:space="0" w:color="auto"/>
                          </w:divBdr>
                        </w:div>
                        <w:div w:id="1524634012">
                          <w:marLeft w:val="0"/>
                          <w:marRight w:val="0"/>
                          <w:marTop w:val="0"/>
                          <w:marBottom w:val="240"/>
                          <w:divBdr>
                            <w:top w:val="none" w:sz="0" w:space="0" w:color="auto"/>
                            <w:left w:val="none" w:sz="0" w:space="0" w:color="auto"/>
                            <w:bottom w:val="none" w:sz="0" w:space="0" w:color="auto"/>
                            <w:right w:val="none" w:sz="0" w:space="0" w:color="auto"/>
                          </w:divBdr>
                        </w:div>
                        <w:div w:id="654991712">
                          <w:marLeft w:val="0"/>
                          <w:marRight w:val="0"/>
                          <w:marTop w:val="0"/>
                          <w:marBottom w:val="240"/>
                          <w:divBdr>
                            <w:top w:val="none" w:sz="0" w:space="0" w:color="auto"/>
                            <w:left w:val="none" w:sz="0" w:space="0" w:color="auto"/>
                            <w:bottom w:val="none" w:sz="0" w:space="0" w:color="auto"/>
                            <w:right w:val="none" w:sz="0" w:space="0" w:color="auto"/>
                          </w:divBdr>
                        </w:div>
                        <w:div w:id="1404259187">
                          <w:marLeft w:val="0"/>
                          <w:marRight w:val="0"/>
                          <w:marTop w:val="0"/>
                          <w:marBottom w:val="240"/>
                          <w:divBdr>
                            <w:top w:val="none" w:sz="0" w:space="0" w:color="auto"/>
                            <w:left w:val="none" w:sz="0" w:space="0" w:color="auto"/>
                            <w:bottom w:val="none" w:sz="0" w:space="0" w:color="auto"/>
                            <w:right w:val="none" w:sz="0" w:space="0" w:color="auto"/>
                          </w:divBdr>
                        </w:div>
                        <w:div w:id="385106920">
                          <w:marLeft w:val="0"/>
                          <w:marRight w:val="0"/>
                          <w:marTop w:val="0"/>
                          <w:marBottom w:val="240"/>
                          <w:divBdr>
                            <w:top w:val="none" w:sz="0" w:space="0" w:color="auto"/>
                            <w:left w:val="none" w:sz="0" w:space="0" w:color="auto"/>
                            <w:bottom w:val="none" w:sz="0" w:space="0" w:color="auto"/>
                            <w:right w:val="none" w:sz="0" w:space="0" w:color="auto"/>
                          </w:divBdr>
                        </w:div>
                        <w:div w:id="1054235662">
                          <w:marLeft w:val="0"/>
                          <w:marRight w:val="0"/>
                          <w:marTop w:val="0"/>
                          <w:marBottom w:val="240"/>
                          <w:divBdr>
                            <w:top w:val="none" w:sz="0" w:space="0" w:color="auto"/>
                            <w:left w:val="none" w:sz="0" w:space="0" w:color="auto"/>
                            <w:bottom w:val="none" w:sz="0" w:space="0" w:color="auto"/>
                            <w:right w:val="none" w:sz="0" w:space="0" w:color="auto"/>
                          </w:divBdr>
                        </w:div>
                        <w:div w:id="468134181">
                          <w:marLeft w:val="0"/>
                          <w:marRight w:val="0"/>
                          <w:marTop w:val="0"/>
                          <w:marBottom w:val="240"/>
                          <w:divBdr>
                            <w:top w:val="none" w:sz="0" w:space="0" w:color="auto"/>
                            <w:left w:val="none" w:sz="0" w:space="0" w:color="auto"/>
                            <w:bottom w:val="none" w:sz="0" w:space="0" w:color="auto"/>
                            <w:right w:val="none" w:sz="0" w:space="0" w:color="auto"/>
                          </w:divBdr>
                        </w:div>
                        <w:div w:id="2001882023">
                          <w:marLeft w:val="0"/>
                          <w:marRight w:val="0"/>
                          <w:marTop w:val="0"/>
                          <w:marBottom w:val="240"/>
                          <w:divBdr>
                            <w:top w:val="none" w:sz="0" w:space="0" w:color="auto"/>
                            <w:left w:val="none" w:sz="0" w:space="0" w:color="auto"/>
                            <w:bottom w:val="none" w:sz="0" w:space="0" w:color="auto"/>
                            <w:right w:val="none" w:sz="0" w:space="0" w:color="auto"/>
                          </w:divBdr>
                        </w:div>
                        <w:div w:id="1498113099">
                          <w:marLeft w:val="0"/>
                          <w:marRight w:val="0"/>
                          <w:marTop w:val="600"/>
                          <w:marBottom w:val="240"/>
                          <w:divBdr>
                            <w:top w:val="none" w:sz="0" w:space="0" w:color="auto"/>
                            <w:left w:val="none" w:sz="0" w:space="0" w:color="auto"/>
                            <w:bottom w:val="none" w:sz="0" w:space="0" w:color="auto"/>
                            <w:right w:val="none" w:sz="0" w:space="0" w:color="auto"/>
                          </w:divBdr>
                        </w:div>
                        <w:div w:id="746803997">
                          <w:marLeft w:val="0"/>
                          <w:marRight w:val="0"/>
                          <w:marTop w:val="0"/>
                          <w:marBottom w:val="240"/>
                          <w:divBdr>
                            <w:top w:val="none" w:sz="0" w:space="0" w:color="auto"/>
                            <w:left w:val="none" w:sz="0" w:space="0" w:color="auto"/>
                            <w:bottom w:val="none" w:sz="0" w:space="0" w:color="auto"/>
                            <w:right w:val="none" w:sz="0" w:space="0" w:color="auto"/>
                          </w:divBdr>
                        </w:div>
                        <w:div w:id="440955223">
                          <w:marLeft w:val="0"/>
                          <w:marRight w:val="0"/>
                          <w:marTop w:val="0"/>
                          <w:marBottom w:val="240"/>
                          <w:divBdr>
                            <w:top w:val="none" w:sz="0" w:space="0" w:color="auto"/>
                            <w:left w:val="none" w:sz="0" w:space="0" w:color="auto"/>
                            <w:bottom w:val="none" w:sz="0" w:space="0" w:color="auto"/>
                            <w:right w:val="none" w:sz="0" w:space="0" w:color="auto"/>
                          </w:divBdr>
                        </w:div>
                        <w:div w:id="1035619165">
                          <w:marLeft w:val="0"/>
                          <w:marRight w:val="0"/>
                          <w:marTop w:val="0"/>
                          <w:marBottom w:val="240"/>
                          <w:divBdr>
                            <w:top w:val="none" w:sz="0" w:space="0" w:color="auto"/>
                            <w:left w:val="none" w:sz="0" w:space="0" w:color="auto"/>
                            <w:bottom w:val="none" w:sz="0" w:space="0" w:color="auto"/>
                            <w:right w:val="none" w:sz="0" w:space="0" w:color="auto"/>
                          </w:divBdr>
                        </w:div>
                        <w:div w:id="1560240913">
                          <w:marLeft w:val="0"/>
                          <w:marRight w:val="0"/>
                          <w:marTop w:val="0"/>
                          <w:marBottom w:val="240"/>
                          <w:divBdr>
                            <w:top w:val="none" w:sz="0" w:space="0" w:color="auto"/>
                            <w:left w:val="none" w:sz="0" w:space="0" w:color="auto"/>
                            <w:bottom w:val="none" w:sz="0" w:space="0" w:color="auto"/>
                            <w:right w:val="none" w:sz="0" w:space="0" w:color="auto"/>
                          </w:divBdr>
                        </w:div>
                        <w:div w:id="538708272">
                          <w:marLeft w:val="0"/>
                          <w:marRight w:val="0"/>
                          <w:marTop w:val="0"/>
                          <w:marBottom w:val="240"/>
                          <w:divBdr>
                            <w:top w:val="none" w:sz="0" w:space="0" w:color="auto"/>
                            <w:left w:val="none" w:sz="0" w:space="0" w:color="auto"/>
                            <w:bottom w:val="none" w:sz="0" w:space="0" w:color="auto"/>
                            <w:right w:val="none" w:sz="0" w:space="0" w:color="auto"/>
                          </w:divBdr>
                        </w:div>
                        <w:div w:id="1990358629">
                          <w:marLeft w:val="0"/>
                          <w:marRight w:val="0"/>
                          <w:marTop w:val="0"/>
                          <w:marBottom w:val="240"/>
                          <w:divBdr>
                            <w:top w:val="none" w:sz="0" w:space="0" w:color="auto"/>
                            <w:left w:val="none" w:sz="0" w:space="0" w:color="auto"/>
                            <w:bottom w:val="none" w:sz="0" w:space="0" w:color="auto"/>
                            <w:right w:val="none" w:sz="0" w:space="0" w:color="auto"/>
                          </w:divBdr>
                        </w:div>
                        <w:div w:id="468014828">
                          <w:marLeft w:val="0"/>
                          <w:marRight w:val="0"/>
                          <w:marTop w:val="0"/>
                          <w:marBottom w:val="240"/>
                          <w:divBdr>
                            <w:top w:val="none" w:sz="0" w:space="0" w:color="auto"/>
                            <w:left w:val="none" w:sz="0" w:space="0" w:color="auto"/>
                            <w:bottom w:val="none" w:sz="0" w:space="0" w:color="auto"/>
                            <w:right w:val="none" w:sz="0" w:space="0" w:color="auto"/>
                          </w:divBdr>
                        </w:div>
                        <w:div w:id="1114716971">
                          <w:marLeft w:val="0"/>
                          <w:marRight w:val="0"/>
                          <w:marTop w:val="0"/>
                          <w:marBottom w:val="240"/>
                          <w:divBdr>
                            <w:top w:val="none" w:sz="0" w:space="0" w:color="auto"/>
                            <w:left w:val="none" w:sz="0" w:space="0" w:color="auto"/>
                            <w:bottom w:val="none" w:sz="0" w:space="0" w:color="auto"/>
                            <w:right w:val="none" w:sz="0" w:space="0" w:color="auto"/>
                          </w:divBdr>
                        </w:div>
                        <w:div w:id="17704162">
                          <w:marLeft w:val="0"/>
                          <w:marRight w:val="0"/>
                          <w:marTop w:val="0"/>
                          <w:marBottom w:val="240"/>
                          <w:divBdr>
                            <w:top w:val="none" w:sz="0" w:space="0" w:color="auto"/>
                            <w:left w:val="none" w:sz="0" w:space="0" w:color="auto"/>
                            <w:bottom w:val="none" w:sz="0" w:space="0" w:color="auto"/>
                            <w:right w:val="none" w:sz="0" w:space="0" w:color="auto"/>
                          </w:divBdr>
                        </w:div>
                        <w:div w:id="1999989634">
                          <w:marLeft w:val="0"/>
                          <w:marRight w:val="0"/>
                          <w:marTop w:val="0"/>
                          <w:marBottom w:val="240"/>
                          <w:divBdr>
                            <w:top w:val="none" w:sz="0" w:space="0" w:color="auto"/>
                            <w:left w:val="none" w:sz="0" w:space="0" w:color="auto"/>
                            <w:bottom w:val="none" w:sz="0" w:space="0" w:color="auto"/>
                            <w:right w:val="none" w:sz="0" w:space="0" w:color="auto"/>
                          </w:divBdr>
                        </w:div>
                        <w:div w:id="171261935">
                          <w:marLeft w:val="0"/>
                          <w:marRight w:val="0"/>
                          <w:marTop w:val="0"/>
                          <w:marBottom w:val="240"/>
                          <w:divBdr>
                            <w:top w:val="none" w:sz="0" w:space="0" w:color="auto"/>
                            <w:left w:val="none" w:sz="0" w:space="0" w:color="auto"/>
                            <w:bottom w:val="none" w:sz="0" w:space="0" w:color="auto"/>
                            <w:right w:val="none" w:sz="0" w:space="0" w:color="auto"/>
                          </w:divBdr>
                        </w:div>
                        <w:div w:id="1282802888">
                          <w:marLeft w:val="0"/>
                          <w:marRight w:val="0"/>
                          <w:marTop w:val="600"/>
                          <w:marBottom w:val="240"/>
                          <w:divBdr>
                            <w:top w:val="none" w:sz="0" w:space="0" w:color="auto"/>
                            <w:left w:val="none" w:sz="0" w:space="0" w:color="auto"/>
                            <w:bottom w:val="none" w:sz="0" w:space="0" w:color="auto"/>
                            <w:right w:val="none" w:sz="0" w:space="0" w:color="auto"/>
                          </w:divBdr>
                        </w:div>
                        <w:div w:id="138544067">
                          <w:marLeft w:val="0"/>
                          <w:marRight w:val="0"/>
                          <w:marTop w:val="0"/>
                          <w:marBottom w:val="240"/>
                          <w:divBdr>
                            <w:top w:val="none" w:sz="0" w:space="0" w:color="auto"/>
                            <w:left w:val="none" w:sz="0" w:space="0" w:color="auto"/>
                            <w:bottom w:val="none" w:sz="0" w:space="0" w:color="auto"/>
                            <w:right w:val="none" w:sz="0" w:space="0" w:color="auto"/>
                          </w:divBdr>
                        </w:div>
                        <w:div w:id="1683704597">
                          <w:marLeft w:val="0"/>
                          <w:marRight w:val="0"/>
                          <w:marTop w:val="0"/>
                          <w:marBottom w:val="240"/>
                          <w:divBdr>
                            <w:top w:val="none" w:sz="0" w:space="0" w:color="auto"/>
                            <w:left w:val="none" w:sz="0" w:space="0" w:color="auto"/>
                            <w:bottom w:val="none" w:sz="0" w:space="0" w:color="auto"/>
                            <w:right w:val="none" w:sz="0" w:space="0" w:color="auto"/>
                          </w:divBdr>
                        </w:div>
                        <w:div w:id="165051373">
                          <w:marLeft w:val="0"/>
                          <w:marRight w:val="0"/>
                          <w:marTop w:val="0"/>
                          <w:marBottom w:val="240"/>
                          <w:divBdr>
                            <w:top w:val="none" w:sz="0" w:space="0" w:color="auto"/>
                            <w:left w:val="none" w:sz="0" w:space="0" w:color="auto"/>
                            <w:bottom w:val="none" w:sz="0" w:space="0" w:color="auto"/>
                            <w:right w:val="none" w:sz="0" w:space="0" w:color="auto"/>
                          </w:divBdr>
                        </w:div>
                        <w:div w:id="1918664317">
                          <w:marLeft w:val="0"/>
                          <w:marRight w:val="0"/>
                          <w:marTop w:val="0"/>
                          <w:marBottom w:val="240"/>
                          <w:divBdr>
                            <w:top w:val="none" w:sz="0" w:space="0" w:color="auto"/>
                            <w:left w:val="none" w:sz="0" w:space="0" w:color="auto"/>
                            <w:bottom w:val="none" w:sz="0" w:space="0" w:color="auto"/>
                            <w:right w:val="none" w:sz="0" w:space="0" w:color="auto"/>
                          </w:divBdr>
                        </w:div>
                        <w:div w:id="864633445">
                          <w:marLeft w:val="0"/>
                          <w:marRight w:val="0"/>
                          <w:marTop w:val="0"/>
                          <w:marBottom w:val="240"/>
                          <w:divBdr>
                            <w:top w:val="none" w:sz="0" w:space="0" w:color="auto"/>
                            <w:left w:val="none" w:sz="0" w:space="0" w:color="auto"/>
                            <w:bottom w:val="none" w:sz="0" w:space="0" w:color="auto"/>
                            <w:right w:val="none" w:sz="0" w:space="0" w:color="auto"/>
                          </w:divBdr>
                        </w:div>
                        <w:div w:id="647637251">
                          <w:marLeft w:val="0"/>
                          <w:marRight w:val="0"/>
                          <w:marTop w:val="0"/>
                          <w:marBottom w:val="240"/>
                          <w:divBdr>
                            <w:top w:val="none" w:sz="0" w:space="0" w:color="auto"/>
                            <w:left w:val="none" w:sz="0" w:space="0" w:color="auto"/>
                            <w:bottom w:val="none" w:sz="0" w:space="0" w:color="auto"/>
                            <w:right w:val="none" w:sz="0" w:space="0" w:color="auto"/>
                          </w:divBdr>
                        </w:div>
                        <w:div w:id="1883470559">
                          <w:marLeft w:val="0"/>
                          <w:marRight w:val="0"/>
                          <w:marTop w:val="0"/>
                          <w:marBottom w:val="240"/>
                          <w:divBdr>
                            <w:top w:val="none" w:sz="0" w:space="0" w:color="auto"/>
                            <w:left w:val="none" w:sz="0" w:space="0" w:color="auto"/>
                            <w:bottom w:val="none" w:sz="0" w:space="0" w:color="auto"/>
                            <w:right w:val="none" w:sz="0" w:space="0" w:color="auto"/>
                          </w:divBdr>
                        </w:div>
                        <w:div w:id="1709142825">
                          <w:marLeft w:val="0"/>
                          <w:marRight w:val="0"/>
                          <w:marTop w:val="0"/>
                          <w:marBottom w:val="240"/>
                          <w:divBdr>
                            <w:top w:val="none" w:sz="0" w:space="0" w:color="auto"/>
                            <w:left w:val="none" w:sz="0" w:space="0" w:color="auto"/>
                            <w:bottom w:val="none" w:sz="0" w:space="0" w:color="auto"/>
                            <w:right w:val="none" w:sz="0" w:space="0" w:color="auto"/>
                          </w:divBdr>
                        </w:div>
                        <w:div w:id="448475414">
                          <w:marLeft w:val="0"/>
                          <w:marRight w:val="0"/>
                          <w:marTop w:val="0"/>
                          <w:marBottom w:val="240"/>
                          <w:divBdr>
                            <w:top w:val="none" w:sz="0" w:space="0" w:color="auto"/>
                            <w:left w:val="none" w:sz="0" w:space="0" w:color="auto"/>
                            <w:bottom w:val="none" w:sz="0" w:space="0" w:color="auto"/>
                            <w:right w:val="none" w:sz="0" w:space="0" w:color="auto"/>
                          </w:divBdr>
                        </w:div>
                        <w:div w:id="1013336988">
                          <w:marLeft w:val="0"/>
                          <w:marRight w:val="0"/>
                          <w:marTop w:val="0"/>
                          <w:marBottom w:val="240"/>
                          <w:divBdr>
                            <w:top w:val="none" w:sz="0" w:space="0" w:color="auto"/>
                            <w:left w:val="none" w:sz="0" w:space="0" w:color="auto"/>
                            <w:bottom w:val="none" w:sz="0" w:space="0" w:color="auto"/>
                            <w:right w:val="none" w:sz="0" w:space="0" w:color="auto"/>
                          </w:divBdr>
                        </w:div>
                        <w:div w:id="1047224847">
                          <w:marLeft w:val="0"/>
                          <w:marRight w:val="0"/>
                          <w:marTop w:val="0"/>
                          <w:marBottom w:val="240"/>
                          <w:divBdr>
                            <w:top w:val="none" w:sz="0" w:space="0" w:color="auto"/>
                            <w:left w:val="none" w:sz="0" w:space="0" w:color="auto"/>
                            <w:bottom w:val="none" w:sz="0" w:space="0" w:color="auto"/>
                            <w:right w:val="none" w:sz="0" w:space="0" w:color="auto"/>
                          </w:divBdr>
                        </w:div>
                        <w:div w:id="238638521">
                          <w:marLeft w:val="0"/>
                          <w:marRight w:val="0"/>
                          <w:marTop w:val="0"/>
                          <w:marBottom w:val="240"/>
                          <w:divBdr>
                            <w:top w:val="none" w:sz="0" w:space="0" w:color="auto"/>
                            <w:left w:val="none" w:sz="0" w:space="0" w:color="auto"/>
                            <w:bottom w:val="none" w:sz="0" w:space="0" w:color="auto"/>
                            <w:right w:val="none" w:sz="0" w:space="0" w:color="auto"/>
                          </w:divBdr>
                        </w:div>
                        <w:div w:id="823014744">
                          <w:marLeft w:val="0"/>
                          <w:marRight w:val="0"/>
                          <w:marTop w:val="0"/>
                          <w:marBottom w:val="240"/>
                          <w:divBdr>
                            <w:top w:val="none" w:sz="0" w:space="0" w:color="auto"/>
                            <w:left w:val="none" w:sz="0" w:space="0" w:color="auto"/>
                            <w:bottom w:val="none" w:sz="0" w:space="0" w:color="auto"/>
                            <w:right w:val="none" w:sz="0" w:space="0" w:color="auto"/>
                          </w:divBdr>
                        </w:div>
                        <w:div w:id="401106552">
                          <w:marLeft w:val="0"/>
                          <w:marRight w:val="0"/>
                          <w:marTop w:val="0"/>
                          <w:marBottom w:val="240"/>
                          <w:divBdr>
                            <w:top w:val="none" w:sz="0" w:space="0" w:color="auto"/>
                            <w:left w:val="none" w:sz="0" w:space="0" w:color="auto"/>
                            <w:bottom w:val="none" w:sz="0" w:space="0" w:color="auto"/>
                            <w:right w:val="none" w:sz="0" w:space="0" w:color="auto"/>
                          </w:divBdr>
                        </w:div>
                        <w:div w:id="645865846">
                          <w:marLeft w:val="0"/>
                          <w:marRight w:val="0"/>
                          <w:marTop w:val="600"/>
                          <w:marBottom w:val="240"/>
                          <w:divBdr>
                            <w:top w:val="none" w:sz="0" w:space="0" w:color="auto"/>
                            <w:left w:val="none" w:sz="0" w:space="0" w:color="auto"/>
                            <w:bottom w:val="none" w:sz="0" w:space="0" w:color="auto"/>
                            <w:right w:val="none" w:sz="0" w:space="0" w:color="auto"/>
                          </w:divBdr>
                        </w:div>
                        <w:div w:id="993024463">
                          <w:marLeft w:val="0"/>
                          <w:marRight w:val="0"/>
                          <w:marTop w:val="0"/>
                          <w:marBottom w:val="240"/>
                          <w:divBdr>
                            <w:top w:val="none" w:sz="0" w:space="0" w:color="auto"/>
                            <w:left w:val="none" w:sz="0" w:space="0" w:color="auto"/>
                            <w:bottom w:val="none" w:sz="0" w:space="0" w:color="auto"/>
                            <w:right w:val="none" w:sz="0" w:space="0" w:color="auto"/>
                          </w:divBdr>
                        </w:div>
                        <w:div w:id="165636145">
                          <w:marLeft w:val="0"/>
                          <w:marRight w:val="0"/>
                          <w:marTop w:val="600"/>
                          <w:marBottom w:val="240"/>
                          <w:divBdr>
                            <w:top w:val="none" w:sz="0" w:space="0" w:color="auto"/>
                            <w:left w:val="none" w:sz="0" w:space="0" w:color="auto"/>
                            <w:bottom w:val="none" w:sz="0" w:space="0" w:color="auto"/>
                            <w:right w:val="none" w:sz="0" w:space="0" w:color="auto"/>
                          </w:divBdr>
                        </w:div>
                        <w:div w:id="1404403322">
                          <w:marLeft w:val="0"/>
                          <w:marRight w:val="0"/>
                          <w:marTop w:val="0"/>
                          <w:marBottom w:val="240"/>
                          <w:divBdr>
                            <w:top w:val="none" w:sz="0" w:space="0" w:color="auto"/>
                            <w:left w:val="none" w:sz="0" w:space="0" w:color="auto"/>
                            <w:bottom w:val="none" w:sz="0" w:space="0" w:color="auto"/>
                            <w:right w:val="none" w:sz="0" w:space="0" w:color="auto"/>
                          </w:divBdr>
                        </w:div>
                        <w:div w:id="977029498">
                          <w:marLeft w:val="0"/>
                          <w:marRight w:val="0"/>
                          <w:marTop w:val="0"/>
                          <w:marBottom w:val="240"/>
                          <w:divBdr>
                            <w:top w:val="none" w:sz="0" w:space="0" w:color="auto"/>
                            <w:left w:val="none" w:sz="0" w:space="0" w:color="auto"/>
                            <w:bottom w:val="none" w:sz="0" w:space="0" w:color="auto"/>
                            <w:right w:val="none" w:sz="0" w:space="0" w:color="auto"/>
                          </w:divBdr>
                        </w:div>
                        <w:div w:id="2065062104">
                          <w:marLeft w:val="0"/>
                          <w:marRight w:val="0"/>
                          <w:marTop w:val="0"/>
                          <w:marBottom w:val="240"/>
                          <w:divBdr>
                            <w:top w:val="none" w:sz="0" w:space="0" w:color="auto"/>
                            <w:left w:val="none" w:sz="0" w:space="0" w:color="auto"/>
                            <w:bottom w:val="none" w:sz="0" w:space="0" w:color="auto"/>
                            <w:right w:val="none" w:sz="0" w:space="0" w:color="auto"/>
                          </w:divBdr>
                        </w:div>
                        <w:div w:id="71631820">
                          <w:marLeft w:val="0"/>
                          <w:marRight w:val="0"/>
                          <w:marTop w:val="600"/>
                          <w:marBottom w:val="240"/>
                          <w:divBdr>
                            <w:top w:val="none" w:sz="0" w:space="0" w:color="auto"/>
                            <w:left w:val="none" w:sz="0" w:space="0" w:color="auto"/>
                            <w:bottom w:val="none" w:sz="0" w:space="0" w:color="auto"/>
                            <w:right w:val="none" w:sz="0" w:space="0" w:color="auto"/>
                          </w:divBdr>
                        </w:div>
                        <w:div w:id="660893504">
                          <w:marLeft w:val="0"/>
                          <w:marRight w:val="0"/>
                          <w:marTop w:val="0"/>
                          <w:marBottom w:val="240"/>
                          <w:divBdr>
                            <w:top w:val="none" w:sz="0" w:space="0" w:color="auto"/>
                            <w:left w:val="none" w:sz="0" w:space="0" w:color="auto"/>
                            <w:bottom w:val="none" w:sz="0" w:space="0" w:color="auto"/>
                            <w:right w:val="none" w:sz="0" w:space="0" w:color="auto"/>
                          </w:divBdr>
                        </w:div>
                        <w:div w:id="120878712">
                          <w:marLeft w:val="0"/>
                          <w:marRight w:val="0"/>
                          <w:marTop w:val="0"/>
                          <w:marBottom w:val="240"/>
                          <w:divBdr>
                            <w:top w:val="none" w:sz="0" w:space="0" w:color="auto"/>
                            <w:left w:val="none" w:sz="0" w:space="0" w:color="auto"/>
                            <w:bottom w:val="none" w:sz="0" w:space="0" w:color="auto"/>
                            <w:right w:val="none" w:sz="0" w:space="0" w:color="auto"/>
                          </w:divBdr>
                        </w:div>
                        <w:div w:id="1992169437">
                          <w:marLeft w:val="0"/>
                          <w:marRight w:val="0"/>
                          <w:marTop w:val="0"/>
                          <w:marBottom w:val="240"/>
                          <w:divBdr>
                            <w:top w:val="none" w:sz="0" w:space="0" w:color="auto"/>
                            <w:left w:val="none" w:sz="0" w:space="0" w:color="auto"/>
                            <w:bottom w:val="none" w:sz="0" w:space="0" w:color="auto"/>
                            <w:right w:val="none" w:sz="0" w:space="0" w:color="auto"/>
                          </w:divBdr>
                        </w:div>
                        <w:div w:id="2120642552">
                          <w:marLeft w:val="0"/>
                          <w:marRight w:val="0"/>
                          <w:marTop w:val="0"/>
                          <w:marBottom w:val="240"/>
                          <w:divBdr>
                            <w:top w:val="none" w:sz="0" w:space="0" w:color="auto"/>
                            <w:left w:val="none" w:sz="0" w:space="0" w:color="auto"/>
                            <w:bottom w:val="none" w:sz="0" w:space="0" w:color="auto"/>
                            <w:right w:val="none" w:sz="0" w:space="0" w:color="auto"/>
                          </w:divBdr>
                        </w:div>
                        <w:div w:id="829367359">
                          <w:marLeft w:val="0"/>
                          <w:marRight w:val="0"/>
                          <w:marTop w:val="0"/>
                          <w:marBottom w:val="240"/>
                          <w:divBdr>
                            <w:top w:val="none" w:sz="0" w:space="0" w:color="auto"/>
                            <w:left w:val="none" w:sz="0" w:space="0" w:color="auto"/>
                            <w:bottom w:val="none" w:sz="0" w:space="0" w:color="auto"/>
                            <w:right w:val="none" w:sz="0" w:space="0" w:color="auto"/>
                          </w:divBdr>
                        </w:div>
                        <w:div w:id="442844819">
                          <w:marLeft w:val="0"/>
                          <w:marRight w:val="0"/>
                          <w:marTop w:val="0"/>
                          <w:marBottom w:val="240"/>
                          <w:divBdr>
                            <w:top w:val="none" w:sz="0" w:space="0" w:color="auto"/>
                            <w:left w:val="none" w:sz="0" w:space="0" w:color="auto"/>
                            <w:bottom w:val="none" w:sz="0" w:space="0" w:color="auto"/>
                            <w:right w:val="none" w:sz="0" w:space="0" w:color="auto"/>
                          </w:divBdr>
                        </w:div>
                        <w:div w:id="532117977">
                          <w:marLeft w:val="0"/>
                          <w:marRight w:val="0"/>
                          <w:marTop w:val="0"/>
                          <w:marBottom w:val="240"/>
                          <w:divBdr>
                            <w:top w:val="none" w:sz="0" w:space="0" w:color="auto"/>
                            <w:left w:val="none" w:sz="0" w:space="0" w:color="auto"/>
                            <w:bottom w:val="none" w:sz="0" w:space="0" w:color="auto"/>
                            <w:right w:val="none" w:sz="0" w:space="0" w:color="auto"/>
                          </w:divBdr>
                        </w:div>
                        <w:div w:id="604769446">
                          <w:marLeft w:val="0"/>
                          <w:marRight w:val="0"/>
                          <w:marTop w:val="0"/>
                          <w:marBottom w:val="240"/>
                          <w:divBdr>
                            <w:top w:val="none" w:sz="0" w:space="0" w:color="auto"/>
                            <w:left w:val="none" w:sz="0" w:space="0" w:color="auto"/>
                            <w:bottom w:val="none" w:sz="0" w:space="0" w:color="auto"/>
                            <w:right w:val="none" w:sz="0" w:space="0" w:color="auto"/>
                          </w:divBdr>
                        </w:div>
                        <w:div w:id="1239679138">
                          <w:marLeft w:val="0"/>
                          <w:marRight w:val="0"/>
                          <w:marTop w:val="0"/>
                          <w:marBottom w:val="240"/>
                          <w:divBdr>
                            <w:top w:val="none" w:sz="0" w:space="0" w:color="auto"/>
                            <w:left w:val="none" w:sz="0" w:space="0" w:color="auto"/>
                            <w:bottom w:val="none" w:sz="0" w:space="0" w:color="auto"/>
                            <w:right w:val="none" w:sz="0" w:space="0" w:color="auto"/>
                          </w:divBdr>
                        </w:div>
                        <w:div w:id="1208298825">
                          <w:marLeft w:val="0"/>
                          <w:marRight w:val="0"/>
                          <w:marTop w:val="0"/>
                          <w:marBottom w:val="240"/>
                          <w:divBdr>
                            <w:top w:val="none" w:sz="0" w:space="0" w:color="auto"/>
                            <w:left w:val="none" w:sz="0" w:space="0" w:color="auto"/>
                            <w:bottom w:val="none" w:sz="0" w:space="0" w:color="auto"/>
                            <w:right w:val="none" w:sz="0" w:space="0" w:color="auto"/>
                          </w:divBdr>
                        </w:div>
                        <w:div w:id="1381173947">
                          <w:marLeft w:val="0"/>
                          <w:marRight w:val="0"/>
                          <w:marTop w:val="600"/>
                          <w:marBottom w:val="240"/>
                          <w:divBdr>
                            <w:top w:val="none" w:sz="0" w:space="0" w:color="auto"/>
                            <w:left w:val="none" w:sz="0" w:space="0" w:color="auto"/>
                            <w:bottom w:val="none" w:sz="0" w:space="0" w:color="auto"/>
                            <w:right w:val="none" w:sz="0" w:space="0" w:color="auto"/>
                          </w:divBdr>
                        </w:div>
                        <w:div w:id="691808095">
                          <w:marLeft w:val="0"/>
                          <w:marRight w:val="0"/>
                          <w:marTop w:val="0"/>
                          <w:marBottom w:val="240"/>
                          <w:divBdr>
                            <w:top w:val="none" w:sz="0" w:space="0" w:color="auto"/>
                            <w:left w:val="none" w:sz="0" w:space="0" w:color="auto"/>
                            <w:bottom w:val="none" w:sz="0" w:space="0" w:color="auto"/>
                            <w:right w:val="none" w:sz="0" w:space="0" w:color="auto"/>
                          </w:divBdr>
                        </w:div>
                        <w:div w:id="207643192">
                          <w:marLeft w:val="0"/>
                          <w:marRight w:val="0"/>
                          <w:marTop w:val="0"/>
                          <w:marBottom w:val="240"/>
                          <w:divBdr>
                            <w:top w:val="none" w:sz="0" w:space="0" w:color="auto"/>
                            <w:left w:val="none" w:sz="0" w:space="0" w:color="auto"/>
                            <w:bottom w:val="none" w:sz="0" w:space="0" w:color="auto"/>
                            <w:right w:val="none" w:sz="0" w:space="0" w:color="auto"/>
                          </w:divBdr>
                        </w:div>
                        <w:div w:id="451479126">
                          <w:marLeft w:val="0"/>
                          <w:marRight w:val="0"/>
                          <w:marTop w:val="0"/>
                          <w:marBottom w:val="240"/>
                          <w:divBdr>
                            <w:top w:val="none" w:sz="0" w:space="0" w:color="auto"/>
                            <w:left w:val="none" w:sz="0" w:space="0" w:color="auto"/>
                            <w:bottom w:val="none" w:sz="0" w:space="0" w:color="auto"/>
                            <w:right w:val="none" w:sz="0" w:space="0" w:color="auto"/>
                          </w:divBdr>
                        </w:div>
                        <w:div w:id="432937468">
                          <w:marLeft w:val="0"/>
                          <w:marRight w:val="0"/>
                          <w:marTop w:val="0"/>
                          <w:marBottom w:val="240"/>
                          <w:divBdr>
                            <w:top w:val="none" w:sz="0" w:space="0" w:color="auto"/>
                            <w:left w:val="none" w:sz="0" w:space="0" w:color="auto"/>
                            <w:bottom w:val="none" w:sz="0" w:space="0" w:color="auto"/>
                            <w:right w:val="none" w:sz="0" w:space="0" w:color="auto"/>
                          </w:divBdr>
                        </w:div>
                        <w:div w:id="1456364928">
                          <w:marLeft w:val="0"/>
                          <w:marRight w:val="0"/>
                          <w:marTop w:val="0"/>
                          <w:marBottom w:val="240"/>
                          <w:divBdr>
                            <w:top w:val="none" w:sz="0" w:space="0" w:color="auto"/>
                            <w:left w:val="none" w:sz="0" w:space="0" w:color="auto"/>
                            <w:bottom w:val="none" w:sz="0" w:space="0" w:color="auto"/>
                            <w:right w:val="none" w:sz="0" w:space="0" w:color="auto"/>
                          </w:divBdr>
                        </w:div>
                        <w:div w:id="299726351">
                          <w:marLeft w:val="0"/>
                          <w:marRight w:val="0"/>
                          <w:marTop w:val="0"/>
                          <w:marBottom w:val="240"/>
                          <w:divBdr>
                            <w:top w:val="none" w:sz="0" w:space="0" w:color="auto"/>
                            <w:left w:val="none" w:sz="0" w:space="0" w:color="auto"/>
                            <w:bottom w:val="none" w:sz="0" w:space="0" w:color="auto"/>
                            <w:right w:val="none" w:sz="0" w:space="0" w:color="auto"/>
                          </w:divBdr>
                        </w:div>
                        <w:div w:id="1829052154">
                          <w:marLeft w:val="0"/>
                          <w:marRight w:val="0"/>
                          <w:marTop w:val="840"/>
                          <w:marBottom w:val="0"/>
                          <w:divBdr>
                            <w:top w:val="none" w:sz="0" w:space="0" w:color="auto"/>
                            <w:left w:val="none" w:sz="0" w:space="0" w:color="auto"/>
                            <w:bottom w:val="none" w:sz="0" w:space="0" w:color="auto"/>
                            <w:right w:val="none" w:sz="0" w:space="0" w:color="auto"/>
                          </w:divBdr>
                          <w:divsChild>
                            <w:div w:id="10641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047">
                      <w:marLeft w:val="0"/>
                      <w:marRight w:val="0"/>
                      <w:marTop w:val="0"/>
                      <w:marBottom w:val="0"/>
                      <w:divBdr>
                        <w:top w:val="none" w:sz="0" w:space="0" w:color="auto"/>
                        <w:left w:val="none" w:sz="0" w:space="0" w:color="auto"/>
                        <w:bottom w:val="none" w:sz="0" w:space="0" w:color="auto"/>
                        <w:right w:val="none" w:sz="0" w:space="0" w:color="auto"/>
                      </w:divBdr>
                      <w:divsChild>
                        <w:div w:id="1775400212">
                          <w:marLeft w:val="0"/>
                          <w:marRight w:val="0"/>
                          <w:marTop w:val="0"/>
                          <w:marBottom w:val="0"/>
                          <w:divBdr>
                            <w:top w:val="none" w:sz="0" w:space="0" w:color="auto"/>
                            <w:left w:val="none" w:sz="0" w:space="0" w:color="auto"/>
                            <w:bottom w:val="none" w:sz="0" w:space="0" w:color="auto"/>
                            <w:right w:val="none" w:sz="0" w:space="0" w:color="auto"/>
                          </w:divBdr>
                          <w:divsChild>
                            <w:div w:id="621503327">
                              <w:marLeft w:val="0"/>
                              <w:marRight w:val="0"/>
                              <w:marTop w:val="0"/>
                              <w:marBottom w:val="0"/>
                              <w:divBdr>
                                <w:top w:val="none" w:sz="0" w:space="0" w:color="auto"/>
                                <w:left w:val="none" w:sz="0" w:space="0" w:color="auto"/>
                                <w:bottom w:val="none" w:sz="0" w:space="0" w:color="auto"/>
                                <w:right w:val="none" w:sz="0" w:space="0" w:color="auto"/>
                              </w:divBdr>
                              <w:divsChild>
                                <w:div w:id="1616594093">
                                  <w:marLeft w:val="0"/>
                                  <w:marRight w:val="0"/>
                                  <w:marTop w:val="0"/>
                                  <w:marBottom w:val="240"/>
                                  <w:divBdr>
                                    <w:top w:val="none" w:sz="0" w:space="0" w:color="auto"/>
                                    <w:left w:val="none" w:sz="0" w:space="0" w:color="auto"/>
                                    <w:bottom w:val="none" w:sz="0" w:space="0" w:color="auto"/>
                                    <w:right w:val="none" w:sz="0" w:space="0" w:color="auto"/>
                                  </w:divBdr>
                                </w:div>
                                <w:div w:id="553585599">
                                  <w:marLeft w:val="0"/>
                                  <w:marRight w:val="0"/>
                                  <w:marTop w:val="0"/>
                                  <w:marBottom w:val="192"/>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1678267496">
                                  <w:marLeft w:val="0"/>
                                  <w:marRight w:val="0"/>
                                  <w:marTop w:val="0"/>
                                  <w:marBottom w:val="240"/>
                                  <w:divBdr>
                                    <w:top w:val="none" w:sz="0" w:space="0" w:color="auto"/>
                                    <w:left w:val="none" w:sz="0" w:space="0" w:color="auto"/>
                                    <w:bottom w:val="none" w:sz="0" w:space="0" w:color="auto"/>
                                    <w:right w:val="none" w:sz="0" w:space="0" w:color="auto"/>
                                  </w:divBdr>
                                  <w:divsChild>
                                    <w:div w:id="516189784">
                                      <w:marLeft w:val="0"/>
                                      <w:marRight w:val="0"/>
                                      <w:marTop w:val="0"/>
                                      <w:marBottom w:val="0"/>
                                      <w:divBdr>
                                        <w:top w:val="none" w:sz="0" w:space="0" w:color="auto"/>
                                        <w:left w:val="none" w:sz="0" w:space="0" w:color="auto"/>
                                        <w:bottom w:val="none" w:sz="0" w:space="0" w:color="auto"/>
                                        <w:right w:val="none" w:sz="0" w:space="0" w:color="auto"/>
                                      </w:divBdr>
                                      <w:divsChild>
                                        <w:div w:id="734281513">
                                          <w:marLeft w:val="0"/>
                                          <w:marRight w:val="0"/>
                                          <w:marTop w:val="0"/>
                                          <w:marBottom w:val="0"/>
                                          <w:divBdr>
                                            <w:top w:val="none" w:sz="0" w:space="0" w:color="auto"/>
                                            <w:left w:val="none" w:sz="0" w:space="0" w:color="auto"/>
                                            <w:bottom w:val="none" w:sz="0" w:space="0" w:color="auto"/>
                                            <w:right w:val="none" w:sz="0" w:space="0" w:color="auto"/>
                                          </w:divBdr>
                                        </w:div>
                                      </w:divsChild>
                                    </w:div>
                                    <w:div w:id="1440835811">
                                      <w:marLeft w:val="0"/>
                                      <w:marRight w:val="0"/>
                                      <w:marTop w:val="0"/>
                                      <w:marBottom w:val="0"/>
                                      <w:divBdr>
                                        <w:top w:val="none" w:sz="0" w:space="0" w:color="auto"/>
                                        <w:left w:val="none" w:sz="0" w:space="0" w:color="auto"/>
                                        <w:bottom w:val="none" w:sz="0" w:space="0" w:color="auto"/>
                                        <w:right w:val="none" w:sz="0" w:space="0" w:color="auto"/>
                                      </w:divBdr>
                                    </w:div>
                                  </w:divsChild>
                                </w:div>
                                <w:div w:id="12440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238279">
          <w:marLeft w:val="0"/>
          <w:marRight w:val="0"/>
          <w:marTop w:val="0"/>
          <w:marBottom w:val="0"/>
          <w:divBdr>
            <w:top w:val="none" w:sz="0" w:space="0" w:color="auto"/>
            <w:left w:val="none" w:sz="0" w:space="0" w:color="auto"/>
            <w:bottom w:val="none" w:sz="0" w:space="0" w:color="auto"/>
            <w:right w:val="none" w:sz="0" w:space="0" w:color="auto"/>
          </w:divBdr>
          <w:divsChild>
            <w:div w:id="1786847919">
              <w:marLeft w:val="0"/>
              <w:marRight w:val="0"/>
              <w:marTop w:val="100"/>
              <w:marBottom w:val="100"/>
              <w:divBdr>
                <w:top w:val="none" w:sz="0" w:space="0" w:color="auto"/>
                <w:left w:val="none" w:sz="0" w:space="0" w:color="auto"/>
                <w:bottom w:val="none" w:sz="0" w:space="0" w:color="auto"/>
                <w:right w:val="none" w:sz="0" w:space="0" w:color="auto"/>
              </w:divBdr>
              <w:divsChild>
                <w:div w:id="736785779">
                  <w:marLeft w:val="0"/>
                  <w:marRight w:val="0"/>
                  <w:marTop w:val="0"/>
                  <w:marBottom w:val="0"/>
                  <w:divBdr>
                    <w:top w:val="none" w:sz="0" w:space="0" w:color="auto"/>
                    <w:left w:val="none" w:sz="0" w:space="0" w:color="auto"/>
                    <w:bottom w:val="none" w:sz="0" w:space="0" w:color="auto"/>
                    <w:right w:val="none" w:sz="0" w:space="0" w:color="auto"/>
                  </w:divBdr>
                  <w:divsChild>
                    <w:div w:id="1427187477">
                      <w:marLeft w:val="0"/>
                      <w:marRight w:val="0"/>
                      <w:marTop w:val="0"/>
                      <w:marBottom w:val="0"/>
                      <w:divBdr>
                        <w:top w:val="none" w:sz="0" w:space="0" w:color="auto"/>
                        <w:left w:val="none" w:sz="0" w:space="0" w:color="auto"/>
                        <w:bottom w:val="none" w:sz="0" w:space="0" w:color="auto"/>
                        <w:right w:val="none" w:sz="0" w:space="0" w:color="auto"/>
                      </w:divBdr>
                    </w:div>
                    <w:div w:id="173423724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47256173">
          <w:marLeft w:val="0"/>
          <w:marRight w:val="0"/>
          <w:marTop w:val="1320"/>
          <w:marBottom w:val="0"/>
          <w:divBdr>
            <w:top w:val="none" w:sz="0" w:space="0" w:color="auto"/>
            <w:left w:val="none" w:sz="0" w:space="0" w:color="auto"/>
            <w:bottom w:val="none" w:sz="0" w:space="0" w:color="auto"/>
            <w:right w:val="none" w:sz="0" w:space="0" w:color="auto"/>
          </w:divBdr>
          <w:divsChild>
            <w:div w:id="5062909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36/02f562220f06f4aab2c4f8c59d0b1b4f46cb77f6/" TargetMode="External"/><Relationship Id="rId13" Type="http://schemas.openxmlformats.org/officeDocument/2006/relationships/hyperlink" Target="https://www.consultant.ru/document/cons_doc_LAW_140178/089d3ea1f72737e132670568c118bbcb5e11d05d/" TargetMode="External"/><Relationship Id="rId18" Type="http://schemas.openxmlformats.org/officeDocument/2006/relationships/hyperlink" Target="http://www.consultant.ru/document/cons_doc_LAW_18853/3f605cf58a2f05128265efe40de0bfec7c6b3009/" TargetMode="External"/><Relationship Id="rId26" Type="http://schemas.openxmlformats.org/officeDocument/2006/relationships/hyperlink" Target="https://www.consultant.ru/document/cons_doc_LAW_4436/c253b230820591b16e65ae16f1a1f668ddd7255c/" TargetMode="External"/><Relationship Id="rId3" Type="http://schemas.openxmlformats.org/officeDocument/2006/relationships/settings" Target="settings.xml"/><Relationship Id="rId21" Type="http://schemas.openxmlformats.org/officeDocument/2006/relationships/hyperlink" Target="https://www.consultant.ru/document/cons_doc_LAW_18853/87bf665c6c1b8de1662a5d6a8c6ee86d9e1f3ec9/" TargetMode="External"/><Relationship Id="rId34" Type="http://schemas.openxmlformats.org/officeDocument/2006/relationships/hyperlink" Target="https://www.consultant.ru/document/cons_doc_LAW_140178/14a56919f89597ecc5381b38cebb9cd0df376dec/" TargetMode="External"/><Relationship Id="rId7" Type="http://schemas.openxmlformats.org/officeDocument/2006/relationships/hyperlink" Target="https://www.consultant.ru/document/cons_doc_LAW_4436/caa901849880c84df1947f5b06c1f45790974037/" TargetMode="External"/><Relationship Id="rId12" Type="http://schemas.openxmlformats.org/officeDocument/2006/relationships/hyperlink" Target="https://www.consultant.ru/document/cons_doc_LAW_18853/7b4adf7cb7b5d1564482fa82c29070ce79bd3ad1/" TargetMode="External"/><Relationship Id="rId17" Type="http://schemas.openxmlformats.org/officeDocument/2006/relationships/hyperlink" Target="https://www.consultant.ru/document/cons_doc_LAW_18853/1f50f0998200bfb66165c084a034ba13c6482cdf/" TargetMode="External"/><Relationship Id="rId25" Type="http://schemas.openxmlformats.org/officeDocument/2006/relationships/hyperlink" Target="http://www.consultant.ru/document/cons_doc_LAW_34683/aed7d03df679e3376974dadd131b899dc6966650/" TargetMode="External"/><Relationship Id="rId33" Type="http://schemas.openxmlformats.org/officeDocument/2006/relationships/hyperlink" Target="https://www.consultant.ru/document/cons_doc_LAW_18853/87bf665c6c1b8de1662a5d6a8c6ee86d9e1f3ec9/" TargetMode="External"/><Relationship Id="rId2" Type="http://schemas.openxmlformats.org/officeDocument/2006/relationships/styles" Target="styles.xml"/><Relationship Id="rId16" Type="http://schemas.openxmlformats.org/officeDocument/2006/relationships/hyperlink" Target="http://www.consultant.ru/document/cons_doc_LAW_18853/b4830d9f9c24181e313ad38e75bb7bc93d821c71/" TargetMode="External"/><Relationship Id="rId20" Type="http://schemas.openxmlformats.org/officeDocument/2006/relationships/hyperlink" Target="https://www.consultant.ru/document/cons_doc_LAW_18853/87bf665c6c1b8de1662a5d6a8c6ee86d9e1f3ec9/" TargetMode="External"/><Relationship Id="rId29" Type="http://schemas.openxmlformats.org/officeDocument/2006/relationships/hyperlink" Target="https://www.consultant.ru/document/cons_doc_LAW_28165/2573b723f294419039974f75da8e928dfbe027c6/" TargetMode="External"/><Relationship Id="rId1" Type="http://schemas.openxmlformats.org/officeDocument/2006/relationships/numbering" Target="numbering.xml"/><Relationship Id="rId6" Type="http://schemas.openxmlformats.org/officeDocument/2006/relationships/hyperlink" Target="https://www.consultant.ru/document/cons_doc_LAW_4436/200559da788a3991fb872523c5b6c22aa019f5a9/" TargetMode="External"/><Relationship Id="rId11" Type="http://schemas.openxmlformats.org/officeDocument/2006/relationships/hyperlink" Target="http://www.consultant.ru/document/cons_doc_LAW_4436/b009292459242be893ccd817e82027deedb4d96b/" TargetMode="External"/><Relationship Id="rId24" Type="http://schemas.openxmlformats.org/officeDocument/2006/relationships/hyperlink" Target="http://www.consultant.ru/document/cons_doc_LAW_34683/ac98e98a7f06d32e7efc3643733e00e94c4fb1b6/" TargetMode="External"/><Relationship Id="rId32" Type="http://schemas.openxmlformats.org/officeDocument/2006/relationships/hyperlink" Target="http://www.consultant.ru/document/cons_doc_LAW_28165/61fdaaad02ecf7772dc9e0331d21c7ddc3323d4f/" TargetMode="External"/><Relationship Id="rId37" Type="http://schemas.openxmlformats.org/officeDocument/2006/relationships/theme" Target="theme/theme1.xml"/><Relationship Id="rId5" Type="http://schemas.openxmlformats.org/officeDocument/2006/relationships/hyperlink" Target="https://sberbankaktivno.ru/journal/article/3530" TargetMode="External"/><Relationship Id="rId15" Type="http://schemas.openxmlformats.org/officeDocument/2006/relationships/hyperlink" Target="https://www.consultant.ru/document/cons_doc_LAW_140178/728c2710548738584caec26c645b9c5acbd4cf66/" TargetMode="External"/><Relationship Id="rId23" Type="http://schemas.openxmlformats.org/officeDocument/2006/relationships/hyperlink" Target="https://www.consultant.ru/document/cons_doc_LAW_34683/c096b8df75b696cb284802c025f4e53ad9fab4c4/" TargetMode="External"/><Relationship Id="rId28" Type="http://schemas.openxmlformats.org/officeDocument/2006/relationships/hyperlink" Target="https://legalacts.ru/doc/postanovlenie-konstitutsionnogo-suda-rf-ot-11102022-n-42-p-po/" TargetMode="External"/><Relationship Id="rId36" Type="http://schemas.openxmlformats.org/officeDocument/2006/relationships/fontTable" Target="fontTable.xml"/><Relationship Id="rId10" Type="http://schemas.openxmlformats.org/officeDocument/2006/relationships/hyperlink" Target="https://www.consultant.ru/document/cons_doc_LAW_4436/807ba284ad801c5cc780fff5059205495e675892/" TargetMode="External"/><Relationship Id="rId19" Type="http://schemas.openxmlformats.org/officeDocument/2006/relationships/hyperlink" Target="https://www.consultant.ru/document/cons_doc_LAW_18853/87bf665c6c1b8de1662a5d6a8c6ee86d9e1f3ec9/" TargetMode="External"/><Relationship Id="rId31" Type="http://schemas.openxmlformats.org/officeDocument/2006/relationships/hyperlink" Target="https://www.consultant.ru/document/cons_doc_LAW_28165/62f621e5835790398a88f80270fe2cf0b3710b3c/" TargetMode="External"/><Relationship Id="rId4" Type="http://schemas.openxmlformats.org/officeDocument/2006/relationships/webSettings" Target="webSettings.xml"/><Relationship Id="rId9" Type="http://schemas.openxmlformats.org/officeDocument/2006/relationships/hyperlink" Target="https://www.consultant.ru/document/cons_doc_LAW_4436/70fde2276307584e7da7c03ba555ee3bd7234042/" TargetMode="External"/><Relationship Id="rId14" Type="http://schemas.openxmlformats.org/officeDocument/2006/relationships/hyperlink" Target="https://www.consultant.ru/document/cons_doc_LAW_5490/b0d793e46a33abc42082f106cd84e97d4dbba03f/" TargetMode="External"/><Relationship Id="rId22" Type="http://schemas.openxmlformats.org/officeDocument/2006/relationships/hyperlink" Target="https://www.consultant.ru/document/cons_doc_LAW_18853/87bf665c6c1b8de1662a5d6a8c6ee86d9e1f3ec9/" TargetMode="External"/><Relationship Id="rId27" Type="http://schemas.openxmlformats.org/officeDocument/2006/relationships/hyperlink" Target="https://legalacts.ru/sud/postanovlenie-konstitutsionnogo-suda-rf-ot-28012020-n-5-p/" TargetMode="External"/><Relationship Id="rId30" Type="http://schemas.openxmlformats.org/officeDocument/2006/relationships/hyperlink" Target="https://www.consultant.ru/document/cons_doc_LAW_28165/d36363d427eab17744e49ef6f68eae5481107a64/" TargetMode="External"/><Relationship Id="rId35" Type="http://schemas.openxmlformats.org/officeDocument/2006/relationships/hyperlink" Target="https://sberbankaktivno.ru/journal/selection/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3540</Words>
  <Characters>20179</Characters>
  <Application>Microsoft Office Word</Application>
  <DocSecurity>0</DocSecurity>
  <Lines>168</Lines>
  <Paragraphs>47</Paragraphs>
  <ScaleCrop>false</ScaleCrop>
  <Company>SPecialiST RePack</Company>
  <LinksUpToDate>false</LinksUpToDate>
  <CharactersWithSpaces>23672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cp:revision>
  <dcterms:created xsi:type="dcterms:W3CDTF">2023-03-03T12:33:00Z</dcterms:created>
  <dcterms:modified xsi:type="dcterms:W3CDTF">2023-03-03T12:47:00Z</dcterms:modified>
</cp:coreProperties>
</file>