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058" w:rsidRPr="00734058" w:rsidRDefault="00734058" w:rsidP="00734058">
      <w:pPr>
        <w:spacing w:before="172" w:after="0" w:line="240" w:lineRule="auto"/>
        <w:ind w:left="334" w:right="334"/>
        <w:outlineLvl w:val="1"/>
        <w:rPr>
          <w:rFonts w:ascii="Trebuchet MS" w:eastAsia="Times New Roman" w:hAnsi="Trebuchet MS" w:cs="Times New Roman"/>
          <w:color w:val="000000"/>
          <w:sz w:val="32"/>
          <w:szCs w:val="32"/>
          <w:lang w:eastAsia="ru-RU"/>
        </w:rPr>
      </w:pPr>
      <w:r w:rsidRPr="00734058">
        <w:rPr>
          <w:rFonts w:ascii="Trebuchet MS" w:eastAsia="Times New Roman" w:hAnsi="Trebuchet MS" w:cs="Times New Roman"/>
          <w:color w:val="000000"/>
          <w:sz w:val="32"/>
          <w:szCs w:val="32"/>
          <w:lang w:eastAsia="ru-RU"/>
        </w:rPr>
        <w:t xml:space="preserve">Из периода вынужденного прогула </w:t>
      </w:r>
      <w:proofErr w:type="gramStart"/>
      <w:r w:rsidRPr="00734058">
        <w:rPr>
          <w:rFonts w:ascii="Trebuchet MS" w:eastAsia="Times New Roman" w:hAnsi="Trebuchet MS" w:cs="Times New Roman"/>
          <w:color w:val="000000"/>
          <w:sz w:val="32"/>
          <w:szCs w:val="32"/>
          <w:lang w:eastAsia="ru-RU"/>
        </w:rPr>
        <w:t>больничный</w:t>
      </w:r>
      <w:proofErr w:type="gramEnd"/>
      <w:r w:rsidRPr="00734058">
        <w:rPr>
          <w:rFonts w:ascii="Trebuchet MS" w:eastAsia="Times New Roman" w:hAnsi="Trebuchet MS" w:cs="Times New Roman"/>
          <w:color w:val="000000"/>
          <w:sz w:val="32"/>
          <w:szCs w:val="32"/>
          <w:lang w:eastAsia="ru-RU"/>
        </w:rPr>
        <w:t xml:space="preserve"> не исключается</w:t>
      </w:r>
    </w:p>
    <w:p w:rsidR="00734058" w:rsidRPr="00734058" w:rsidRDefault="00734058" w:rsidP="00734058">
      <w:pPr>
        <w:spacing w:line="480" w:lineRule="atLeast"/>
        <w:ind w:right="487"/>
        <w:rPr>
          <w:rFonts w:ascii="Roboto" w:eastAsia="Times New Roman" w:hAnsi="Roboto" w:cs="Times New Roman"/>
          <w:color w:val="848484"/>
          <w:sz w:val="11"/>
          <w:szCs w:val="11"/>
          <w:lang w:eastAsia="ru-RU"/>
        </w:rPr>
      </w:pPr>
      <w:r w:rsidRPr="00734058">
        <w:rPr>
          <w:rFonts w:ascii="Roboto" w:eastAsia="Times New Roman" w:hAnsi="Roboto" w:cs="Times New Roman"/>
          <w:color w:val="848484"/>
          <w:sz w:val="11"/>
          <w:szCs w:val="11"/>
          <w:lang w:eastAsia="ru-RU"/>
        </w:rPr>
        <w:t>Дата публикации 23.06.2023</w:t>
      </w:r>
    </w:p>
    <w:p w:rsidR="00734058" w:rsidRPr="00734058" w:rsidRDefault="00734058" w:rsidP="00734058">
      <w:pPr>
        <w:spacing w:after="0" w:line="240" w:lineRule="auto"/>
        <w:ind w:left="334" w:right="334"/>
        <w:outlineLvl w:val="2"/>
        <w:rPr>
          <w:rFonts w:ascii="Trebuchet MS" w:eastAsia="Times New Roman" w:hAnsi="Trebuchet MS" w:cs="Times New Roman"/>
          <w:color w:val="373737"/>
          <w:sz w:val="25"/>
          <w:szCs w:val="25"/>
          <w:lang w:eastAsia="ru-RU"/>
        </w:rPr>
      </w:pPr>
      <w:r w:rsidRPr="00734058">
        <w:rPr>
          <w:rFonts w:ascii="Trebuchet MS" w:eastAsia="Times New Roman" w:hAnsi="Trebuchet MS" w:cs="Times New Roman"/>
          <w:color w:val="373737"/>
          <w:sz w:val="25"/>
          <w:szCs w:val="25"/>
          <w:lang w:eastAsia="ru-RU"/>
        </w:rPr>
        <w:t>Документ</w:t>
      </w:r>
    </w:p>
    <w:p w:rsidR="00734058" w:rsidRPr="00734058" w:rsidRDefault="00734058" w:rsidP="00734058">
      <w:pPr>
        <w:spacing w:before="67" w:after="67" w:line="480" w:lineRule="atLeast"/>
        <w:ind w:left="334" w:right="334"/>
        <w:rPr>
          <w:rFonts w:ascii="Roboto" w:eastAsia="Times New Roman" w:hAnsi="Roboto" w:cs="Times New Roman"/>
          <w:color w:val="000000"/>
          <w:sz w:val="13"/>
          <w:szCs w:val="13"/>
          <w:lang w:eastAsia="ru-RU"/>
        </w:rPr>
      </w:pPr>
      <w:r w:rsidRPr="00734058">
        <w:rPr>
          <w:rFonts w:ascii="Roboto" w:eastAsia="Times New Roman" w:hAnsi="Roboto" w:cs="Times New Roman"/>
          <w:color w:val="000000"/>
          <w:sz w:val="13"/>
          <w:szCs w:val="13"/>
          <w:lang w:eastAsia="ru-RU"/>
        </w:rPr>
        <w:t>Определения</w:t>
      </w:r>
      <w:proofErr w:type="gramStart"/>
      <w:r w:rsidRPr="00734058">
        <w:rPr>
          <w:rFonts w:ascii="Roboto" w:eastAsia="Times New Roman" w:hAnsi="Roboto" w:cs="Times New Roman"/>
          <w:color w:val="000000"/>
          <w:sz w:val="13"/>
          <w:szCs w:val="13"/>
          <w:lang w:eastAsia="ru-RU"/>
        </w:rPr>
        <w:t xml:space="preserve"> Ш</w:t>
      </w:r>
      <w:proofErr w:type="gramEnd"/>
      <w:r w:rsidRPr="00734058">
        <w:rPr>
          <w:rFonts w:ascii="Roboto" w:eastAsia="Times New Roman" w:hAnsi="Roboto" w:cs="Times New Roman"/>
          <w:color w:val="000000"/>
          <w:sz w:val="13"/>
          <w:szCs w:val="13"/>
          <w:lang w:eastAsia="ru-RU"/>
        </w:rPr>
        <w:t>естого кассационного суда общей юрисдикции от 06.10.2022 № 88-21475/2022 по делу № 2-1395/2022, от 30.06.2022 № 88-13938/2022 по делу № 2-3777/2021</w:t>
      </w:r>
    </w:p>
    <w:p w:rsidR="00734058" w:rsidRPr="00734058" w:rsidRDefault="00734058" w:rsidP="00734058">
      <w:pPr>
        <w:spacing w:before="267" w:after="0" w:line="240" w:lineRule="auto"/>
        <w:ind w:left="334" w:right="334"/>
        <w:outlineLvl w:val="2"/>
        <w:rPr>
          <w:rFonts w:ascii="Trebuchet MS" w:eastAsia="Times New Roman" w:hAnsi="Trebuchet MS" w:cs="Times New Roman"/>
          <w:color w:val="373737"/>
          <w:sz w:val="25"/>
          <w:szCs w:val="25"/>
          <w:lang w:eastAsia="ru-RU"/>
        </w:rPr>
      </w:pPr>
      <w:r w:rsidRPr="00734058">
        <w:rPr>
          <w:rFonts w:ascii="Trebuchet MS" w:eastAsia="Times New Roman" w:hAnsi="Trebuchet MS" w:cs="Times New Roman"/>
          <w:color w:val="373737"/>
          <w:sz w:val="25"/>
          <w:szCs w:val="25"/>
          <w:lang w:eastAsia="ru-RU"/>
        </w:rPr>
        <w:t>Комментарий</w:t>
      </w:r>
    </w:p>
    <w:p w:rsidR="00734058" w:rsidRPr="00734058" w:rsidRDefault="00734058" w:rsidP="00734058">
      <w:pPr>
        <w:spacing w:before="67" w:after="67" w:line="480" w:lineRule="atLeast"/>
        <w:ind w:left="334" w:right="334"/>
        <w:rPr>
          <w:rFonts w:ascii="Roboto" w:eastAsia="Times New Roman" w:hAnsi="Roboto" w:cs="Times New Roman"/>
          <w:color w:val="000000"/>
          <w:sz w:val="13"/>
          <w:szCs w:val="13"/>
          <w:lang w:eastAsia="ru-RU"/>
        </w:rPr>
      </w:pPr>
      <w:r w:rsidRPr="00734058">
        <w:rPr>
          <w:rFonts w:ascii="Roboto" w:eastAsia="Times New Roman" w:hAnsi="Roboto" w:cs="Times New Roman"/>
          <w:color w:val="000000"/>
          <w:sz w:val="13"/>
          <w:szCs w:val="13"/>
          <w:lang w:eastAsia="ru-RU"/>
        </w:rPr>
        <w:t xml:space="preserve">Сотруднику, восстановленному на работе после незаконного увольнения, работодатель оплачивает период вынужденного прогула с даты, следующей за днем увольнения, по день восстановления на работе. При этом оплата осуществляется за рабочие дни (подробнее </w:t>
      </w:r>
      <w:proofErr w:type="gramStart"/>
      <w:r w:rsidRPr="00734058">
        <w:rPr>
          <w:rFonts w:ascii="Roboto" w:eastAsia="Times New Roman" w:hAnsi="Roboto" w:cs="Times New Roman"/>
          <w:color w:val="000000"/>
          <w:sz w:val="13"/>
          <w:szCs w:val="13"/>
          <w:lang w:eastAsia="ru-RU"/>
        </w:rPr>
        <w:t>см</w:t>
      </w:r>
      <w:proofErr w:type="gramEnd"/>
      <w:r w:rsidRPr="00734058">
        <w:rPr>
          <w:rFonts w:ascii="Roboto" w:eastAsia="Times New Roman" w:hAnsi="Roboto" w:cs="Times New Roman"/>
          <w:color w:val="000000"/>
          <w:sz w:val="13"/>
          <w:szCs w:val="13"/>
          <w:lang w:eastAsia="ru-RU"/>
        </w:rPr>
        <w:t>. </w:t>
      </w:r>
      <w:hyperlink r:id="rId4" w:tgtFrame="_top" w:history="1">
        <w:r w:rsidRPr="00734058">
          <w:rPr>
            <w:rFonts w:ascii="Roboto" w:eastAsia="Times New Roman" w:hAnsi="Roboto" w:cs="Times New Roman"/>
            <w:color w:val="16489B"/>
            <w:sz w:val="13"/>
            <w:lang w:eastAsia="ru-RU"/>
          </w:rPr>
          <w:t>статью</w:t>
        </w:r>
      </w:hyperlink>
      <w:r w:rsidRPr="00734058">
        <w:rPr>
          <w:rFonts w:ascii="Roboto" w:eastAsia="Times New Roman" w:hAnsi="Roboto" w:cs="Times New Roman"/>
          <w:color w:val="000000"/>
          <w:sz w:val="13"/>
          <w:szCs w:val="13"/>
          <w:lang w:eastAsia="ru-RU"/>
        </w:rPr>
        <w:t>).</w:t>
      </w:r>
    </w:p>
    <w:p w:rsidR="00734058" w:rsidRPr="00734058" w:rsidRDefault="00734058" w:rsidP="00734058">
      <w:pPr>
        <w:spacing w:before="67" w:after="191" w:line="480" w:lineRule="atLeast"/>
        <w:ind w:left="334" w:right="334"/>
        <w:rPr>
          <w:rFonts w:ascii="Roboto" w:eastAsia="Times New Roman" w:hAnsi="Roboto" w:cs="Times New Roman"/>
          <w:color w:val="000000"/>
          <w:sz w:val="13"/>
          <w:szCs w:val="13"/>
          <w:lang w:eastAsia="ru-RU"/>
        </w:rPr>
      </w:pPr>
      <w:r w:rsidRPr="00734058">
        <w:rPr>
          <w:rFonts w:ascii="Roboto" w:eastAsia="Times New Roman" w:hAnsi="Roboto" w:cs="Times New Roman"/>
          <w:color w:val="000000"/>
          <w:sz w:val="13"/>
          <w:szCs w:val="13"/>
          <w:lang w:eastAsia="ru-RU"/>
        </w:rPr>
        <w:t>Судьи</w:t>
      </w:r>
      <w:proofErr w:type="gramStart"/>
      <w:r w:rsidRPr="00734058">
        <w:rPr>
          <w:rFonts w:ascii="Roboto" w:eastAsia="Times New Roman" w:hAnsi="Roboto" w:cs="Times New Roman"/>
          <w:color w:val="000000"/>
          <w:sz w:val="13"/>
          <w:szCs w:val="13"/>
          <w:lang w:eastAsia="ru-RU"/>
        </w:rPr>
        <w:t xml:space="preserve"> Ш</w:t>
      </w:r>
      <w:proofErr w:type="gramEnd"/>
      <w:r w:rsidRPr="00734058">
        <w:rPr>
          <w:rFonts w:ascii="Roboto" w:eastAsia="Times New Roman" w:hAnsi="Roboto" w:cs="Times New Roman"/>
          <w:color w:val="000000"/>
          <w:sz w:val="13"/>
          <w:szCs w:val="13"/>
          <w:lang w:eastAsia="ru-RU"/>
        </w:rPr>
        <w:t>естого КСОЮ указали, что из оплачиваемого периода не исключается период временной нетрудоспособности, а выплаченная сумма не уменьшается на оплату больничного. Работодатель предлагал исключить из оплачиваемого периода вынужденного прогула сотрудника, уволенного 16 октября, период с 18 октября по 9 ноября. Однако суд указал, что при определении размера оплаты времени вынужденного прогула средний заработок за этот период не подлежит уменьшению на сумму пособия по временной нетрудоспособности, поскольку указанная выплата действующим законодательством не отнесена к числу выплат, подлежащих зачету при определении размера оплаты времени вынужденного прогула.</w:t>
      </w:r>
    </w:p>
    <w:p w:rsidR="00E45B27" w:rsidRDefault="00E45B27"/>
    <w:sectPr w:rsidR="00E45B27" w:rsidSect="00E45B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Roboto">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characterSpacingControl w:val="doNotCompress"/>
  <w:compat/>
  <w:rsids>
    <w:rsidRoot w:val="00734058"/>
    <w:rsid w:val="0059348D"/>
    <w:rsid w:val="00734058"/>
    <w:rsid w:val="00E45B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B27"/>
  </w:style>
  <w:style w:type="paragraph" w:styleId="2">
    <w:name w:val="heading 2"/>
    <w:basedOn w:val="a"/>
    <w:link w:val="20"/>
    <w:uiPriority w:val="9"/>
    <w:qFormat/>
    <w:rsid w:val="0073405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3405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3405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34058"/>
    <w:rPr>
      <w:rFonts w:ascii="Times New Roman" w:eastAsia="Times New Roman" w:hAnsi="Times New Roman" w:cs="Times New Roman"/>
      <w:b/>
      <w:bCs/>
      <w:sz w:val="27"/>
      <w:szCs w:val="27"/>
      <w:lang w:eastAsia="ru-RU"/>
    </w:rPr>
  </w:style>
  <w:style w:type="paragraph" w:customStyle="1" w:styleId="date">
    <w:name w:val="date"/>
    <w:basedOn w:val="a"/>
    <w:rsid w:val="007340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340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34058"/>
    <w:rPr>
      <w:color w:val="0000FF"/>
      <w:u w:val="single"/>
    </w:rPr>
  </w:style>
</w:styles>
</file>

<file path=word/webSettings.xml><?xml version="1.0" encoding="utf-8"?>
<w:webSettings xmlns:r="http://schemas.openxmlformats.org/officeDocument/2006/relationships" xmlns:w="http://schemas.openxmlformats.org/wordprocessingml/2006/main">
  <w:divs>
    <w:div w:id="2088067288">
      <w:bodyDiv w:val="1"/>
      <w:marLeft w:val="0"/>
      <w:marRight w:val="0"/>
      <w:marTop w:val="0"/>
      <w:marBottom w:val="0"/>
      <w:divBdr>
        <w:top w:val="none" w:sz="0" w:space="0" w:color="auto"/>
        <w:left w:val="none" w:sz="0" w:space="0" w:color="auto"/>
        <w:bottom w:val="none" w:sz="0" w:space="0" w:color="auto"/>
        <w:right w:val="none" w:sz="0" w:space="0" w:color="auto"/>
      </w:divBdr>
      <w:divsChild>
        <w:div w:id="1164904189">
          <w:marLeft w:val="334"/>
          <w:marRight w:val="334"/>
          <w:marTop w:val="76"/>
          <w:marBottom w:val="381"/>
          <w:divBdr>
            <w:top w:val="none" w:sz="0" w:space="0" w:color="auto"/>
            <w:left w:val="none" w:sz="0" w:space="0" w:color="auto"/>
            <w:bottom w:val="none" w:sz="0" w:space="0" w:color="auto"/>
            <w:right w:val="none" w:sz="0" w:space="0" w:color="auto"/>
          </w:divBdr>
        </w:div>
        <w:div w:id="1775905678">
          <w:marLeft w:val="0"/>
          <w:marRight w:val="0"/>
          <w:marTop w:val="572"/>
          <w:marBottom w:val="191"/>
          <w:divBdr>
            <w:top w:val="none" w:sz="0" w:space="0" w:color="auto"/>
            <w:left w:val="none" w:sz="0" w:space="0" w:color="auto"/>
            <w:bottom w:val="none" w:sz="0" w:space="0" w:color="auto"/>
            <w:right w:val="none" w:sz="0" w:space="0" w:color="auto"/>
          </w:divBdr>
          <w:divsChild>
            <w:div w:id="55315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ts.1c.ru/db/stafft/content/34919/h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1083</Characters>
  <Application>Microsoft Office Word</Application>
  <DocSecurity>0</DocSecurity>
  <Lines>9</Lines>
  <Paragraphs>2</Paragraphs>
  <ScaleCrop>false</ScaleCrop>
  <Company>SPecialiST RePack</Company>
  <LinksUpToDate>false</LinksUpToDate>
  <CharactersWithSpaces>1270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Viktoriya Viktoriya</dc:creator>
  <cp:lastModifiedBy>Viktoriya Viktoriya</cp:lastModifiedBy>
  <cp:revision>2</cp:revision>
  <dcterms:created xsi:type="dcterms:W3CDTF">2023-06-26T07:28:00Z</dcterms:created>
  <dcterms:modified xsi:type="dcterms:W3CDTF">2023-06-26T07:28:00Z</dcterms:modified>
</cp:coreProperties>
</file>